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0A46C72">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r>
        <w:rPr>
          <w:rFonts w:eastAsia="宋体"/>
          <w:caps w:val="0"/>
          <w:smallCaps w:val="0"/>
          <w:color w:val="000000" w:themeColor="text1"/>
          <w14:textFill>
            <w14:solidFill>
              <w14:schemeClr w14:val="tx1"/>
            </w14:solidFill>
          </w14:textFill>
        </w:rPr>
        <w:drawing>
          <wp:anchor distT="0" distB="0" distL="114300" distR="114300" simplePos="0" relativeHeight="251662336" behindDoc="0" locked="0" layoutInCell="1" allowOverlap="1">
            <wp:simplePos x="0" y="0"/>
            <wp:positionH relativeFrom="column">
              <wp:posOffset>800100</wp:posOffset>
            </wp:positionH>
            <wp:positionV relativeFrom="paragraph">
              <wp:posOffset>560705</wp:posOffset>
            </wp:positionV>
            <wp:extent cx="3856355" cy="1050925"/>
            <wp:effectExtent l="0" t="0" r="10795" b="15875"/>
            <wp:wrapNone/>
            <wp:docPr id="263" name="图片 6" descr="新点LOGO 确定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6" descr="新点LOGO 确定稿"/>
                    <pic:cNvPicPr>
                      <a:picLocks noChangeAspect="1"/>
                    </pic:cNvPicPr>
                  </pic:nvPicPr>
                  <pic:blipFill>
                    <a:blip r:embed="rId14"/>
                    <a:stretch>
                      <a:fillRect/>
                    </a:stretch>
                  </pic:blipFill>
                  <pic:spPr>
                    <a:xfrm>
                      <a:off x="0" y="0"/>
                      <a:ext cx="3856355" cy="1050925"/>
                    </a:xfrm>
                    <a:prstGeom prst="rect">
                      <a:avLst/>
                    </a:prstGeom>
                    <a:noFill/>
                    <a:ln w="9525">
                      <a:noFill/>
                    </a:ln>
                    <a:effectLst/>
                  </pic:spPr>
                </pic:pic>
              </a:graphicData>
            </a:graphic>
          </wp:anchor>
        </w:drawing>
      </w:r>
      <w:r>
        <w:rPr>
          <w:rFonts w:eastAsia="宋体"/>
          <w:caps w:val="0"/>
          <w:smallCaps w:val="0"/>
          <w:color w:val="000000" w:themeColor="text1"/>
          <w14:textFill>
            <w14:solidFill>
              <w14:schemeClr w14:val="tx1"/>
            </w14:solidFill>
          </w14:textFill>
        </w:rPr>
        <mc:AlternateContent>
          <mc:Choice Requires="wpg">
            <w:drawing>
              <wp:inline distT="0" distB="0" distL="114300" distR="114300">
                <wp:extent cx="5326380" cy="3282315"/>
                <wp:effectExtent l="0" t="0" r="43180" b="0"/>
                <wp:docPr id="124" name="组合 124"/>
                <wp:cNvGraphicFramePr/>
                <a:graphic xmlns:a="http://schemas.openxmlformats.org/drawingml/2006/main">
                  <a:graphicData uri="http://schemas.microsoft.com/office/word/2010/wordprocessingGroup">
                    <wpg:wgp>
                      <wpg:cNvGrpSpPr/>
                      <wpg:grpSpPr>
                        <a:xfrm>
                          <a:off x="0" y="0"/>
                          <a:ext cx="5326380" cy="3282315"/>
                          <a:chOff x="0" y="0"/>
                          <a:chExt cx="53263" cy="32823"/>
                        </a:xfrm>
                      </wpg:grpSpPr>
                      <wps:wsp>
                        <wps:cNvPr id="120" name="矩形 120"/>
                        <wps:cNvSpPr>
                          <a:spLocks noChangeAspect="1"/>
                        </wps:cNvSpPr>
                        <wps:spPr>
                          <a:xfrm>
                            <a:off x="0" y="0"/>
                            <a:ext cx="53263" cy="32823"/>
                          </a:xfrm>
                          <a:prstGeom prst="rect">
                            <a:avLst/>
                          </a:prstGeom>
                          <a:noFill/>
                          <a:ln w="9525">
                            <a:noFill/>
                          </a:ln>
                        </wps:spPr>
                        <wps:bodyPr upright="1"/>
                      </wps:wsp>
                      <wps:wsp>
                        <wps:cNvPr id="121" name="文本框 121"/>
                        <wps:cNvSpPr txBox="1"/>
                        <wps:spPr>
                          <a:xfrm>
                            <a:off x="95" y="28606"/>
                            <a:ext cx="53168" cy="2616"/>
                          </a:xfrm>
                          <a:prstGeom prst="rect">
                            <a:avLst/>
                          </a:prstGeom>
                          <a:solidFill>
                            <a:srgbClr val="C0C0C0"/>
                          </a:solidFill>
                          <a:ln w="9525">
                            <a:noFill/>
                          </a:ln>
                        </wps:spPr>
                        <wps:txbx>
                          <w:txbxContent>
                            <w:p w14:paraId="78F22D10">
                              <w:pPr>
                                <w:spacing w:before="120" w:after="120"/>
                              </w:pPr>
                            </w:p>
                          </w:txbxContent>
                        </wps:txbx>
                        <wps:bodyPr upright="1"/>
                      </wps:wsp>
                      <wps:wsp>
                        <wps:cNvPr id="122" name="文本框 122"/>
                        <wps:cNvSpPr txBox="1"/>
                        <wps:spPr>
                          <a:xfrm>
                            <a:off x="4019" y="17011"/>
                            <a:ext cx="44558" cy="10573"/>
                          </a:xfrm>
                          <a:prstGeom prst="rect">
                            <a:avLst/>
                          </a:prstGeom>
                          <a:noFill/>
                          <a:ln w="9525">
                            <a:noFill/>
                          </a:ln>
                        </wps:spPr>
                        <wps:txbx>
                          <w:txbxContent>
                            <w:p w14:paraId="30A7846F">
                              <w:pPr>
                                <w:ind w:firstLine="560"/>
                                <w:jc w:val="center"/>
                                <w:rPr>
                                  <w:rFonts w:ascii="黑体" w:hAnsi="宋体" w:eastAsia="黑体"/>
                                  <w:sz w:val="28"/>
                                  <w:szCs w:val="28"/>
                                </w:rPr>
                              </w:pPr>
                              <w:r>
                                <w:rPr>
                                  <w:rFonts w:hint="eastAsia" w:ascii="黑体" w:hAnsi="宋体" w:eastAsia="黑体"/>
                                  <w:sz w:val="28"/>
                                  <w:szCs w:val="28"/>
                                  <w:lang w:val="zh-CN"/>
                                </w:rPr>
                                <w:t>国泰新点软件</w:t>
                              </w:r>
                              <w:r>
                                <w:rPr>
                                  <w:rFonts w:hint="eastAsia" w:ascii="黑体" w:hAnsi="宋体" w:eastAsia="黑体"/>
                                  <w:sz w:val="28"/>
                                  <w:szCs w:val="28"/>
                                  <w:lang w:val="en-US" w:eastAsia="zh-CN"/>
                                </w:rPr>
                                <w:t>股份</w:t>
                              </w:r>
                              <w:r>
                                <w:rPr>
                                  <w:rFonts w:hint="eastAsia" w:ascii="黑体" w:hAnsi="宋体" w:eastAsia="黑体"/>
                                  <w:sz w:val="28"/>
                                  <w:szCs w:val="28"/>
                                  <w:lang w:val="zh-CN"/>
                                </w:rPr>
                                <w:t>有限公司</w:t>
                              </w:r>
                            </w:p>
                            <w:p w14:paraId="557C9F24">
                              <w:pPr>
                                <w:jc w:val="center"/>
                                <w:rPr>
                                  <w:rFonts w:ascii="Arial" w:hAnsi="Arial" w:cs="Arial"/>
                                  <w:b/>
                                  <w:color w:val="0000FF"/>
                                  <w:szCs w:val="21"/>
                                </w:rPr>
                              </w:pPr>
                              <w:r>
                                <w:rPr>
                                  <w:rFonts w:hint="eastAsia" w:ascii="宋体" w:hAnsi="宋体"/>
                                  <w:szCs w:val="21"/>
                                </w:rPr>
                                <w:t>地址：江苏张家港市经济开发区</w:t>
                              </w:r>
                              <w:r>
                                <w:rPr>
                                  <w:rFonts w:ascii="Arial" w:hAnsi="Arial" w:cs="Arial"/>
                                  <w:b/>
                                  <w:color w:val="0000FF"/>
                                  <w:szCs w:val="21"/>
                                </w:rPr>
                                <w:t>(http://www.epint.</w:t>
                              </w:r>
                              <w:r>
                                <w:rPr>
                                  <w:rFonts w:hint="eastAsia" w:ascii="Arial" w:hAnsi="Arial" w:cs="Arial"/>
                                  <w:b/>
                                  <w:color w:val="0000FF"/>
                                  <w:szCs w:val="21"/>
                                </w:rPr>
                                <w:t>com.cn</w:t>
                              </w:r>
                              <w:r>
                                <w:rPr>
                                  <w:rFonts w:ascii="Arial" w:hAnsi="Arial" w:cs="Arial"/>
                                  <w:b/>
                                  <w:color w:val="0000FF"/>
                                  <w:szCs w:val="21"/>
                                </w:rPr>
                                <w:t>)</w:t>
                              </w:r>
                            </w:p>
                            <w:p w14:paraId="7497139E">
                              <w:pPr>
                                <w:jc w:val="center"/>
                                <w:rPr>
                                  <w:rFonts w:ascii="宋体" w:hAnsi="宋体"/>
                                  <w:szCs w:val="21"/>
                                </w:rPr>
                              </w:pPr>
                              <w:r>
                                <w:rPr>
                                  <w:rFonts w:hint="eastAsia" w:ascii="宋体" w:hAnsi="宋体"/>
                                  <w:szCs w:val="21"/>
                                </w:rPr>
                                <w:t>电话：</w:t>
                              </w:r>
                              <w:r>
                                <w:rPr>
                                  <w:rFonts w:hint="eastAsia"/>
                                  <w:szCs w:val="21"/>
                                </w:rPr>
                                <w:t>0512</w:t>
                              </w:r>
                              <w:r>
                                <w:rPr>
                                  <w:rFonts w:hint="eastAsia" w:ascii="宋体" w:hAnsi="宋体"/>
                                  <w:szCs w:val="21"/>
                                </w:rPr>
                                <w:t>-</w:t>
                              </w:r>
                              <w:r>
                                <w:rPr>
                                  <w:rFonts w:hint="eastAsia"/>
                                  <w:szCs w:val="21"/>
                                </w:rPr>
                                <w:t>58188000</w:t>
                              </w:r>
                              <w:r>
                                <w:rPr>
                                  <w:rFonts w:hint="eastAsia" w:ascii="宋体" w:hAnsi="宋体"/>
                                  <w:szCs w:val="21"/>
                                </w:rPr>
                                <w:t>传真：</w:t>
                              </w:r>
                              <w:r>
                                <w:rPr>
                                  <w:rFonts w:hint="eastAsia"/>
                                  <w:szCs w:val="21"/>
                                </w:rPr>
                                <w:t>0512</w:t>
                              </w:r>
                              <w:r>
                                <w:rPr>
                                  <w:rFonts w:hint="eastAsia" w:ascii="宋体" w:hAnsi="宋体"/>
                                  <w:szCs w:val="21"/>
                                </w:rPr>
                                <w:t>-</w:t>
                              </w:r>
                              <w:r>
                                <w:rPr>
                                  <w:rFonts w:hint="eastAsia"/>
                                  <w:szCs w:val="21"/>
                                </w:rPr>
                                <w:t>58132373</w:t>
                              </w:r>
                            </w:p>
                          </w:txbxContent>
                        </wps:txbx>
                        <wps:bodyPr lIns="0" tIns="0" rIns="0" bIns="0" upright="1"/>
                      </wps:wsp>
                    </wpg:wgp>
                  </a:graphicData>
                </a:graphic>
              </wp:inline>
            </w:drawing>
          </mc:Choice>
          <mc:Fallback>
            <w:pict>
              <v:group id="_x0000_s1026" o:spid="_x0000_s1026" o:spt="203" style="height:258.45pt;width:419.4pt;" coordsize="53263,32823" o:gfxdata="UEsDBAoAAAAAAIdO4kAAAAAAAAAAAAAAAAAEAAAAZHJzL1BLAwQUAAAACACHTuJAhvtMfNYAAAAF&#10;AQAADwAAAGRycy9kb3ducmV2LnhtbE2PQUvDQBCF74L/YRnBm93E0hJjNkWKeiqCrSDeptlpEpqd&#10;Ddlt0v57Ry96eTC84b3vFauz69RIQ2g9G0hnCSjiytuWawMfu5e7DFSIyBY7z2TgQgFW5fVVgbn1&#10;E7/TuI21khAOORpoYuxzrUPVkMMw8z2xeAc/OIxyDrW2A04S7jp9nyRL7bBlaWiwp3VD1XF7cgZe&#10;J5ye5unzuDke1pev3eLtc5OSMbc3afIIKtI5/j3DD76gQylMe39iG1RnQIbEXxUvm2cyY29gkS4f&#10;QJeF/k9ffgNQSwMEFAAAAAgAh07iQCvW+Xe+AgAA6QcAAA4AAABkcnMvZTJvRG9jLnhtbM2V22oU&#10;MRjH7wXfIeTezmF3ttuhs0VbW4SiheoDZDOZA84kIcnubO9Fe+mVV4LoneAbiI/T+hp+yRy2Bwtt&#10;RZGF2Ry/5Pv9/0m2d1Z1hZZM6VLwBAcbPkaMU5GWPE/wq5f7j6YYaUN4SirBWYJPmMY7s4cPthsZ&#10;s1AUokqZQhCE67iRCS6MkbHnaVqwmugNIRmHzkyomhioqtxLFWkgel15oe9PvEaoVCpBmdbQutd2&#10;4i6iuk1AkWUlZXuCLmrGTRtVsYoYSEkXpdR45nabZYyaF1mmmUFVgiFT476wCJTn9uvNtkmcKyKL&#10;knZbILfZwpWcalJyWHQItUcMQQtVXgtVl1QJLTKzQUXttYk4IpBF4F9hc6DEQrpc8rjJ5QAdhLpC&#10;/d5h6fPlkUJlCk4IxxhxUoPkP7+/OXt/imwL8GlkHsOwAyWP5ZHqGvK2ZlNeZaq2/5AMWjmyJwNZ&#10;tjKIQmM0CiejKUCn0DcKp+EoiFr2tACBrs2jxdOLMy/Ms7O8flHP7m3YSiPBkXqNSf8ZpuOCSObo&#10;a5v/gAmy6DB9+nr24wtgcjayq8Mwy8jS0PJQ0NcacbFbEJ6zx1qCGQGzS+DSYFvR3bRbw7wJCYml&#10;0uaAiRrZQoIVLOusSZaH2rT0+iF2o1zsl1UF7SSuOGoSvBWFkZsw9ADvigP29UZtaS7SE4CykKrM&#10;i0uZgQjWNv9EjaBX4/zDu/OP384/vwVBHGS7gU4QZFZPBNhwaL8B91aEERg0nE78SWvPtYGDCVyM&#10;1r7hJHCdgwvvjFyLqkwtdWcUlc93K4WWBK6oXd/+Oo9fGnY3bcxqvnIn9X+RKfydTKFN9B4yjf1g&#10;ywkVbPqB05TEvVDjcRR1QgV+tDnqWPbnqnf+3z4c1wWonnG4kOwb1BdUX5j3hZvOkrvn4AVwV1/3&#10;Wtkn5mLdnc/1Cz37B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C0FAABbQ29udGVudF9UeXBlc10ueG1sUEsBAhQACgAAAAAAh07iQAAAAAAAAAAA&#10;AAAAAAYAAAAAAAAAAAAQAAAADwQAAF9yZWxzL1BLAQIUABQAAAAIAIdO4kCKFGY80QAAAJQBAAAL&#10;AAAAAAAAAAEAIAAAADMEAABfcmVscy8ucmVsc1BLAQIUAAoAAAAAAIdO4kAAAAAAAAAAAAAAAAAE&#10;AAAAAAAAAAAAEAAAAAAAAABkcnMvUEsBAhQAFAAAAAgAh07iQIb7THzWAAAABQEAAA8AAAAAAAAA&#10;AQAgAAAAIgAAAGRycy9kb3ducmV2LnhtbFBLAQIUABQAAAAIAIdO4kAr1vl3vgIAAOkHAAAOAAAA&#10;AAAAAAEAIAAAACUBAABkcnMvZTJvRG9jLnhtbFBLBQYAAAAABgAGAFkBAABVBgAAAAA=&#10;">
                <o:lock v:ext="edit" aspectratio="f"/>
                <v:rect id="_x0000_s1026" o:spid="_x0000_s1026" o:spt="1" style="position:absolute;left:0;top:0;height:32823;width:53263;" filled="f" stroked="f" coordsize="21600,21600" o:gfxdata="UEsDBAoAAAAAAIdO4kAAAAAAAAAAAAAAAAAEAAAAZHJzL1BLAwQUAAAACACHTuJAo5nA/78AAADc&#10;AAAADwAAAGRycy9kb3ducmV2LnhtbEWPT2vCQBDF7wW/wzJCL6Vu9CASXT0IxSCCNP45D9lpEpqd&#10;jdk1sd++cxC8zfDevPeb1ebhGtVTF2rPBqaTBBRx4W3NpYHz6etzASpEZIuNZzLwRwE269HbClPr&#10;B/6mPo+lkhAOKRqoYmxTrUNRkcMw8S2xaD++cxhl7UptOxwk3DV6liRz7bBmaaiwpW1FxW9+dwaG&#10;4thfT4edPn5cM8+37LbNL3tj3sfTZAkq0iO+zM/rzAr+TPDlGZlAr/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OZwP+/&#10;AAAA3AAAAA8AAAAAAAAAAQAgAAAAIgAAAGRycy9kb3ducmV2LnhtbFBLAQIUABQAAAAIAIdO4kAz&#10;LwWeOwAAADkAAAAQAAAAAAAAAAEAIAAAAA4BAABkcnMvc2hhcGV4bWwueG1sUEsFBgAAAAAGAAYA&#10;WwEAALgDAAAAAA==&#10;">
                  <v:fill on="f" focussize="0,0"/>
                  <v:stroke on="f"/>
                  <v:imagedata o:title=""/>
                  <o:lock v:ext="edit" aspectratio="t"/>
                </v:rect>
                <v:shape id="_x0000_s1026" o:spid="_x0000_s1026" o:spt="202" type="#_x0000_t202" style="position:absolute;left:95;top:28606;height:2616;width:53168;" fillcolor="#C0C0C0" filled="t" stroked="f" coordsize="21600,21600" o:gfxdata="UEsDBAoAAAAAAIdO4kAAAAAAAAAAAAAAAAAEAAAAZHJzL1BLAwQUAAAACACHTuJAoRuIV7kAAADc&#10;AAAADwAAAGRycy9kb3ducmV2LnhtbEVPzYrCMBC+C75DGMGLrGk9qHSNHlYFXU/+PMDYjE3ZZlKb&#10;WPXtN4LgbT6+35ktHrYSLTW+dKwgHSYgiHOnSy4UnI7rrykIH5A1Vo5JwZM8LObdzgwz7e68p/YQ&#10;ChFD2GeowIRQZ1L63JBFP3Q1ceQurrEYImwKqRu8x3BbyVGSjKXFkmODwZp+DOV/h5tV0E5o68+/&#10;Kzovl3JgaN9eeXdRqt9Lk28QgR7hI367NzrOH6XweiZeIO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EbiFe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78F22D10">
                        <w:pPr>
                          <w:spacing w:before="120" w:after="120"/>
                        </w:pPr>
                      </w:p>
                    </w:txbxContent>
                  </v:textbox>
                </v:shape>
                <v:shape id="_x0000_s1026" o:spid="_x0000_s1026" o:spt="202" type="#_x0000_t202" style="position:absolute;left:4019;top:17011;height:10573;width:44558;" filled="f" stroked="f" coordsize="21600,21600" o:gfxdata="UEsDBAoAAAAAAIdO4kAAAAAAAAAAAAAAAAAEAAAAZHJzL1BLAwQUAAAACACHTuJAc6sx7rwAAADc&#10;AAAADwAAAGRycy9kb3ducmV2LnhtbEVPS2sCMRC+F/wPYQRvNXEPYlejiFgoCOK6PfQ4bsbd4Gay&#10;buKj/74pFHqbj+85i9XTteJOfbCeNUzGCgRx5Y3lWsNn+f46AxEissHWM2n4pgCr5eBlgbnxDy7o&#10;foy1SCEcctTQxNjlUoaqIYdh7DvixJ197zAm2NfS9PhI4a6VmVJT6dByamiwo01D1eV4cxrWX1xs&#10;7XV/OhTnwpblm+Ld9KL1aDhRcxCRnvFf/Of+MGl+lsHvM+kCuf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OrMe6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30A7846F">
                        <w:pPr>
                          <w:ind w:firstLine="560"/>
                          <w:jc w:val="center"/>
                          <w:rPr>
                            <w:rFonts w:ascii="黑体" w:hAnsi="宋体" w:eastAsia="黑体"/>
                            <w:sz w:val="28"/>
                            <w:szCs w:val="28"/>
                          </w:rPr>
                        </w:pPr>
                        <w:r>
                          <w:rPr>
                            <w:rFonts w:hint="eastAsia" w:ascii="黑体" w:hAnsi="宋体" w:eastAsia="黑体"/>
                            <w:sz w:val="28"/>
                            <w:szCs w:val="28"/>
                            <w:lang w:val="zh-CN"/>
                          </w:rPr>
                          <w:t>国泰新点软件</w:t>
                        </w:r>
                        <w:r>
                          <w:rPr>
                            <w:rFonts w:hint="eastAsia" w:ascii="黑体" w:hAnsi="宋体" w:eastAsia="黑体"/>
                            <w:sz w:val="28"/>
                            <w:szCs w:val="28"/>
                            <w:lang w:val="en-US" w:eastAsia="zh-CN"/>
                          </w:rPr>
                          <w:t>股份</w:t>
                        </w:r>
                        <w:r>
                          <w:rPr>
                            <w:rFonts w:hint="eastAsia" w:ascii="黑体" w:hAnsi="宋体" w:eastAsia="黑体"/>
                            <w:sz w:val="28"/>
                            <w:szCs w:val="28"/>
                            <w:lang w:val="zh-CN"/>
                          </w:rPr>
                          <w:t>有限公司</w:t>
                        </w:r>
                      </w:p>
                      <w:p w14:paraId="557C9F24">
                        <w:pPr>
                          <w:jc w:val="center"/>
                          <w:rPr>
                            <w:rFonts w:ascii="Arial" w:hAnsi="Arial" w:cs="Arial"/>
                            <w:b/>
                            <w:color w:val="0000FF"/>
                            <w:szCs w:val="21"/>
                          </w:rPr>
                        </w:pPr>
                        <w:r>
                          <w:rPr>
                            <w:rFonts w:hint="eastAsia" w:ascii="宋体" w:hAnsi="宋体"/>
                            <w:szCs w:val="21"/>
                          </w:rPr>
                          <w:t>地址：江苏张家港市经济开发区</w:t>
                        </w:r>
                        <w:r>
                          <w:rPr>
                            <w:rFonts w:ascii="Arial" w:hAnsi="Arial" w:cs="Arial"/>
                            <w:b/>
                            <w:color w:val="0000FF"/>
                            <w:szCs w:val="21"/>
                          </w:rPr>
                          <w:t>(http://www.epint.</w:t>
                        </w:r>
                        <w:r>
                          <w:rPr>
                            <w:rFonts w:hint="eastAsia" w:ascii="Arial" w:hAnsi="Arial" w:cs="Arial"/>
                            <w:b/>
                            <w:color w:val="0000FF"/>
                            <w:szCs w:val="21"/>
                          </w:rPr>
                          <w:t>com.cn</w:t>
                        </w:r>
                        <w:r>
                          <w:rPr>
                            <w:rFonts w:ascii="Arial" w:hAnsi="Arial" w:cs="Arial"/>
                            <w:b/>
                            <w:color w:val="0000FF"/>
                            <w:szCs w:val="21"/>
                          </w:rPr>
                          <w:t>)</w:t>
                        </w:r>
                      </w:p>
                      <w:p w14:paraId="7497139E">
                        <w:pPr>
                          <w:jc w:val="center"/>
                          <w:rPr>
                            <w:rFonts w:ascii="宋体" w:hAnsi="宋体"/>
                            <w:szCs w:val="21"/>
                          </w:rPr>
                        </w:pPr>
                        <w:r>
                          <w:rPr>
                            <w:rFonts w:hint="eastAsia" w:ascii="宋体" w:hAnsi="宋体"/>
                            <w:szCs w:val="21"/>
                          </w:rPr>
                          <w:t>电话：</w:t>
                        </w:r>
                        <w:r>
                          <w:rPr>
                            <w:rFonts w:hint="eastAsia"/>
                            <w:szCs w:val="21"/>
                          </w:rPr>
                          <w:t>0512</w:t>
                        </w:r>
                        <w:r>
                          <w:rPr>
                            <w:rFonts w:hint="eastAsia" w:ascii="宋体" w:hAnsi="宋体"/>
                            <w:szCs w:val="21"/>
                          </w:rPr>
                          <w:t>-</w:t>
                        </w:r>
                        <w:r>
                          <w:rPr>
                            <w:rFonts w:hint="eastAsia"/>
                            <w:szCs w:val="21"/>
                          </w:rPr>
                          <w:t>58188000</w:t>
                        </w:r>
                        <w:r>
                          <w:rPr>
                            <w:rFonts w:hint="eastAsia" w:ascii="宋体" w:hAnsi="宋体"/>
                            <w:szCs w:val="21"/>
                          </w:rPr>
                          <w:t>传真：</w:t>
                        </w:r>
                        <w:r>
                          <w:rPr>
                            <w:rFonts w:hint="eastAsia"/>
                            <w:szCs w:val="21"/>
                          </w:rPr>
                          <w:t>0512</w:t>
                        </w:r>
                        <w:r>
                          <w:rPr>
                            <w:rFonts w:hint="eastAsia" w:ascii="宋体" w:hAnsi="宋体"/>
                            <w:szCs w:val="21"/>
                          </w:rPr>
                          <w:t>-</w:t>
                        </w:r>
                        <w:r>
                          <w:rPr>
                            <w:rFonts w:hint="eastAsia"/>
                            <w:szCs w:val="21"/>
                          </w:rPr>
                          <w:t>58132373</w:t>
                        </w:r>
                      </w:p>
                    </w:txbxContent>
                  </v:textbox>
                </v:shape>
                <w10:wrap type="none"/>
                <w10:anchorlock/>
              </v:group>
            </w:pict>
          </mc:Fallback>
        </mc:AlternateContent>
      </w:r>
    </w:p>
    <w:p w14:paraId="44B8B0F1">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p>
    <w:p w14:paraId="65E60C8A">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p>
    <w:p w14:paraId="4035ECB3">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p>
    <w:p w14:paraId="0DC3B7B9">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p>
    <w:p w14:paraId="3C1C749F">
      <w:pPr>
        <w:pageBreakBefore w:val="0"/>
        <w:kinsoku/>
        <w:wordWrap/>
        <w:overflowPunct/>
        <w:topLinePunct w:val="0"/>
        <w:bidi w:val="0"/>
        <w:snapToGrid/>
        <w:spacing w:line="360" w:lineRule="auto"/>
        <w:ind w:firstLine="522" w:firstLineChars="100"/>
        <w:jc w:val="center"/>
        <w:textAlignment w:val="auto"/>
        <w:rPr>
          <w:rFonts w:hint="eastAsia"/>
          <w:b/>
          <w:caps w:val="0"/>
          <w:smallCaps w:val="0"/>
          <w:color w:val="000000" w:themeColor="text1"/>
          <w:sz w:val="52"/>
          <w:szCs w:val="52"/>
          <w:lang w:val="en-US" w:eastAsia="zh-CN"/>
          <w14:textFill>
            <w14:solidFill>
              <w14:schemeClr w14:val="tx1"/>
            </w14:solidFill>
          </w14:textFill>
        </w:rPr>
      </w:pPr>
      <w:r>
        <w:rPr>
          <w:rFonts w:hint="eastAsia"/>
          <w:b/>
          <w:caps w:val="0"/>
          <w:smallCaps w:val="0"/>
          <w:color w:val="000000" w:themeColor="text1"/>
          <w:sz w:val="52"/>
          <w:szCs w:val="52"/>
          <w:lang w:val="en-US" w:eastAsia="zh-CN"/>
          <w14:textFill>
            <w14:solidFill>
              <w14:schemeClr w14:val="tx1"/>
            </w14:solidFill>
          </w14:textFill>
        </w:rPr>
        <w:t>宣城市非进场项目交易平台</w:t>
      </w:r>
    </w:p>
    <w:p w14:paraId="3E300113">
      <w:pPr>
        <w:pageBreakBefore w:val="0"/>
        <w:kinsoku/>
        <w:wordWrap/>
        <w:overflowPunct/>
        <w:topLinePunct w:val="0"/>
        <w:bidi w:val="0"/>
        <w:snapToGrid/>
        <w:spacing w:line="360" w:lineRule="auto"/>
        <w:ind w:firstLine="522" w:firstLineChars="100"/>
        <w:jc w:val="center"/>
        <w:textAlignment w:val="auto"/>
        <w:rPr>
          <w:rFonts w:eastAsia="宋体"/>
          <w:b/>
          <w:caps w:val="0"/>
          <w:smallCaps w:val="0"/>
          <w:color w:val="000000" w:themeColor="text1"/>
          <w:sz w:val="52"/>
          <w:szCs w:val="52"/>
          <w14:textFill>
            <w14:solidFill>
              <w14:schemeClr w14:val="tx1"/>
            </w14:solidFill>
          </w14:textFill>
        </w:rPr>
      </w:pPr>
      <w:r>
        <w:rPr>
          <w:rFonts w:hint="eastAsia"/>
          <w:b/>
          <w:caps w:val="0"/>
          <w:smallCaps w:val="0"/>
          <w:color w:val="000000" w:themeColor="text1"/>
          <w:sz w:val="52"/>
          <w:szCs w:val="52"/>
          <w:lang w:val="en-US" w:eastAsia="zh-CN"/>
          <w14:textFill>
            <w14:solidFill>
              <w14:schemeClr w14:val="tx1"/>
            </w14:solidFill>
          </w14:textFill>
        </w:rPr>
        <w:t>投标人</w:t>
      </w:r>
      <w:r>
        <w:rPr>
          <w:rFonts w:eastAsia="宋体"/>
          <w:b/>
          <w:caps w:val="0"/>
          <w:smallCaps w:val="0"/>
          <w:color w:val="000000" w:themeColor="text1"/>
          <w:sz w:val="52"/>
          <w:szCs w:val="52"/>
          <w14:textFill>
            <w14:solidFill>
              <w14:schemeClr w14:val="tx1"/>
            </w14:solidFill>
          </w14:textFill>
        </w:rPr>
        <w:t>操作手册</w:t>
      </w:r>
    </w:p>
    <w:p w14:paraId="7AC02949">
      <w:pPr>
        <w:pStyle w:val="33"/>
        <w:pageBreakBefore w:val="0"/>
        <w:kinsoku/>
        <w:wordWrap/>
        <w:overflowPunct/>
        <w:topLinePunct w:val="0"/>
        <w:bidi w:val="0"/>
        <w:snapToGrid/>
        <w:spacing w:line="360" w:lineRule="auto"/>
        <w:ind w:firstLine="360"/>
        <w:textAlignment w:val="auto"/>
        <w:rPr>
          <w:rFonts w:eastAsia="宋体"/>
          <w:caps w:val="0"/>
          <w:smallCaps w:val="0"/>
          <w:color w:val="000000" w:themeColor="text1"/>
          <w14:textFill>
            <w14:solidFill>
              <w14:schemeClr w14:val="tx1"/>
            </w14:solidFill>
          </w14:textFill>
        </w:rPr>
      </w:pPr>
    </w:p>
    <w:p w14:paraId="01EAD889">
      <w:pPr>
        <w:pStyle w:val="33"/>
        <w:pageBreakBefore w:val="0"/>
        <w:kinsoku/>
        <w:wordWrap/>
        <w:overflowPunct/>
        <w:topLinePunct w:val="0"/>
        <w:bidi w:val="0"/>
        <w:snapToGrid/>
        <w:spacing w:line="360" w:lineRule="auto"/>
        <w:ind w:firstLine="360"/>
        <w:textAlignment w:val="auto"/>
        <w:rPr>
          <w:rFonts w:eastAsia="宋体"/>
          <w:caps w:val="0"/>
          <w:smallCaps w:val="0"/>
          <w:color w:val="000000" w:themeColor="text1"/>
          <w14:textFill>
            <w14:solidFill>
              <w14:schemeClr w14:val="tx1"/>
            </w14:solidFill>
          </w14:textFill>
        </w:rPr>
      </w:pPr>
    </w:p>
    <w:p w14:paraId="3E7023A3">
      <w:pPr>
        <w:pStyle w:val="33"/>
        <w:pageBreakBefore w:val="0"/>
        <w:kinsoku/>
        <w:wordWrap/>
        <w:overflowPunct/>
        <w:topLinePunct w:val="0"/>
        <w:bidi w:val="0"/>
        <w:snapToGrid/>
        <w:spacing w:line="360" w:lineRule="auto"/>
        <w:ind w:firstLine="360"/>
        <w:textAlignment w:val="auto"/>
        <w:rPr>
          <w:rFonts w:eastAsia="宋体"/>
          <w:caps w:val="0"/>
          <w:smallCaps w:val="0"/>
          <w:color w:val="000000" w:themeColor="text1"/>
          <w14:textFill>
            <w14:solidFill>
              <w14:schemeClr w14:val="tx1"/>
            </w14:solidFill>
          </w14:textFill>
        </w:rPr>
      </w:pPr>
    </w:p>
    <w:p w14:paraId="31F8083F">
      <w:pPr>
        <w:pStyle w:val="33"/>
        <w:pageBreakBefore w:val="0"/>
        <w:kinsoku/>
        <w:wordWrap/>
        <w:overflowPunct/>
        <w:topLinePunct w:val="0"/>
        <w:bidi w:val="0"/>
        <w:snapToGrid/>
        <w:spacing w:line="360" w:lineRule="auto"/>
        <w:ind w:firstLine="360"/>
        <w:textAlignment w:val="auto"/>
        <w:rPr>
          <w:rFonts w:eastAsia="宋体"/>
          <w:caps w:val="0"/>
          <w:smallCaps w:val="0"/>
          <w:color w:val="000000" w:themeColor="text1"/>
          <w14:textFill>
            <w14:solidFill>
              <w14:schemeClr w14:val="tx1"/>
            </w14:solidFill>
          </w14:textFill>
        </w:rPr>
      </w:pPr>
    </w:p>
    <w:p w14:paraId="7105296F">
      <w:pPr>
        <w:pStyle w:val="33"/>
        <w:pageBreakBefore w:val="0"/>
        <w:kinsoku/>
        <w:wordWrap/>
        <w:overflowPunct/>
        <w:topLinePunct w:val="0"/>
        <w:bidi w:val="0"/>
        <w:snapToGrid/>
        <w:spacing w:line="360" w:lineRule="auto"/>
        <w:ind w:firstLine="360"/>
        <w:textAlignment w:val="auto"/>
        <w:rPr>
          <w:rFonts w:eastAsia="宋体"/>
          <w:caps w:val="0"/>
          <w:smallCaps w:val="0"/>
          <w:color w:val="000000" w:themeColor="text1"/>
          <w14:textFill>
            <w14:solidFill>
              <w14:schemeClr w14:val="tx1"/>
            </w14:solidFill>
          </w14:textFill>
        </w:rPr>
      </w:pPr>
    </w:p>
    <w:p w14:paraId="64A5238A">
      <w:pPr>
        <w:pStyle w:val="33"/>
        <w:pageBreakBefore w:val="0"/>
        <w:kinsoku/>
        <w:wordWrap/>
        <w:overflowPunct/>
        <w:topLinePunct w:val="0"/>
        <w:bidi w:val="0"/>
        <w:snapToGrid/>
        <w:spacing w:line="360" w:lineRule="auto"/>
        <w:ind w:firstLine="360"/>
        <w:textAlignment w:val="auto"/>
        <w:rPr>
          <w:rFonts w:eastAsia="宋体"/>
          <w:caps w:val="0"/>
          <w:smallCaps w:val="0"/>
          <w:color w:val="000000" w:themeColor="text1"/>
          <w14:textFill>
            <w14:solidFill>
              <w14:schemeClr w14:val="tx1"/>
            </w14:solidFill>
          </w14:textFill>
        </w:rPr>
      </w:pPr>
    </w:p>
    <w:p w14:paraId="2ACD58A6">
      <w:pPr>
        <w:pStyle w:val="33"/>
        <w:pageBreakBefore w:val="0"/>
        <w:kinsoku/>
        <w:wordWrap/>
        <w:overflowPunct/>
        <w:topLinePunct w:val="0"/>
        <w:bidi w:val="0"/>
        <w:snapToGrid/>
        <w:spacing w:line="360" w:lineRule="auto"/>
        <w:ind w:firstLine="360"/>
        <w:textAlignment w:val="auto"/>
        <w:rPr>
          <w:rFonts w:eastAsia="宋体"/>
          <w:caps w:val="0"/>
          <w:smallCaps w:val="0"/>
          <w:color w:val="000000" w:themeColor="text1"/>
          <w14:textFill>
            <w14:solidFill>
              <w14:schemeClr w14:val="tx1"/>
            </w14:solidFill>
          </w14:textFill>
        </w:rPr>
      </w:pPr>
    </w:p>
    <w:p w14:paraId="41286D3F">
      <w:pPr>
        <w:pStyle w:val="33"/>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p>
    <w:p w14:paraId="2C904361">
      <w:pPr>
        <w:pageBreakBefore w:val="0"/>
        <w:kinsoku/>
        <w:wordWrap/>
        <w:overflowPunct/>
        <w:topLinePunct w:val="0"/>
        <w:bidi w:val="0"/>
        <w:snapToGrid/>
        <w:spacing w:line="360" w:lineRule="auto"/>
        <w:ind w:firstLine="0" w:firstLineChars="0"/>
        <w:jc w:val="center"/>
        <w:textAlignment w:val="auto"/>
        <w:rPr>
          <w:rFonts w:eastAsia="宋体"/>
          <w:b/>
          <w:caps w:val="0"/>
          <w:smallCaps w:val="0"/>
          <w:color w:val="000000" w:themeColor="text1"/>
          <w:spacing w:val="200"/>
          <w:sz w:val="32"/>
          <w14:textFill>
            <w14:solidFill>
              <w14:schemeClr w14:val="tx1"/>
            </w14:solidFill>
          </w14:textFill>
        </w:rPr>
      </w:pPr>
    </w:p>
    <w:p w14:paraId="2AE05F29">
      <w:pPr>
        <w:pageBreakBefore w:val="0"/>
        <w:kinsoku/>
        <w:wordWrap/>
        <w:overflowPunct/>
        <w:topLinePunct w:val="0"/>
        <w:bidi w:val="0"/>
        <w:snapToGrid/>
        <w:spacing w:line="360" w:lineRule="auto"/>
        <w:ind w:firstLine="0" w:firstLineChars="0"/>
        <w:jc w:val="center"/>
        <w:textAlignment w:val="auto"/>
        <w:rPr>
          <w:rFonts w:eastAsia="宋体"/>
          <w:b/>
          <w:caps w:val="0"/>
          <w:smallCaps w:val="0"/>
          <w:color w:val="000000" w:themeColor="text1"/>
          <w:spacing w:val="200"/>
          <w:sz w:val="32"/>
          <w14:textFill>
            <w14:solidFill>
              <w14:schemeClr w14:val="tx1"/>
            </w14:solidFill>
          </w14:textFill>
        </w:rPr>
      </w:pPr>
    </w:p>
    <w:p w14:paraId="56E4A7D8">
      <w:pPr>
        <w:pageBreakBefore w:val="0"/>
        <w:kinsoku/>
        <w:wordWrap/>
        <w:overflowPunct/>
        <w:topLinePunct w:val="0"/>
        <w:bidi w:val="0"/>
        <w:snapToGrid/>
        <w:spacing w:line="360" w:lineRule="auto"/>
        <w:textAlignment w:val="auto"/>
        <w:sectPr>
          <w:headerReference r:id="rId7" w:type="first"/>
          <w:footerReference r:id="rId10" w:type="first"/>
          <w:headerReference r:id="rId5" w:type="default"/>
          <w:footerReference r:id="rId8" w:type="default"/>
          <w:headerReference r:id="rId6" w:type="even"/>
          <w:footerReference r:id="rId9" w:type="even"/>
          <w:pgSz w:w="11906" w:h="16838"/>
          <w:pgMar w:top="1440" w:right="1797" w:bottom="1440" w:left="1843" w:header="454" w:footer="680" w:gutter="0"/>
          <w:pgNumType w:fmt="decimal" w:start="0"/>
          <w:cols w:space="720" w:num="1"/>
          <w:titlePg/>
          <w:docGrid w:type="lines" w:linePitch="312" w:charSpace="0"/>
        </w:sectPr>
      </w:pPr>
    </w:p>
    <w:p w14:paraId="503A8857">
      <w:pPr>
        <w:pStyle w:val="13"/>
        <w:pageBreakBefore w:val="0"/>
        <w:tabs>
          <w:tab w:val="right" w:leader="dot" w:pos="8266"/>
        </w:tabs>
        <w:kinsoku/>
        <w:wordWrap/>
        <w:overflowPunct/>
        <w:topLinePunct w:val="0"/>
        <w:bidi w:val="0"/>
        <w:snapToGrid/>
        <w:spacing w:line="360" w:lineRule="auto"/>
        <w:jc w:val="center"/>
        <w:textAlignment w:val="auto"/>
        <w:rPr>
          <w:rFonts w:hint="eastAsia" w:eastAsia="宋体"/>
          <w:b/>
          <w:caps w:val="0"/>
          <w:smallCaps w:val="0"/>
          <w:color w:val="000000" w:themeColor="text1"/>
          <w:sz w:val="44"/>
          <w:szCs w:val="44"/>
          <w:lang w:val="en-US" w:eastAsia="zh-CN"/>
          <w14:textFill>
            <w14:solidFill>
              <w14:schemeClr w14:val="tx1"/>
            </w14:solidFill>
          </w14:textFill>
        </w:rPr>
      </w:pPr>
      <w:r>
        <w:rPr>
          <w:rFonts w:hint="eastAsia"/>
          <w:b/>
          <w:caps w:val="0"/>
          <w:smallCaps w:val="0"/>
          <w:color w:val="000000" w:themeColor="text1"/>
          <w:sz w:val="44"/>
          <w:szCs w:val="44"/>
          <w:lang w:val="en-US" w:eastAsia="zh-CN"/>
          <w14:textFill>
            <w14:solidFill>
              <w14:schemeClr w14:val="tx1"/>
            </w14:solidFill>
          </w14:textFill>
        </w:rPr>
        <w:t>目    录</w:t>
      </w:r>
    </w:p>
    <w:p w14:paraId="4B74F8DA">
      <w:pPr>
        <w:pStyle w:val="13"/>
        <w:tabs>
          <w:tab w:val="right" w:leader="dot" w:pos="8266"/>
        </w:tabs>
      </w:pPr>
      <w:r>
        <w:rPr>
          <w:rFonts w:eastAsia="宋体"/>
          <w:b/>
          <w:caps w:val="0"/>
          <w:smallCaps w:val="0"/>
          <w:color w:val="000000" w:themeColor="text1"/>
          <w14:textFill>
            <w14:solidFill>
              <w14:schemeClr w14:val="tx1"/>
            </w14:solidFill>
          </w14:textFill>
        </w:rPr>
        <w:fldChar w:fldCharType="begin"/>
      </w:r>
      <w:r>
        <w:rPr>
          <w:rFonts w:eastAsia="宋体"/>
          <w:b/>
          <w:caps w:val="0"/>
          <w:smallCaps w:val="0"/>
          <w:color w:val="000000" w:themeColor="text1"/>
          <w14:textFill>
            <w14:solidFill>
              <w14:schemeClr w14:val="tx1"/>
            </w14:solidFill>
          </w14:textFill>
        </w:rPr>
        <w:instrText xml:space="preserve">TOC \o "1-5" \h \u </w:instrText>
      </w:r>
      <w:r>
        <w:rPr>
          <w:rFonts w:eastAsia="宋体"/>
          <w:b/>
          <w:caps w:val="0"/>
          <w:smallCaps w:val="0"/>
          <w:color w:val="000000" w:themeColor="text1"/>
          <w14:textFill>
            <w14:solidFill>
              <w14:schemeClr w14:val="tx1"/>
            </w14:solidFill>
          </w14:textFill>
        </w:rPr>
        <w:fldChar w:fldCharType="separate"/>
      </w: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_Toc29939 </w:instrText>
      </w:r>
      <w:r>
        <w:rPr>
          <w:rFonts w:eastAsia="宋体"/>
          <w:caps w:val="0"/>
          <w:smallCaps w:val="0"/>
        </w:rPr>
        <w:fldChar w:fldCharType="separate"/>
      </w:r>
      <w:r>
        <w:rPr>
          <w:rFonts w:hint="eastAsia" w:eastAsia="宋体"/>
          <w:caps w:val="0"/>
          <w:smallCaps w:val="0"/>
        </w:rPr>
        <w:t xml:space="preserve">一、 </w:t>
      </w:r>
      <w:r>
        <w:rPr>
          <w:rFonts w:eastAsia="宋体"/>
          <w:caps w:val="0"/>
          <w:smallCaps w:val="0"/>
        </w:rPr>
        <w:t>系统前期准备</w:t>
      </w:r>
      <w:r>
        <w:tab/>
      </w:r>
      <w:r>
        <w:fldChar w:fldCharType="begin"/>
      </w:r>
      <w:r>
        <w:instrText xml:space="preserve"> PAGEREF _Toc29939 \h </w:instrText>
      </w:r>
      <w:r>
        <w:fldChar w:fldCharType="separate"/>
      </w:r>
      <w:r>
        <w:t>6</w:t>
      </w:r>
      <w:r>
        <w:fldChar w:fldCharType="end"/>
      </w:r>
      <w:r>
        <w:rPr>
          <w:rFonts w:eastAsia="宋体"/>
          <w:caps w:val="0"/>
          <w:smallCaps w:val="0"/>
          <w:color w:val="000000" w:themeColor="text1"/>
          <w14:textFill>
            <w14:solidFill>
              <w14:schemeClr w14:val="tx1"/>
            </w14:solidFill>
          </w14:textFill>
        </w:rPr>
        <w:fldChar w:fldCharType="end"/>
      </w:r>
    </w:p>
    <w:p w14:paraId="570C31B6">
      <w:pPr>
        <w:pStyle w:val="15"/>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_Toc6457 </w:instrText>
      </w:r>
      <w:r>
        <w:rPr>
          <w:rFonts w:eastAsia="宋体"/>
          <w:caps w:val="0"/>
          <w:smallCaps w:val="0"/>
        </w:rPr>
        <w:fldChar w:fldCharType="separate"/>
      </w:r>
      <w:r>
        <w:rPr>
          <w:rFonts w:hint="eastAsia" w:ascii="Times New Roman" w:hAnsi="Times New Roman" w:eastAsia="宋体" w:cs="Times New Roman"/>
          <w:bCs/>
          <w:caps w:val="0"/>
          <w:smallCaps w:val="0"/>
          <w:kern w:val="2"/>
          <w:szCs w:val="32"/>
          <w:lang w:val="en-US" w:eastAsia="zh-CN" w:bidi="ar-SA"/>
        </w:rPr>
        <w:t xml:space="preserve">1.1、 </w:t>
      </w:r>
      <w:r>
        <w:rPr>
          <w:rFonts w:hint="eastAsia" w:ascii="宋体" w:hAnsi="宋体" w:eastAsia="宋体" w:cs="宋体"/>
          <w:bCs/>
          <w:caps w:val="0"/>
          <w:smallCaps w:val="0"/>
          <w:kern w:val="2"/>
          <w:szCs w:val="32"/>
          <w:lang w:val="en-US" w:eastAsia="zh-CN" w:bidi="ar-SA"/>
        </w:rPr>
        <w:t>驱动安装说明</w:t>
      </w:r>
      <w:r>
        <w:tab/>
      </w:r>
      <w:r>
        <w:fldChar w:fldCharType="begin"/>
      </w:r>
      <w:r>
        <w:instrText xml:space="preserve"> PAGEREF _Toc6457 \h </w:instrText>
      </w:r>
      <w:r>
        <w:fldChar w:fldCharType="separate"/>
      </w:r>
      <w:r>
        <w:t>6</w:t>
      </w:r>
      <w:r>
        <w:fldChar w:fldCharType="end"/>
      </w:r>
      <w:r>
        <w:rPr>
          <w:rFonts w:eastAsia="宋体"/>
          <w:caps w:val="0"/>
          <w:smallCaps w:val="0"/>
          <w:color w:val="000000" w:themeColor="text1"/>
          <w14:textFill>
            <w14:solidFill>
              <w14:schemeClr w14:val="tx1"/>
            </w14:solidFill>
          </w14:textFill>
        </w:rPr>
        <w:fldChar w:fldCharType="end"/>
      </w:r>
    </w:p>
    <w:p w14:paraId="42C03CBF">
      <w:pPr>
        <w:pStyle w:val="10"/>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_Toc2981 </w:instrText>
      </w:r>
      <w:r>
        <w:rPr>
          <w:rFonts w:eastAsia="宋体"/>
          <w:caps w:val="0"/>
          <w:smallCaps w:val="0"/>
        </w:rPr>
        <w:fldChar w:fldCharType="separate"/>
      </w:r>
      <w:r>
        <w:rPr>
          <w:rFonts w:hint="eastAsia" w:ascii="Times New Roman" w:hAnsi="Times New Roman" w:eastAsia="宋体" w:cs="Times New Roman"/>
          <w:bCs w:val="0"/>
          <w:i w:val="0"/>
          <w:iCs w:val="0"/>
          <w:caps w:val="0"/>
          <w:smallCaps w:val="0"/>
          <w:strike w:val="0"/>
          <w:dstrike w:val="0"/>
          <w:vanish w:val="0"/>
          <w:spacing w:val="0"/>
          <w:kern w:val="2"/>
          <w:position w:val="0"/>
          <w:szCs w:val="18"/>
          <w:vertAlign w:val="baseline"/>
          <w:lang w:val="en-US" w:eastAsia="zh-CN" w:bidi="ar-SA"/>
        </w:rPr>
        <w:t xml:space="preserve">1.1.1、 </w:t>
      </w:r>
      <w:r>
        <w:rPr>
          <w:rFonts w:hint="eastAsia" w:ascii="宋体" w:hAnsi="宋体" w:eastAsia="宋体" w:cs="宋体"/>
          <w:bCs/>
          <w:caps w:val="0"/>
          <w:smallCaps w:val="0"/>
          <w:kern w:val="2"/>
          <w:szCs w:val="18"/>
          <w:lang w:val="en-US" w:eastAsia="zh-CN" w:bidi="ar-SA"/>
        </w:rPr>
        <w:t>安装驱动程序</w:t>
      </w:r>
      <w:r>
        <w:tab/>
      </w:r>
      <w:r>
        <w:fldChar w:fldCharType="begin"/>
      </w:r>
      <w:r>
        <w:instrText xml:space="preserve"> PAGEREF _Toc2981 \h </w:instrText>
      </w:r>
      <w:r>
        <w:fldChar w:fldCharType="separate"/>
      </w:r>
      <w:r>
        <w:t>6</w:t>
      </w:r>
      <w:r>
        <w:fldChar w:fldCharType="end"/>
      </w:r>
      <w:r>
        <w:rPr>
          <w:rFonts w:eastAsia="宋体"/>
          <w:caps w:val="0"/>
          <w:smallCaps w:val="0"/>
          <w:color w:val="000000" w:themeColor="text1"/>
          <w14:textFill>
            <w14:solidFill>
              <w14:schemeClr w14:val="tx1"/>
            </w14:solidFill>
          </w14:textFill>
        </w:rPr>
        <w:fldChar w:fldCharType="end"/>
      </w:r>
    </w:p>
    <w:p w14:paraId="4F92E349">
      <w:pPr>
        <w:pStyle w:val="15"/>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_Toc32474 </w:instrText>
      </w:r>
      <w:r>
        <w:rPr>
          <w:rFonts w:eastAsia="宋体"/>
          <w:caps w:val="0"/>
          <w:smallCaps w:val="0"/>
        </w:rPr>
        <w:fldChar w:fldCharType="separate"/>
      </w:r>
      <w:r>
        <w:rPr>
          <w:rFonts w:hint="eastAsia" w:ascii="Times New Roman" w:hAnsi="Times New Roman" w:eastAsia="宋体" w:cs="Times New Roman"/>
          <w:bCs/>
          <w:caps w:val="0"/>
          <w:smallCaps w:val="0"/>
          <w:kern w:val="2"/>
          <w:szCs w:val="32"/>
          <w:lang w:val="en-US" w:eastAsia="zh-CN" w:bidi="ar-SA"/>
        </w:rPr>
        <w:t xml:space="preserve">1.2、 </w:t>
      </w:r>
      <w:r>
        <w:rPr>
          <w:rFonts w:hint="eastAsia" w:ascii="宋体" w:hAnsi="宋体" w:eastAsia="宋体" w:cs="宋体"/>
          <w:bCs/>
          <w:caps w:val="0"/>
          <w:smallCaps w:val="0"/>
          <w:kern w:val="2"/>
          <w:szCs w:val="32"/>
          <w:lang w:val="en-US" w:eastAsia="zh-CN" w:bidi="ar-SA"/>
        </w:rPr>
        <w:t>检测工具</w:t>
      </w:r>
      <w:r>
        <w:tab/>
      </w:r>
      <w:r>
        <w:fldChar w:fldCharType="begin"/>
      </w:r>
      <w:r>
        <w:instrText xml:space="preserve"> PAGEREF _Toc32474 \h </w:instrText>
      </w:r>
      <w:r>
        <w:fldChar w:fldCharType="separate"/>
      </w:r>
      <w:r>
        <w:t>8</w:t>
      </w:r>
      <w:r>
        <w:fldChar w:fldCharType="end"/>
      </w:r>
      <w:r>
        <w:rPr>
          <w:rFonts w:eastAsia="宋体"/>
          <w:caps w:val="0"/>
          <w:smallCaps w:val="0"/>
          <w:color w:val="000000" w:themeColor="text1"/>
          <w14:textFill>
            <w14:solidFill>
              <w14:schemeClr w14:val="tx1"/>
            </w14:solidFill>
          </w14:textFill>
        </w:rPr>
        <w:fldChar w:fldCharType="end"/>
      </w:r>
    </w:p>
    <w:p w14:paraId="6CAF793F">
      <w:pPr>
        <w:pStyle w:val="10"/>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_Toc19771 </w:instrText>
      </w:r>
      <w:r>
        <w:rPr>
          <w:rFonts w:eastAsia="宋体"/>
          <w:caps w:val="0"/>
          <w:smallCaps w:val="0"/>
        </w:rPr>
        <w:fldChar w:fldCharType="separate"/>
      </w:r>
      <w:r>
        <w:rPr>
          <w:rFonts w:hint="eastAsia" w:ascii="Times New Roman" w:hAnsi="Times New Roman" w:eastAsia="宋体" w:cs="Times New Roman"/>
          <w:bCs w:val="0"/>
          <w:i w:val="0"/>
          <w:iCs w:val="0"/>
          <w:caps w:val="0"/>
          <w:smallCaps w:val="0"/>
          <w:strike w:val="0"/>
          <w:dstrike w:val="0"/>
          <w:vanish w:val="0"/>
          <w:spacing w:val="0"/>
          <w:kern w:val="2"/>
          <w:position w:val="0"/>
          <w:szCs w:val="18"/>
          <w:vertAlign w:val="baseline"/>
          <w:lang w:val="en-US" w:eastAsia="zh-CN" w:bidi="ar-SA"/>
        </w:rPr>
        <w:t xml:space="preserve">1.2.1、 </w:t>
      </w:r>
      <w:r>
        <w:rPr>
          <w:rFonts w:hint="eastAsia" w:ascii="宋体" w:hAnsi="宋体" w:eastAsia="宋体" w:cs="宋体"/>
          <w:bCs/>
          <w:caps w:val="0"/>
          <w:smallCaps w:val="0"/>
          <w:kern w:val="2"/>
          <w:szCs w:val="18"/>
          <w:lang w:val="en-US" w:eastAsia="zh-CN" w:bidi="ar-SA"/>
        </w:rPr>
        <w:t>启动检测工具</w:t>
      </w:r>
      <w:r>
        <w:tab/>
      </w:r>
      <w:r>
        <w:fldChar w:fldCharType="begin"/>
      </w:r>
      <w:r>
        <w:instrText xml:space="preserve"> PAGEREF _Toc19771 \h </w:instrText>
      </w:r>
      <w:r>
        <w:fldChar w:fldCharType="separate"/>
      </w:r>
      <w:r>
        <w:t>8</w:t>
      </w:r>
      <w:r>
        <w:fldChar w:fldCharType="end"/>
      </w:r>
      <w:r>
        <w:rPr>
          <w:rFonts w:eastAsia="宋体"/>
          <w:caps w:val="0"/>
          <w:smallCaps w:val="0"/>
          <w:color w:val="000000" w:themeColor="text1"/>
          <w14:textFill>
            <w14:solidFill>
              <w14:schemeClr w14:val="tx1"/>
            </w14:solidFill>
          </w14:textFill>
        </w:rPr>
        <w:fldChar w:fldCharType="end"/>
      </w:r>
    </w:p>
    <w:p w14:paraId="377D0C4F">
      <w:pPr>
        <w:pStyle w:val="10"/>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_Toc5069 </w:instrText>
      </w:r>
      <w:r>
        <w:rPr>
          <w:rFonts w:eastAsia="宋体"/>
          <w:caps w:val="0"/>
          <w:smallCaps w:val="0"/>
        </w:rPr>
        <w:fldChar w:fldCharType="separate"/>
      </w:r>
      <w:r>
        <w:rPr>
          <w:rFonts w:hint="eastAsia" w:ascii="Times New Roman" w:hAnsi="Times New Roman" w:eastAsia="宋体" w:cs="Times New Roman"/>
          <w:bCs w:val="0"/>
          <w:i w:val="0"/>
          <w:iCs w:val="0"/>
          <w:caps w:val="0"/>
          <w:smallCaps w:val="0"/>
          <w:strike w:val="0"/>
          <w:dstrike w:val="0"/>
          <w:vanish w:val="0"/>
          <w:spacing w:val="0"/>
          <w:kern w:val="2"/>
          <w:position w:val="0"/>
          <w:szCs w:val="18"/>
          <w:vertAlign w:val="baseline"/>
          <w:lang w:val="en-US" w:eastAsia="zh-CN" w:bidi="ar-SA"/>
        </w:rPr>
        <w:t xml:space="preserve">1.2.2、 </w:t>
      </w:r>
      <w:r>
        <w:rPr>
          <w:rFonts w:hint="eastAsia" w:ascii="宋体" w:hAnsi="宋体" w:eastAsia="宋体" w:cs="宋体"/>
          <w:bCs/>
          <w:caps w:val="0"/>
          <w:smallCaps w:val="0"/>
          <w:kern w:val="2"/>
          <w:szCs w:val="18"/>
          <w:lang w:val="en-US" w:eastAsia="zh-CN" w:bidi="ar-SA"/>
        </w:rPr>
        <w:t>一键检测</w:t>
      </w:r>
      <w:r>
        <w:tab/>
      </w:r>
      <w:r>
        <w:fldChar w:fldCharType="begin"/>
      </w:r>
      <w:r>
        <w:instrText xml:space="preserve"> PAGEREF _Toc5069 \h </w:instrText>
      </w:r>
      <w:r>
        <w:fldChar w:fldCharType="separate"/>
      </w:r>
      <w:r>
        <w:t>9</w:t>
      </w:r>
      <w:r>
        <w:fldChar w:fldCharType="end"/>
      </w:r>
      <w:r>
        <w:rPr>
          <w:rFonts w:eastAsia="宋体"/>
          <w:caps w:val="0"/>
          <w:smallCaps w:val="0"/>
          <w:color w:val="000000" w:themeColor="text1"/>
          <w14:textFill>
            <w14:solidFill>
              <w14:schemeClr w14:val="tx1"/>
            </w14:solidFill>
          </w14:textFill>
        </w:rPr>
        <w:fldChar w:fldCharType="end"/>
      </w:r>
    </w:p>
    <w:p w14:paraId="4E05F9D7">
      <w:pPr>
        <w:pStyle w:val="10"/>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_Toc28138 </w:instrText>
      </w:r>
      <w:r>
        <w:rPr>
          <w:rFonts w:eastAsia="宋体"/>
          <w:caps w:val="0"/>
          <w:smallCaps w:val="0"/>
        </w:rPr>
        <w:fldChar w:fldCharType="separate"/>
      </w:r>
      <w:r>
        <w:rPr>
          <w:rFonts w:hint="eastAsia" w:ascii="Times New Roman" w:hAnsi="Times New Roman" w:eastAsia="宋体" w:cs="Times New Roman"/>
          <w:bCs w:val="0"/>
          <w:i w:val="0"/>
          <w:iCs w:val="0"/>
          <w:caps w:val="0"/>
          <w:smallCaps w:val="0"/>
          <w:strike w:val="0"/>
          <w:dstrike w:val="0"/>
          <w:vanish w:val="0"/>
          <w:spacing w:val="0"/>
          <w:kern w:val="2"/>
          <w:position w:val="0"/>
          <w:szCs w:val="18"/>
          <w:vertAlign w:val="baseline"/>
          <w:lang w:val="en-US" w:eastAsia="zh-CN" w:bidi="ar-SA"/>
        </w:rPr>
        <w:t xml:space="preserve">1.2.3、 </w:t>
      </w:r>
      <w:r>
        <w:rPr>
          <w:rFonts w:hint="eastAsia" w:ascii="宋体" w:hAnsi="宋体" w:eastAsia="宋体" w:cs="宋体"/>
          <w:bCs/>
          <w:kern w:val="2"/>
          <w:szCs w:val="18"/>
          <w:lang w:val="en-US" w:eastAsia="zh-CN" w:bidi="ar-SA"/>
        </w:rPr>
        <w:t>证书显示</w:t>
      </w:r>
      <w:r>
        <w:tab/>
      </w:r>
      <w:r>
        <w:fldChar w:fldCharType="begin"/>
      </w:r>
      <w:r>
        <w:instrText xml:space="preserve"> PAGEREF _Toc28138 \h </w:instrText>
      </w:r>
      <w:r>
        <w:fldChar w:fldCharType="separate"/>
      </w:r>
      <w:r>
        <w:t>11</w:t>
      </w:r>
      <w:r>
        <w:fldChar w:fldCharType="end"/>
      </w:r>
      <w:r>
        <w:rPr>
          <w:rFonts w:eastAsia="宋体"/>
          <w:caps w:val="0"/>
          <w:smallCaps w:val="0"/>
          <w:color w:val="000000" w:themeColor="text1"/>
          <w14:textFill>
            <w14:solidFill>
              <w14:schemeClr w14:val="tx1"/>
            </w14:solidFill>
          </w14:textFill>
        </w:rPr>
        <w:fldChar w:fldCharType="end"/>
      </w:r>
    </w:p>
    <w:p w14:paraId="607811E8">
      <w:pPr>
        <w:pStyle w:val="10"/>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_Toc19783 </w:instrText>
      </w:r>
      <w:r>
        <w:rPr>
          <w:rFonts w:eastAsia="宋体"/>
          <w:caps w:val="0"/>
          <w:smallCaps w:val="0"/>
        </w:rPr>
        <w:fldChar w:fldCharType="separate"/>
      </w:r>
      <w:r>
        <w:rPr>
          <w:rFonts w:hint="eastAsia" w:ascii="Times New Roman" w:hAnsi="Times New Roman" w:eastAsia="宋体" w:cs="Times New Roman"/>
          <w:bCs w:val="0"/>
          <w:i w:val="0"/>
          <w:iCs w:val="0"/>
          <w:caps w:val="0"/>
          <w:smallCaps w:val="0"/>
          <w:strike w:val="0"/>
          <w:dstrike w:val="0"/>
          <w:vanish w:val="0"/>
          <w:spacing w:val="0"/>
          <w:kern w:val="2"/>
          <w:position w:val="0"/>
          <w:szCs w:val="18"/>
          <w:vertAlign w:val="baseline"/>
          <w:lang w:val="en-US" w:eastAsia="zh-CN" w:bidi="ar-SA"/>
        </w:rPr>
        <w:t xml:space="preserve">1.2.4、 </w:t>
      </w:r>
      <w:r>
        <w:rPr>
          <w:rFonts w:hint="eastAsia" w:ascii="宋体" w:hAnsi="宋体" w:eastAsia="宋体" w:cs="宋体"/>
          <w:bCs/>
          <w:kern w:val="2"/>
          <w:szCs w:val="18"/>
          <w:lang w:val="en-US" w:eastAsia="zh-CN" w:bidi="ar-SA"/>
        </w:rPr>
        <w:t>签章显示</w:t>
      </w:r>
      <w:r>
        <w:tab/>
      </w:r>
      <w:r>
        <w:fldChar w:fldCharType="begin"/>
      </w:r>
      <w:r>
        <w:instrText xml:space="preserve"> PAGEREF _Toc19783 \h </w:instrText>
      </w:r>
      <w:r>
        <w:fldChar w:fldCharType="separate"/>
      </w:r>
      <w:r>
        <w:t>12</w:t>
      </w:r>
      <w:r>
        <w:fldChar w:fldCharType="end"/>
      </w:r>
      <w:r>
        <w:rPr>
          <w:rFonts w:eastAsia="宋体"/>
          <w:caps w:val="0"/>
          <w:smallCaps w:val="0"/>
          <w:color w:val="000000" w:themeColor="text1"/>
          <w14:textFill>
            <w14:solidFill>
              <w14:schemeClr w14:val="tx1"/>
            </w14:solidFill>
          </w14:textFill>
        </w:rPr>
        <w:fldChar w:fldCharType="end"/>
      </w:r>
    </w:p>
    <w:p w14:paraId="336B11AC">
      <w:pPr>
        <w:pStyle w:val="13"/>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_Toc16515 </w:instrText>
      </w:r>
      <w:r>
        <w:rPr>
          <w:rFonts w:eastAsia="宋体"/>
          <w:caps w:val="0"/>
          <w:smallCaps w:val="0"/>
        </w:rPr>
        <w:fldChar w:fldCharType="separate"/>
      </w:r>
      <w:r>
        <w:rPr>
          <w:rFonts w:hint="eastAsia" w:eastAsia="宋体"/>
          <w:caps w:val="0"/>
          <w:smallCaps w:val="0"/>
        </w:rPr>
        <w:t xml:space="preserve">二、 </w:t>
      </w:r>
      <w:r>
        <w:rPr>
          <w:rFonts w:hint="eastAsia" w:eastAsia="宋体"/>
          <w:caps w:val="0"/>
          <w:smallCaps w:val="0"/>
          <w:lang w:val="en-US" w:eastAsia="zh-CN"/>
        </w:rPr>
        <w:t>用户登录</w:t>
      </w:r>
      <w:r>
        <w:tab/>
      </w:r>
      <w:r>
        <w:fldChar w:fldCharType="begin"/>
      </w:r>
      <w:r>
        <w:instrText xml:space="preserve"> PAGEREF _Toc16515 \h </w:instrText>
      </w:r>
      <w:r>
        <w:fldChar w:fldCharType="separate"/>
      </w:r>
      <w:r>
        <w:t>13</w:t>
      </w:r>
      <w:r>
        <w:fldChar w:fldCharType="end"/>
      </w:r>
      <w:r>
        <w:rPr>
          <w:rFonts w:eastAsia="宋体"/>
          <w:caps w:val="0"/>
          <w:smallCaps w:val="0"/>
          <w:color w:val="000000" w:themeColor="text1"/>
          <w14:textFill>
            <w14:solidFill>
              <w14:schemeClr w14:val="tx1"/>
            </w14:solidFill>
          </w14:textFill>
        </w:rPr>
        <w:fldChar w:fldCharType="end"/>
      </w:r>
    </w:p>
    <w:p w14:paraId="58A92F19">
      <w:pPr>
        <w:pStyle w:val="15"/>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_Toc25475 </w:instrText>
      </w:r>
      <w:r>
        <w:rPr>
          <w:rFonts w:eastAsia="宋体"/>
          <w:caps w:val="0"/>
          <w:smallCaps w:val="0"/>
        </w:rPr>
        <w:fldChar w:fldCharType="separate"/>
      </w:r>
      <w:r>
        <w:rPr>
          <w:rFonts w:hint="eastAsia" w:ascii="Times New Roman" w:hAnsi="Times New Roman" w:eastAsia="宋体" w:cs="Times New Roman"/>
          <w:caps w:val="0"/>
          <w:smallCaps w:val="0"/>
        </w:rPr>
        <w:t xml:space="preserve">2.1、 </w:t>
      </w:r>
      <w:r>
        <w:rPr>
          <w:rFonts w:hint="eastAsia" w:eastAsia="宋体"/>
          <w:caps w:val="0"/>
          <w:smallCaps w:val="0"/>
          <w:lang w:val="en-US" w:eastAsia="zh-CN"/>
        </w:rPr>
        <w:t>首页登录</w:t>
      </w:r>
      <w:r>
        <w:tab/>
      </w:r>
      <w:r>
        <w:fldChar w:fldCharType="begin"/>
      </w:r>
      <w:r>
        <w:instrText xml:space="preserve"> PAGEREF _Toc25475 \h </w:instrText>
      </w:r>
      <w:r>
        <w:fldChar w:fldCharType="separate"/>
      </w:r>
      <w:r>
        <w:t>13</w:t>
      </w:r>
      <w:r>
        <w:fldChar w:fldCharType="end"/>
      </w:r>
      <w:r>
        <w:rPr>
          <w:rFonts w:eastAsia="宋体"/>
          <w:caps w:val="0"/>
          <w:smallCaps w:val="0"/>
          <w:color w:val="000000" w:themeColor="text1"/>
          <w14:textFill>
            <w14:solidFill>
              <w14:schemeClr w14:val="tx1"/>
            </w14:solidFill>
          </w14:textFill>
        </w:rPr>
        <w:fldChar w:fldCharType="end"/>
      </w:r>
    </w:p>
    <w:p w14:paraId="78233BAB">
      <w:pPr>
        <w:pStyle w:val="13"/>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_Toc12892 </w:instrText>
      </w:r>
      <w:r>
        <w:rPr>
          <w:rFonts w:eastAsia="宋体"/>
          <w:caps w:val="0"/>
          <w:smallCaps w:val="0"/>
        </w:rPr>
        <w:fldChar w:fldCharType="separate"/>
      </w:r>
      <w:r>
        <w:rPr>
          <w:rFonts w:hint="eastAsia" w:eastAsia="宋体"/>
          <w:caps w:val="0"/>
          <w:smallCaps w:val="0"/>
        </w:rPr>
        <w:t xml:space="preserve">三、 </w:t>
      </w:r>
      <w:r>
        <w:rPr>
          <w:rFonts w:hint="eastAsia" w:eastAsia="宋体"/>
          <w:caps w:val="0"/>
          <w:smallCaps w:val="0"/>
          <w:lang w:val="en-US" w:eastAsia="zh-CN"/>
        </w:rPr>
        <w:t>供应商</w:t>
      </w:r>
      <w:r>
        <w:rPr>
          <w:rFonts w:eastAsia="宋体"/>
          <w:caps w:val="0"/>
          <w:smallCaps w:val="0"/>
        </w:rPr>
        <w:t>管理</w:t>
      </w:r>
      <w:r>
        <w:tab/>
      </w:r>
      <w:r>
        <w:fldChar w:fldCharType="begin"/>
      </w:r>
      <w:r>
        <w:instrText xml:space="preserve"> PAGEREF _Toc12892 \h </w:instrText>
      </w:r>
      <w:r>
        <w:fldChar w:fldCharType="separate"/>
      </w:r>
      <w:r>
        <w:t>16</w:t>
      </w:r>
      <w:r>
        <w:fldChar w:fldCharType="end"/>
      </w:r>
      <w:r>
        <w:rPr>
          <w:rFonts w:eastAsia="宋体"/>
          <w:caps w:val="0"/>
          <w:smallCaps w:val="0"/>
          <w:color w:val="000000" w:themeColor="text1"/>
          <w14:textFill>
            <w14:solidFill>
              <w14:schemeClr w14:val="tx1"/>
            </w14:solidFill>
          </w14:textFill>
        </w:rPr>
        <w:fldChar w:fldCharType="end"/>
      </w:r>
    </w:p>
    <w:p w14:paraId="7FF8142B">
      <w:pPr>
        <w:pStyle w:val="15"/>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_Toc21625 </w:instrText>
      </w:r>
      <w:r>
        <w:rPr>
          <w:rFonts w:eastAsia="宋体"/>
          <w:caps w:val="0"/>
          <w:smallCaps w:val="0"/>
        </w:rPr>
        <w:fldChar w:fldCharType="separate"/>
      </w:r>
      <w:r>
        <w:rPr>
          <w:rFonts w:hint="eastAsia" w:ascii="Times New Roman" w:hAnsi="Times New Roman" w:eastAsia="宋体" w:cs="Times New Roman"/>
          <w:caps w:val="0"/>
          <w:smallCaps w:val="0"/>
        </w:rPr>
        <w:t xml:space="preserve">3.1、 </w:t>
      </w:r>
      <w:r>
        <w:rPr>
          <w:rFonts w:hint="eastAsia" w:eastAsia="宋体"/>
          <w:caps w:val="0"/>
          <w:smallCaps w:val="0"/>
          <w:lang w:val="en-US" w:eastAsia="zh-CN"/>
        </w:rPr>
        <w:t>供应商</w:t>
      </w:r>
      <w:r>
        <w:rPr>
          <w:rFonts w:eastAsia="宋体"/>
          <w:caps w:val="0"/>
          <w:smallCaps w:val="0"/>
        </w:rPr>
        <w:t>注册</w:t>
      </w:r>
      <w:r>
        <w:tab/>
      </w:r>
      <w:r>
        <w:fldChar w:fldCharType="begin"/>
      </w:r>
      <w:r>
        <w:instrText xml:space="preserve"> PAGEREF _Toc21625 \h </w:instrText>
      </w:r>
      <w:r>
        <w:fldChar w:fldCharType="separate"/>
      </w:r>
      <w:r>
        <w:t>17</w:t>
      </w:r>
      <w:r>
        <w:fldChar w:fldCharType="end"/>
      </w:r>
      <w:r>
        <w:rPr>
          <w:rFonts w:eastAsia="宋体"/>
          <w:caps w:val="0"/>
          <w:smallCaps w:val="0"/>
          <w:color w:val="000000" w:themeColor="text1"/>
          <w14:textFill>
            <w14:solidFill>
              <w14:schemeClr w14:val="tx1"/>
            </w14:solidFill>
          </w14:textFill>
        </w:rPr>
        <w:fldChar w:fldCharType="end"/>
      </w:r>
    </w:p>
    <w:p w14:paraId="6CCC3B36">
      <w:pPr>
        <w:pStyle w:val="10"/>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_Toc24470 </w:instrText>
      </w:r>
      <w:r>
        <w:rPr>
          <w:rFonts w:eastAsia="宋体"/>
          <w:caps w:val="0"/>
          <w:smallCaps w:val="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3.1.1、 </w:t>
      </w:r>
      <w:r>
        <w:rPr>
          <w:rFonts w:hint="eastAsia" w:ascii="宋体" w:hAnsi="宋体" w:eastAsia="宋体" w:cs="宋体"/>
          <w:bCs/>
          <w:caps w:val="0"/>
          <w:smallCaps w:val="0"/>
          <w:kern w:val="2"/>
          <w:szCs w:val="18"/>
          <w:lang w:val="en-US" w:eastAsia="zh-CN" w:bidi="ar-SA"/>
        </w:rPr>
        <w:t>账号密码登录注册</w:t>
      </w:r>
      <w:r>
        <w:tab/>
      </w:r>
      <w:r>
        <w:fldChar w:fldCharType="begin"/>
      </w:r>
      <w:r>
        <w:instrText xml:space="preserve"> PAGEREF _Toc24470 \h </w:instrText>
      </w:r>
      <w:r>
        <w:fldChar w:fldCharType="separate"/>
      </w:r>
      <w:r>
        <w:t>17</w:t>
      </w:r>
      <w:r>
        <w:fldChar w:fldCharType="end"/>
      </w:r>
      <w:r>
        <w:rPr>
          <w:rFonts w:eastAsia="宋体"/>
          <w:caps w:val="0"/>
          <w:smallCaps w:val="0"/>
          <w:color w:val="000000" w:themeColor="text1"/>
          <w14:textFill>
            <w14:solidFill>
              <w14:schemeClr w14:val="tx1"/>
            </w14:solidFill>
          </w14:textFill>
        </w:rPr>
        <w:fldChar w:fldCharType="end"/>
      </w:r>
    </w:p>
    <w:p w14:paraId="757A2E2A">
      <w:pPr>
        <w:pStyle w:val="10"/>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_Toc20877 </w:instrText>
      </w:r>
      <w:r>
        <w:rPr>
          <w:rFonts w:eastAsia="宋体"/>
          <w:caps w:val="0"/>
          <w:smallCaps w:val="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3.1.2、 </w:t>
      </w:r>
      <w:r>
        <w:rPr>
          <w:rFonts w:hint="eastAsia" w:ascii="宋体" w:hAnsi="宋体" w:eastAsia="宋体" w:cs="宋体"/>
          <w:bCs/>
          <w:caps w:val="0"/>
          <w:smallCaps w:val="0"/>
          <w:kern w:val="2"/>
          <w:szCs w:val="18"/>
          <w:lang w:val="en-US" w:eastAsia="zh-CN" w:bidi="ar-SA"/>
        </w:rPr>
        <w:t>CA锁插锁注册</w:t>
      </w:r>
      <w:r>
        <w:tab/>
      </w:r>
      <w:r>
        <w:fldChar w:fldCharType="begin"/>
      </w:r>
      <w:r>
        <w:instrText xml:space="preserve"> PAGEREF _Toc20877 \h </w:instrText>
      </w:r>
      <w:r>
        <w:fldChar w:fldCharType="separate"/>
      </w:r>
      <w:r>
        <w:t>18</w:t>
      </w:r>
      <w:r>
        <w:fldChar w:fldCharType="end"/>
      </w:r>
      <w:r>
        <w:rPr>
          <w:rFonts w:eastAsia="宋体"/>
          <w:caps w:val="0"/>
          <w:smallCaps w:val="0"/>
          <w:color w:val="000000" w:themeColor="text1"/>
          <w14:textFill>
            <w14:solidFill>
              <w14:schemeClr w14:val="tx1"/>
            </w14:solidFill>
          </w14:textFill>
        </w:rPr>
        <w:fldChar w:fldCharType="end"/>
      </w:r>
    </w:p>
    <w:p w14:paraId="5A4ACB3E">
      <w:pPr>
        <w:pStyle w:val="10"/>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_Toc19122 </w:instrText>
      </w:r>
      <w:r>
        <w:rPr>
          <w:rFonts w:eastAsia="宋体"/>
          <w:caps w:val="0"/>
          <w:smallCaps w:val="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3.1.3、 </w:t>
      </w:r>
      <w:r>
        <w:rPr>
          <w:rFonts w:hint="eastAsia" w:ascii="宋体" w:hAnsi="宋体" w:eastAsia="宋体" w:cs="宋体"/>
          <w:bCs/>
          <w:caps w:val="0"/>
          <w:smallCaps w:val="0"/>
          <w:kern w:val="2"/>
          <w:szCs w:val="18"/>
          <w:lang w:val="en-US" w:eastAsia="zh-CN" w:bidi="ar-SA"/>
        </w:rPr>
        <w:t>扫码注册</w:t>
      </w:r>
      <w:r>
        <w:tab/>
      </w:r>
      <w:r>
        <w:fldChar w:fldCharType="begin"/>
      </w:r>
      <w:r>
        <w:instrText xml:space="preserve"> PAGEREF _Toc19122 \h </w:instrText>
      </w:r>
      <w:r>
        <w:fldChar w:fldCharType="separate"/>
      </w:r>
      <w:r>
        <w:t>20</w:t>
      </w:r>
      <w:r>
        <w:fldChar w:fldCharType="end"/>
      </w:r>
      <w:r>
        <w:rPr>
          <w:rFonts w:eastAsia="宋体"/>
          <w:caps w:val="0"/>
          <w:smallCaps w:val="0"/>
          <w:color w:val="000000" w:themeColor="text1"/>
          <w14:textFill>
            <w14:solidFill>
              <w14:schemeClr w14:val="tx1"/>
            </w14:solidFill>
          </w14:textFill>
        </w:rPr>
        <w:fldChar w:fldCharType="end"/>
      </w:r>
    </w:p>
    <w:p w14:paraId="1C051BB9">
      <w:pPr>
        <w:pStyle w:val="15"/>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_Toc5980 </w:instrText>
      </w:r>
      <w:r>
        <w:rPr>
          <w:rFonts w:eastAsia="宋体"/>
          <w:caps w:val="0"/>
          <w:smallCaps w:val="0"/>
        </w:rPr>
        <w:fldChar w:fldCharType="separate"/>
      </w:r>
      <w:r>
        <w:rPr>
          <w:rFonts w:hint="eastAsia" w:ascii="Times New Roman" w:hAnsi="Times New Roman" w:eastAsia="宋体" w:cs="Times New Roman"/>
          <w:caps w:val="0"/>
          <w:smallCaps w:val="0"/>
        </w:rPr>
        <w:t xml:space="preserve">3.2、 </w:t>
      </w:r>
      <w:r>
        <w:rPr>
          <w:rFonts w:hint="eastAsia" w:eastAsia="宋体"/>
          <w:caps w:val="0"/>
          <w:smallCaps w:val="0"/>
          <w:lang w:val="en-US" w:eastAsia="zh-CN"/>
        </w:rPr>
        <w:t>供应商</w:t>
      </w:r>
      <w:r>
        <w:rPr>
          <w:rFonts w:hint="eastAsia"/>
          <w:caps w:val="0"/>
          <w:smallCaps w:val="0"/>
          <w:lang w:val="en-US" w:eastAsia="zh-CN"/>
        </w:rPr>
        <w:t>基本信息</w:t>
      </w:r>
      <w:r>
        <w:rPr>
          <w:rFonts w:eastAsia="宋体"/>
          <w:caps w:val="0"/>
          <w:smallCaps w:val="0"/>
        </w:rPr>
        <w:t>管理</w:t>
      </w:r>
      <w:r>
        <w:tab/>
      </w:r>
      <w:r>
        <w:fldChar w:fldCharType="begin"/>
      </w:r>
      <w:r>
        <w:instrText xml:space="preserve"> PAGEREF _Toc5980 \h </w:instrText>
      </w:r>
      <w:r>
        <w:fldChar w:fldCharType="separate"/>
      </w:r>
      <w:r>
        <w:t>22</w:t>
      </w:r>
      <w:r>
        <w:fldChar w:fldCharType="end"/>
      </w:r>
      <w:r>
        <w:rPr>
          <w:rFonts w:eastAsia="宋体"/>
          <w:caps w:val="0"/>
          <w:smallCaps w:val="0"/>
          <w:color w:val="000000" w:themeColor="text1"/>
          <w14:textFill>
            <w14:solidFill>
              <w14:schemeClr w14:val="tx1"/>
            </w14:solidFill>
          </w14:textFill>
        </w:rPr>
        <w:fldChar w:fldCharType="end"/>
      </w:r>
    </w:p>
    <w:p w14:paraId="7B8B8CD4">
      <w:pPr>
        <w:pStyle w:val="13"/>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_Toc22914 </w:instrText>
      </w:r>
      <w:r>
        <w:rPr>
          <w:rFonts w:eastAsia="宋体"/>
          <w:caps w:val="0"/>
          <w:smallCaps w:val="0"/>
        </w:rPr>
        <w:fldChar w:fldCharType="separate"/>
      </w:r>
      <w:r>
        <w:rPr>
          <w:rFonts w:hint="eastAsia" w:eastAsia="宋体"/>
          <w:caps w:val="0"/>
          <w:smallCaps w:val="0"/>
        </w:rPr>
        <w:t xml:space="preserve">四、 </w:t>
      </w:r>
      <w:r>
        <w:rPr>
          <w:rFonts w:hint="eastAsia" w:eastAsia="宋体"/>
          <w:caps w:val="0"/>
          <w:smallCaps w:val="0"/>
          <w:lang w:val="en-US" w:eastAsia="zh-CN"/>
        </w:rPr>
        <w:t>招标采购</w:t>
      </w:r>
      <w:r>
        <w:rPr>
          <w:rFonts w:eastAsia="宋体"/>
          <w:caps w:val="0"/>
          <w:smallCaps w:val="0"/>
        </w:rPr>
        <w:t>业务</w:t>
      </w:r>
      <w:r>
        <w:tab/>
      </w:r>
      <w:r>
        <w:fldChar w:fldCharType="begin"/>
      </w:r>
      <w:r>
        <w:instrText xml:space="preserve"> PAGEREF _Toc22914 \h </w:instrText>
      </w:r>
      <w:r>
        <w:fldChar w:fldCharType="separate"/>
      </w:r>
      <w:r>
        <w:t>23</w:t>
      </w:r>
      <w:r>
        <w:fldChar w:fldCharType="end"/>
      </w:r>
      <w:r>
        <w:rPr>
          <w:rFonts w:eastAsia="宋体"/>
          <w:caps w:val="0"/>
          <w:smallCaps w:val="0"/>
          <w:color w:val="000000" w:themeColor="text1"/>
          <w14:textFill>
            <w14:solidFill>
              <w14:schemeClr w14:val="tx1"/>
            </w14:solidFill>
          </w14:textFill>
        </w:rPr>
        <w:fldChar w:fldCharType="end"/>
      </w:r>
    </w:p>
    <w:p w14:paraId="1E469170">
      <w:pPr>
        <w:pStyle w:val="15"/>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_Toc26964 </w:instrText>
      </w:r>
      <w:r>
        <w:rPr>
          <w:rFonts w:eastAsia="宋体"/>
          <w:caps w:val="0"/>
          <w:smallCaps w:val="0"/>
        </w:rPr>
        <w:fldChar w:fldCharType="separate"/>
      </w:r>
      <w:r>
        <w:rPr>
          <w:rFonts w:hint="eastAsia" w:ascii="Times New Roman" w:hAnsi="Times New Roman" w:eastAsia="宋体" w:cs="Times New Roman"/>
          <w:caps w:val="0"/>
          <w:smallCaps w:val="0"/>
          <w:lang w:val="en-US" w:eastAsia="zh-CN"/>
        </w:rPr>
        <w:t xml:space="preserve">4.1、 </w:t>
      </w:r>
      <w:r>
        <w:rPr>
          <w:rFonts w:hint="eastAsia" w:eastAsia="宋体"/>
          <w:caps w:val="0"/>
          <w:smallCaps w:val="0"/>
          <w:lang w:val="en-US" w:eastAsia="zh-CN"/>
        </w:rPr>
        <w:t>公开招标</w:t>
      </w:r>
      <w:r>
        <w:rPr>
          <w:rFonts w:hint="eastAsia"/>
          <w:caps w:val="0"/>
          <w:smallCaps w:val="0"/>
          <w:lang w:val="en-US" w:eastAsia="zh-CN"/>
        </w:rPr>
        <w:t>/发包</w:t>
      </w:r>
      <w:r>
        <w:tab/>
      </w:r>
      <w:r>
        <w:fldChar w:fldCharType="begin"/>
      </w:r>
      <w:r>
        <w:instrText xml:space="preserve"> PAGEREF _Toc26964 \h </w:instrText>
      </w:r>
      <w:r>
        <w:fldChar w:fldCharType="separate"/>
      </w:r>
      <w:r>
        <w:t>23</w:t>
      </w:r>
      <w:r>
        <w:fldChar w:fldCharType="end"/>
      </w:r>
      <w:r>
        <w:rPr>
          <w:rFonts w:eastAsia="宋体"/>
          <w:caps w:val="0"/>
          <w:smallCaps w:val="0"/>
          <w:color w:val="000000" w:themeColor="text1"/>
          <w14:textFill>
            <w14:solidFill>
              <w14:schemeClr w14:val="tx1"/>
            </w14:solidFill>
          </w14:textFill>
        </w:rPr>
        <w:fldChar w:fldCharType="end"/>
      </w:r>
    </w:p>
    <w:p w14:paraId="5AD1C545">
      <w:pPr>
        <w:pStyle w:val="10"/>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_Toc2816 </w:instrText>
      </w:r>
      <w:r>
        <w:rPr>
          <w:rFonts w:eastAsia="宋体"/>
          <w:caps w:val="0"/>
          <w:smallCaps w:val="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4.1.1、 </w:t>
      </w:r>
      <w:r>
        <w:rPr>
          <w:rFonts w:hint="eastAsia" w:eastAsia="宋体"/>
          <w:caps w:val="0"/>
          <w:smallCaps w:val="0"/>
          <w:lang w:val="en-US" w:eastAsia="zh-CN"/>
        </w:rPr>
        <w:t>公告信息</w:t>
      </w:r>
      <w:r>
        <w:tab/>
      </w:r>
      <w:r>
        <w:fldChar w:fldCharType="begin"/>
      </w:r>
      <w:r>
        <w:instrText xml:space="preserve"> PAGEREF _Toc2816 \h </w:instrText>
      </w:r>
      <w:r>
        <w:fldChar w:fldCharType="separate"/>
      </w:r>
      <w:r>
        <w:t>23</w:t>
      </w:r>
      <w:r>
        <w:fldChar w:fldCharType="end"/>
      </w:r>
      <w:r>
        <w:rPr>
          <w:rFonts w:eastAsia="宋体"/>
          <w:caps w:val="0"/>
          <w:smallCaps w:val="0"/>
          <w:color w:val="000000" w:themeColor="text1"/>
          <w14:textFill>
            <w14:solidFill>
              <w14:schemeClr w14:val="tx1"/>
            </w14:solidFill>
          </w14:textFill>
        </w:rPr>
        <w:fldChar w:fldCharType="end"/>
      </w:r>
    </w:p>
    <w:p w14:paraId="287D0B9E">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_Toc30402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4.1.1.1、 </w:t>
      </w:r>
      <w:r>
        <w:rPr>
          <w:rFonts w:hint="eastAsia" w:eastAsia="宋体"/>
          <w:caps w:val="0"/>
          <w:smallCaps w:val="0"/>
          <w:lang w:val="en-US" w:eastAsia="zh-CN"/>
        </w:rPr>
        <w:t>公告详情</w:t>
      </w:r>
      <w:r>
        <w:tab/>
      </w:r>
      <w:r>
        <w:fldChar w:fldCharType="begin"/>
      </w:r>
      <w:r>
        <w:instrText xml:space="preserve"> PAGEREF _Toc30402 \h </w:instrText>
      </w:r>
      <w:r>
        <w:fldChar w:fldCharType="separate"/>
      </w:r>
      <w:r>
        <w:t>23</w:t>
      </w:r>
      <w:r>
        <w:fldChar w:fldCharType="end"/>
      </w:r>
      <w:r>
        <w:rPr>
          <w:rFonts w:eastAsia="宋体"/>
          <w:caps w:val="0"/>
          <w:smallCaps w:val="0"/>
          <w:color w:val="000000" w:themeColor="text1"/>
          <w14:textFill>
            <w14:solidFill>
              <w14:schemeClr w14:val="tx1"/>
            </w14:solidFill>
          </w14:textFill>
        </w:rPr>
        <w:fldChar w:fldCharType="end"/>
      </w:r>
    </w:p>
    <w:p w14:paraId="03A05B3F">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_Toc13465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4.1.1.2、 </w:t>
      </w:r>
      <w:r>
        <w:rPr>
          <w:rFonts w:hint="eastAsia"/>
          <w:caps w:val="0"/>
          <w:smallCaps w:val="0"/>
          <w:lang w:val="en-US" w:eastAsia="zh-CN"/>
        </w:rPr>
        <w:t>进入项目</w:t>
      </w:r>
      <w:r>
        <w:tab/>
      </w:r>
      <w:r>
        <w:fldChar w:fldCharType="begin"/>
      </w:r>
      <w:r>
        <w:instrText xml:space="preserve"> PAGEREF _Toc13465 \h </w:instrText>
      </w:r>
      <w:r>
        <w:fldChar w:fldCharType="separate"/>
      </w:r>
      <w:r>
        <w:t>24</w:t>
      </w:r>
      <w:r>
        <w:fldChar w:fldCharType="end"/>
      </w:r>
      <w:r>
        <w:rPr>
          <w:rFonts w:eastAsia="宋体"/>
          <w:caps w:val="0"/>
          <w:smallCaps w:val="0"/>
          <w:color w:val="000000" w:themeColor="text1"/>
          <w14:textFill>
            <w14:solidFill>
              <w14:schemeClr w14:val="tx1"/>
            </w14:solidFill>
          </w14:textFill>
        </w:rPr>
        <w:fldChar w:fldCharType="end"/>
      </w:r>
    </w:p>
    <w:p w14:paraId="2A3889EE">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_Toc23917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4.1.1.3、 </w:t>
      </w:r>
      <w:r>
        <w:rPr>
          <w:rFonts w:hint="eastAsia" w:ascii="Times New Roman" w:hAnsi="Times New Roman" w:eastAsia="宋体" w:cs="Times New Roman"/>
          <w:bCs/>
          <w:caps w:val="0"/>
          <w:smallCaps w:val="0"/>
          <w:kern w:val="2"/>
          <w:szCs w:val="28"/>
          <w:lang w:val="en-US" w:eastAsia="zh-CN" w:bidi="ar-SA"/>
        </w:rPr>
        <w:t>点击收藏</w:t>
      </w:r>
      <w:r>
        <w:tab/>
      </w:r>
      <w:r>
        <w:fldChar w:fldCharType="begin"/>
      </w:r>
      <w:r>
        <w:instrText xml:space="preserve"> PAGEREF _Toc23917 \h </w:instrText>
      </w:r>
      <w:r>
        <w:fldChar w:fldCharType="separate"/>
      </w:r>
      <w:r>
        <w:t>25</w:t>
      </w:r>
      <w:r>
        <w:fldChar w:fldCharType="end"/>
      </w:r>
      <w:r>
        <w:rPr>
          <w:rFonts w:eastAsia="宋体"/>
          <w:caps w:val="0"/>
          <w:smallCaps w:val="0"/>
          <w:color w:val="000000" w:themeColor="text1"/>
          <w14:textFill>
            <w14:solidFill>
              <w14:schemeClr w14:val="tx1"/>
            </w14:solidFill>
          </w14:textFill>
        </w:rPr>
        <w:fldChar w:fldCharType="end"/>
      </w:r>
    </w:p>
    <w:p w14:paraId="507CB9B4">
      <w:pPr>
        <w:pStyle w:val="10"/>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_Toc19164 </w:instrText>
      </w:r>
      <w:r>
        <w:rPr>
          <w:rFonts w:eastAsia="宋体"/>
          <w:caps w:val="0"/>
          <w:smallCaps w:val="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4.1.2、 </w:t>
      </w:r>
      <w:r>
        <w:rPr>
          <w:rFonts w:hint="eastAsia" w:eastAsia="宋体"/>
          <w:caps w:val="0"/>
          <w:smallCaps w:val="0"/>
          <w:lang w:val="en-US" w:eastAsia="zh-CN"/>
        </w:rPr>
        <w:t>我的项目</w:t>
      </w:r>
      <w:r>
        <w:tab/>
      </w:r>
      <w:r>
        <w:fldChar w:fldCharType="begin"/>
      </w:r>
      <w:r>
        <w:instrText xml:space="preserve"> PAGEREF _Toc19164 \h </w:instrText>
      </w:r>
      <w:r>
        <w:fldChar w:fldCharType="separate"/>
      </w:r>
      <w:r>
        <w:t>27</w:t>
      </w:r>
      <w:r>
        <w:fldChar w:fldCharType="end"/>
      </w:r>
      <w:r>
        <w:rPr>
          <w:rFonts w:eastAsia="宋体"/>
          <w:caps w:val="0"/>
          <w:smallCaps w:val="0"/>
          <w:color w:val="000000" w:themeColor="text1"/>
          <w14:textFill>
            <w14:solidFill>
              <w14:schemeClr w14:val="tx1"/>
            </w14:solidFill>
          </w14:textFill>
        </w:rPr>
        <w:fldChar w:fldCharType="end"/>
      </w:r>
    </w:p>
    <w:p w14:paraId="54D2F75A">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_Toc24062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4.1.2.1、 </w:t>
      </w:r>
      <w:r>
        <w:rPr>
          <w:rFonts w:hint="eastAsia" w:ascii="Times New Roman" w:hAnsi="Times New Roman" w:eastAsia="宋体" w:cs="Times New Roman"/>
          <w:bCs/>
          <w:caps w:val="0"/>
          <w:smallCaps w:val="0"/>
          <w:kern w:val="2"/>
          <w:szCs w:val="28"/>
          <w:lang w:val="en-US" w:eastAsia="zh-CN" w:bidi="ar-SA"/>
        </w:rPr>
        <w:t>资审文件领取</w:t>
      </w:r>
      <w:r>
        <w:tab/>
      </w:r>
      <w:r>
        <w:fldChar w:fldCharType="begin"/>
      </w:r>
      <w:r>
        <w:instrText xml:space="preserve"> PAGEREF _Toc24062 \h </w:instrText>
      </w:r>
      <w:r>
        <w:fldChar w:fldCharType="separate"/>
      </w:r>
      <w:r>
        <w:t>27</w:t>
      </w:r>
      <w:r>
        <w:fldChar w:fldCharType="end"/>
      </w:r>
      <w:r>
        <w:rPr>
          <w:rFonts w:eastAsia="宋体"/>
          <w:caps w:val="0"/>
          <w:smallCaps w:val="0"/>
          <w:color w:val="000000" w:themeColor="text1"/>
          <w14:textFill>
            <w14:solidFill>
              <w14:schemeClr w14:val="tx1"/>
            </w14:solidFill>
          </w14:textFill>
        </w:rPr>
        <w:fldChar w:fldCharType="end"/>
      </w:r>
    </w:p>
    <w:p w14:paraId="18B352F6">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_Toc6331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4.1.2.2、 </w:t>
      </w:r>
      <w:r>
        <w:rPr>
          <w:rFonts w:eastAsia="宋体"/>
          <w:caps w:val="0"/>
          <w:smallCaps w:val="0"/>
        </w:rPr>
        <w:t>资审澄清文件领取</w:t>
      </w:r>
      <w:r>
        <w:tab/>
      </w:r>
      <w:r>
        <w:fldChar w:fldCharType="begin"/>
      </w:r>
      <w:r>
        <w:instrText xml:space="preserve"> PAGEREF _Toc6331 \h </w:instrText>
      </w:r>
      <w:r>
        <w:fldChar w:fldCharType="separate"/>
      </w:r>
      <w:r>
        <w:t>31</w:t>
      </w:r>
      <w:r>
        <w:fldChar w:fldCharType="end"/>
      </w:r>
      <w:r>
        <w:rPr>
          <w:rFonts w:eastAsia="宋体"/>
          <w:caps w:val="0"/>
          <w:smallCaps w:val="0"/>
          <w:color w:val="000000" w:themeColor="text1"/>
          <w14:textFill>
            <w14:solidFill>
              <w14:schemeClr w14:val="tx1"/>
            </w14:solidFill>
          </w14:textFill>
        </w:rPr>
        <w:fldChar w:fldCharType="end"/>
      </w:r>
    </w:p>
    <w:p w14:paraId="10B184CA">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_Toc14536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4.1.2.3、 </w:t>
      </w:r>
      <w:r>
        <w:rPr>
          <w:rFonts w:hint="eastAsia" w:ascii="Times New Roman" w:hAnsi="Times New Roman" w:eastAsia="宋体" w:cs="Times New Roman"/>
          <w:bCs/>
          <w:caps w:val="0"/>
          <w:smallCaps w:val="0"/>
          <w:kern w:val="2"/>
          <w:szCs w:val="28"/>
          <w:lang w:val="en-US" w:eastAsia="zh-CN" w:bidi="ar-SA"/>
        </w:rPr>
        <w:t>上传资审文件</w:t>
      </w:r>
      <w:r>
        <w:tab/>
      </w:r>
      <w:r>
        <w:fldChar w:fldCharType="begin"/>
      </w:r>
      <w:r>
        <w:instrText xml:space="preserve"> PAGEREF _Toc14536 \h </w:instrText>
      </w:r>
      <w:r>
        <w:fldChar w:fldCharType="separate"/>
      </w:r>
      <w:r>
        <w:t>35</w:t>
      </w:r>
      <w:r>
        <w:fldChar w:fldCharType="end"/>
      </w:r>
      <w:r>
        <w:rPr>
          <w:rFonts w:eastAsia="宋体"/>
          <w:caps w:val="0"/>
          <w:smallCaps w:val="0"/>
          <w:color w:val="000000" w:themeColor="text1"/>
          <w14:textFill>
            <w14:solidFill>
              <w14:schemeClr w14:val="tx1"/>
            </w14:solidFill>
          </w14:textFill>
        </w:rPr>
        <w:fldChar w:fldCharType="end"/>
      </w:r>
    </w:p>
    <w:p w14:paraId="30974398">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_Toc8640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4.1.2.4、 </w:t>
      </w:r>
      <w:r>
        <w:rPr>
          <w:rFonts w:eastAsia="宋体"/>
          <w:caps w:val="0"/>
          <w:smallCaps w:val="0"/>
        </w:rPr>
        <w:t>资审结果通知书</w:t>
      </w:r>
      <w:r>
        <w:tab/>
      </w:r>
      <w:r>
        <w:fldChar w:fldCharType="begin"/>
      </w:r>
      <w:r>
        <w:instrText xml:space="preserve"> PAGEREF _Toc8640 \h </w:instrText>
      </w:r>
      <w:r>
        <w:fldChar w:fldCharType="separate"/>
      </w:r>
      <w:r>
        <w:t>37</w:t>
      </w:r>
      <w:r>
        <w:fldChar w:fldCharType="end"/>
      </w:r>
      <w:r>
        <w:rPr>
          <w:rFonts w:eastAsia="宋体"/>
          <w:caps w:val="0"/>
          <w:smallCaps w:val="0"/>
          <w:color w:val="000000" w:themeColor="text1"/>
          <w14:textFill>
            <w14:solidFill>
              <w14:schemeClr w14:val="tx1"/>
            </w14:solidFill>
          </w14:textFill>
        </w:rPr>
        <w:fldChar w:fldCharType="end"/>
      </w:r>
    </w:p>
    <w:p w14:paraId="569C45D4">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_Toc7598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4.1.2.5、 </w:t>
      </w:r>
      <w:r>
        <w:rPr>
          <w:rFonts w:hint="eastAsia" w:ascii="Times New Roman" w:hAnsi="Times New Roman" w:eastAsia="宋体" w:cs="Times New Roman"/>
          <w:bCs/>
          <w:caps w:val="0"/>
          <w:smallCaps w:val="0"/>
          <w:kern w:val="2"/>
          <w:szCs w:val="28"/>
          <w:lang w:val="en-US" w:eastAsia="zh-CN" w:bidi="ar-SA"/>
        </w:rPr>
        <w:t>招标文件领取</w:t>
      </w:r>
      <w:r>
        <w:tab/>
      </w:r>
      <w:r>
        <w:fldChar w:fldCharType="begin"/>
      </w:r>
      <w:r>
        <w:instrText xml:space="preserve"> PAGEREF _Toc7598 \h </w:instrText>
      </w:r>
      <w:r>
        <w:fldChar w:fldCharType="separate"/>
      </w:r>
      <w:r>
        <w:t>40</w:t>
      </w:r>
      <w:r>
        <w:fldChar w:fldCharType="end"/>
      </w:r>
      <w:r>
        <w:rPr>
          <w:rFonts w:eastAsia="宋体"/>
          <w:caps w:val="0"/>
          <w:smallCaps w:val="0"/>
          <w:color w:val="000000" w:themeColor="text1"/>
          <w14:textFill>
            <w14:solidFill>
              <w14:schemeClr w14:val="tx1"/>
            </w14:solidFill>
          </w14:textFill>
        </w:rPr>
        <w:fldChar w:fldCharType="end"/>
      </w:r>
    </w:p>
    <w:p w14:paraId="1963EE4A">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_Toc3800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4.1.2.6、 </w:t>
      </w:r>
      <w:r>
        <w:rPr>
          <w:rFonts w:eastAsia="宋体"/>
          <w:caps w:val="0"/>
          <w:smallCaps w:val="0"/>
        </w:rPr>
        <w:t>答疑澄清文件领取</w:t>
      </w:r>
      <w:r>
        <w:tab/>
      </w:r>
      <w:r>
        <w:fldChar w:fldCharType="begin"/>
      </w:r>
      <w:r>
        <w:instrText xml:space="preserve"> PAGEREF _Toc3800 \h </w:instrText>
      </w:r>
      <w:r>
        <w:fldChar w:fldCharType="separate"/>
      </w:r>
      <w:r>
        <w:t>45</w:t>
      </w:r>
      <w:r>
        <w:fldChar w:fldCharType="end"/>
      </w:r>
      <w:r>
        <w:rPr>
          <w:rFonts w:eastAsia="宋体"/>
          <w:caps w:val="0"/>
          <w:smallCaps w:val="0"/>
          <w:color w:val="000000" w:themeColor="text1"/>
          <w14:textFill>
            <w14:solidFill>
              <w14:schemeClr w14:val="tx1"/>
            </w14:solidFill>
          </w14:textFill>
        </w:rPr>
        <w:fldChar w:fldCharType="end"/>
      </w:r>
    </w:p>
    <w:p w14:paraId="23B037D1">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_Toc12331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4.1.2.7、 </w:t>
      </w:r>
      <w:r>
        <w:rPr>
          <w:rFonts w:hint="eastAsia" w:ascii="Times New Roman" w:hAnsi="Times New Roman" w:eastAsia="宋体" w:cs="Times New Roman"/>
          <w:bCs/>
          <w:caps w:val="0"/>
          <w:smallCaps w:val="0"/>
          <w:kern w:val="2"/>
          <w:szCs w:val="28"/>
          <w:lang w:val="en-US" w:eastAsia="zh-CN" w:bidi="ar-SA"/>
        </w:rPr>
        <w:t>上传</w:t>
      </w:r>
      <w:r>
        <w:rPr>
          <w:rFonts w:hint="eastAsia" w:cs="Times New Roman"/>
          <w:bCs/>
          <w:caps w:val="0"/>
          <w:smallCaps w:val="0"/>
          <w:kern w:val="2"/>
          <w:szCs w:val="28"/>
          <w:lang w:val="en-US" w:eastAsia="zh-CN" w:bidi="ar-SA"/>
        </w:rPr>
        <w:t>投标</w:t>
      </w:r>
      <w:r>
        <w:rPr>
          <w:rFonts w:hint="eastAsia" w:ascii="Times New Roman" w:hAnsi="Times New Roman" w:eastAsia="宋体" w:cs="Times New Roman"/>
          <w:bCs/>
          <w:caps w:val="0"/>
          <w:smallCaps w:val="0"/>
          <w:kern w:val="2"/>
          <w:szCs w:val="28"/>
          <w:lang w:val="en-US" w:eastAsia="zh-CN" w:bidi="ar-SA"/>
        </w:rPr>
        <w:t>文件</w:t>
      </w:r>
      <w:r>
        <w:tab/>
      </w:r>
      <w:r>
        <w:fldChar w:fldCharType="begin"/>
      </w:r>
      <w:r>
        <w:instrText xml:space="preserve"> PAGEREF _Toc12331 \h </w:instrText>
      </w:r>
      <w:r>
        <w:fldChar w:fldCharType="separate"/>
      </w:r>
      <w:r>
        <w:t>49</w:t>
      </w:r>
      <w:r>
        <w:fldChar w:fldCharType="end"/>
      </w:r>
      <w:r>
        <w:rPr>
          <w:rFonts w:eastAsia="宋体"/>
          <w:caps w:val="0"/>
          <w:smallCaps w:val="0"/>
          <w:color w:val="000000" w:themeColor="text1"/>
          <w14:textFill>
            <w14:solidFill>
              <w14:schemeClr w14:val="tx1"/>
            </w14:solidFill>
          </w14:textFill>
        </w:rPr>
        <w:fldChar w:fldCharType="end"/>
      </w:r>
    </w:p>
    <w:p w14:paraId="088CA244">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_Toc17071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4.1.2.8、 </w:t>
      </w:r>
      <w:r>
        <w:rPr>
          <w:rFonts w:eastAsia="宋体"/>
          <w:caps w:val="0"/>
          <w:smallCaps w:val="0"/>
        </w:rPr>
        <w:t>控制价文件领取</w:t>
      </w:r>
      <w:r>
        <w:tab/>
      </w:r>
      <w:r>
        <w:fldChar w:fldCharType="begin"/>
      </w:r>
      <w:r>
        <w:instrText xml:space="preserve"> PAGEREF _Toc17071 \h </w:instrText>
      </w:r>
      <w:r>
        <w:fldChar w:fldCharType="separate"/>
      </w:r>
      <w:r>
        <w:t>52</w:t>
      </w:r>
      <w:r>
        <w:fldChar w:fldCharType="end"/>
      </w:r>
      <w:r>
        <w:rPr>
          <w:rFonts w:eastAsia="宋体"/>
          <w:caps w:val="0"/>
          <w:smallCaps w:val="0"/>
          <w:color w:val="000000" w:themeColor="text1"/>
          <w14:textFill>
            <w14:solidFill>
              <w14:schemeClr w14:val="tx1"/>
            </w14:solidFill>
          </w14:textFill>
        </w:rPr>
        <w:fldChar w:fldCharType="end"/>
      </w:r>
    </w:p>
    <w:p w14:paraId="352C1F00">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_Toc26840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4.1.2.9、 </w:t>
      </w:r>
      <w:r>
        <w:rPr>
          <w:rFonts w:hint="eastAsia"/>
          <w:caps w:val="0"/>
          <w:smallCaps w:val="0"/>
          <w:lang w:val="en-US" w:eastAsia="zh-CN"/>
        </w:rPr>
        <w:t>保证金查询</w:t>
      </w:r>
      <w:r>
        <w:tab/>
      </w:r>
      <w:r>
        <w:fldChar w:fldCharType="begin"/>
      </w:r>
      <w:r>
        <w:instrText xml:space="preserve"> PAGEREF _Toc26840 \h </w:instrText>
      </w:r>
      <w:r>
        <w:fldChar w:fldCharType="separate"/>
      </w:r>
      <w:r>
        <w:t>53</w:t>
      </w:r>
      <w:r>
        <w:fldChar w:fldCharType="end"/>
      </w:r>
      <w:r>
        <w:rPr>
          <w:rFonts w:eastAsia="宋体"/>
          <w:caps w:val="0"/>
          <w:smallCaps w:val="0"/>
          <w:color w:val="000000" w:themeColor="text1"/>
          <w14:textFill>
            <w14:solidFill>
              <w14:schemeClr w14:val="tx1"/>
            </w14:solidFill>
          </w14:textFill>
        </w:rPr>
        <w:fldChar w:fldCharType="end"/>
      </w:r>
    </w:p>
    <w:p w14:paraId="68CB293B">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_Toc22960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4.1.2.10、 </w:t>
      </w:r>
      <w:r>
        <w:rPr>
          <w:rFonts w:hint="eastAsia" w:eastAsia="宋体"/>
          <w:caps w:val="0"/>
          <w:smallCaps w:val="0"/>
          <w:lang w:val="en-US" w:eastAsia="zh-CN"/>
        </w:rPr>
        <w:t>查看踏勘记录</w:t>
      </w:r>
      <w:r>
        <w:tab/>
      </w:r>
      <w:r>
        <w:fldChar w:fldCharType="begin"/>
      </w:r>
      <w:r>
        <w:instrText xml:space="preserve"> PAGEREF _Toc22960 \h </w:instrText>
      </w:r>
      <w:r>
        <w:fldChar w:fldCharType="separate"/>
      </w:r>
      <w:r>
        <w:t>55</w:t>
      </w:r>
      <w:r>
        <w:fldChar w:fldCharType="end"/>
      </w:r>
      <w:r>
        <w:rPr>
          <w:rFonts w:eastAsia="宋体"/>
          <w:caps w:val="0"/>
          <w:smallCaps w:val="0"/>
          <w:color w:val="000000" w:themeColor="text1"/>
          <w14:textFill>
            <w14:solidFill>
              <w14:schemeClr w14:val="tx1"/>
            </w14:solidFill>
          </w14:textFill>
        </w:rPr>
        <w:fldChar w:fldCharType="end"/>
      </w:r>
    </w:p>
    <w:p w14:paraId="2B7D5185">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_Toc10207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4.1.2.11、 </w:t>
      </w:r>
      <w:r>
        <w:rPr>
          <w:rFonts w:hint="eastAsia" w:eastAsia="宋体"/>
          <w:caps w:val="0"/>
          <w:smallCaps w:val="0"/>
          <w:lang w:val="en-US" w:eastAsia="zh-CN"/>
        </w:rPr>
        <w:t>招标</w:t>
      </w:r>
      <w:r>
        <w:rPr>
          <w:rFonts w:eastAsia="宋体"/>
          <w:caps w:val="0"/>
          <w:smallCaps w:val="0"/>
        </w:rPr>
        <w:t>结果通知书</w:t>
      </w:r>
      <w:r>
        <w:rPr>
          <w:rFonts w:hint="eastAsia" w:eastAsia="宋体"/>
          <w:caps w:val="0"/>
          <w:smallCaps w:val="0"/>
          <w:lang w:val="en-US" w:eastAsia="zh-CN"/>
        </w:rPr>
        <w:t>查看</w:t>
      </w:r>
      <w:r>
        <w:tab/>
      </w:r>
      <w:r>
        <w:fldChar w:fldCharType="begin"/>
      </w:r>
      <w:r>
        <w:instrText xml:space="preserve"> PAGEREF _Toc10207 \h </w:instrText>
      </w:r>
      <w:r>
        <w:fldChar w:fldCharType="separate"/>
      </w:r>
      <w:r>
        <w:t>57</w:t>
      </w:r>
      <w:r>
        <w:fldChar w:fldCharType="end"/>
      </w:r>
      <w:r>
        <w:rPr>
          <w:rFonts w:eastAsia="宋体"/>
          <w:caps w:val="0"/>
          <w:smallCaps w:val="0"/>
          <w:color w:val="000000" w:themeColor="text1"/>
          <w14:textFill>
            <w14:solidFill>
              <w14:schemeClr w14:val="tx1"/>
            </w14:solidFill>
          </w14:textFill>
        </w:rPr>
        <w:fldChar w:fldCharType="end"/>
      </w:r>
    </w:p>
    <w:p w14:paraId="64AE52E7">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_Toc15131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4.1.2.12、 </w:t>
      </w:r>
      <w:r>
        <w:rPr>
          <w:rFonts w:hint="eastAsia" w:eastAsia="宋体"/>
          <w:caps w:val="0"/>
          <w:smallCaps w:val="0"/>
          <w:lang w:val="en-US" w:eastAsia="zh-CN"/>
        </w:rPr>
        <w:t>提问</w:t>
      </w:r>
      <w:r>
        <w:tab/>
      </w:r>
      <w:r>
        <w:fldChar w:fldCharType="begin"/>
      </w:r>
      <w:r>
        <w:instrText xml:space="preserve"> PAGEREF _Toc15131 \h </w:instrText>
      </w:r>
      <w:r>
        <w:fldChar w:fldCharType="separate"/>
      </w:r>
      <w:r>
        <w:t>59</w:t>
      </w:r>
      <w:r>
        <w:fldChar w:fldCharType="end"/>
      </w:r>
      <w:r>
        <w:rPr>
          <w:rFonts w:eastAsia="宋体"/>
          <w:caps w:val="0"/>
          <w:smallCaps w:val="0"/>
          <w:color w:val="000000" w:themeColor="text1"/>
          <w14:textFill>
            <w14:solidFill>
              <w14:schemeClr w14:val="tx1"/>
            </w14:solidFill>
          </w14:textFill>
        </w:rPr>
        <w:fldChar w:fldCharType="end"/>
      </w:r>
    </w:p>
    <w:p w14:paraId="71903E58">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_Toc10297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4.1.2.13、 </w:t>
      </w:r>
      <w:r>
        <w:rPr>
          <w:rFonts w:eastAsia="宋体"/>
          <w:caps w:val="0"/>
          <w:smallCaps w:val="0"/>
        </w:rPr>
        <w:t>异议</w:t>
      </w:r>
      <w:r>
        <w:tab/>
      </w:r>
      <w:r>
        <w:fldChar w:fldCharType="begin"/>
      </w:r>
      <w:r>
        <w:instrText xml:space="preserve"> PAGEREF _Toc10297 \h </w:instrText>
      </w:r>
      <w:r>
        <w:fldChar w:fldCharType="separate"/>
      </w:r>
      <w:r>
        <w:t>62</w:t>
      </w:r>
      <w:r>
        <w:fldChar w:fldCharType="end"/>
      </w:r>
      <w:r>
        <w:rPr>
          <w:rFonts w:eastAsia="宋体"/>
          <w:caps w:val="0"/>
          <w:smallCaps w:val="0"/>
          <w:color w:val="000000" w:themeColor="text1"/>
          <w14:textFill>
            <w14:solidFill>
              <w14:schemeClr w14:val="tx1"/>
            </w14:solidFill>
          </w14:textFill>
        </w:rPr>
        <w:fldChar w:fldCharType="end"/>
      </w:r>
    </w:p>
    <w:p w14:paraId="21E19936">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_Toc19421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4.1.2.14、 </w:t>
      </w:r>
      <w:r>
        <w:rPr>
          <w:rFonts w:eastAsia="宋体"/>
          <w:caps w:val="0"/>
          <w:smallCaps w:val="0"/>
        </w:rPr>
        <w:t>投诉</w:t>
      </w:r>
      <w:r>
        <w:tab/>
      </w:r>
      <w:r>
        <w:fldChar w:fldCharType="begin"/>
      </w:r>
      <w:r>
        <w:instrText xml:space="preserve"> PAGEREF _Toc19421 \h </w:instrText>
      </w:r>
      <w:r>
        <w:fldChar w:fldCharType="separate"/>
      </w:r>
      <w:r>
        <w:t>64</w:t>
      </w:r>
      <w:r>
        <w:fldChar w:fldCharType="end"/>
      </w:r>
      <w:r>
        <w:rPr>
          <w:rFonts w:eastAsia="宋体"/>
          <w:caps w:val="0"/>
          <w:smallCaps w:val="0"/>
          <w:color w:val="000000" w:themeColor="text1"/>
          <w14:textFill>
            <w14:solidFill>
              <w14:schemeClr w14:val="tx1"/>
            </w14:solidFill>
          </w14:textFill>
        </w:rPr>
        <w:fldChar w:fldCharType="end"/>
      </w:r>
    </w:p>
    <w:p w14:paraId="56013BA0">
      <w:pPr>
        <w:pStyle w:val="10"/>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_Toc16810 </w:instrText>
      </w:r>
      <w:r>
        <w:rPr>
          <w:rFonts w:eastAsia="宋体"/>
          <w:caps w:val="0"/>
          <w:smallCaps w:val="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4.1.3、 </w:t>
      </w:r>
      <w:r>
        <w:rPr>
          <w:rFonts w:hint="eastAsia" w:eastAsia="宋体"/>
          <w:caps w:val="0"/>
          <w:smallCaps w:val="0"/>
          <w:lang w:val="en-US" w:eastAsia="zh-CN"/>
        </w:rPr>
        <w:t>中标项目</w:t>
      </w:r>
      <w:r>
        <w:tab/>
      </w:r>
      <w:r>
        <w:fldChar w:fldCharType="begin"/>
      </w:r>
      <w:r>
        <w:instrText xml:space="preserve"> PAGEREF _Toc16810 \h </w:instrText>
      </w:r>
      <w:r>
        <w:fldChar w:fldCharType="separate"/>
      </w:r>
      <w:r>
        <w:t>67</w:t>
      </w:r>
      <w:r>
        <w:fldChar w:fldCharType="end"/>
      </w:r>
      <w:r>
        <w:rPr>
          <w:rFonts w:eastAsia="宋体"/>
          <w:caps w:val="0"/>
          <w:smallCaps w:val="0"/>
          <w:color w:val="000000" w:themeColor="text1"/>
          <w14:textFill>
            <w14:solidFill>
              <w14:schemeClr w14:val="tx1"/>
            </w14:solidFill>
          </w14:textFill>
        </w:rPr>
        <w:fldChar w:fldCharType="end"/>
      </w:r>
    </w:p>
    <w:p w14:paraId="3296AD50">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_Toc6407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4.1.3.1、 </w:t>
      </w:r>
      <w:r>
        <w:rPr>
          <w:rFonts w:eastAsia="宋体"/>
          <w:caps w:val="0"/>
          <w:smallCaps w:val="0"/>
        </w:rPr>
        <w:t>中标通知书</w:t>
      </w:r>
      <w:r>
        <w:rPr>
          <w:rFonts w:hint="eastAsia" w:eastAsia="宋体"/>
          <w:caps w:val="0"/>
          <w:smallCaps w:val="0"/>
          <w:lang w:val="en-US" w:eastAsia="zh-CN"/>
        </w:rPr>
        <w:t>查看</w:t>
      </w:r>
      <w:r>
        <w:tab/>
      </w:r>
      <w:r>
        <w:fldChar w:fldCharType="begin"/>
      </w:r>
      <w:r>
        <w:instrText xml:space="preserve"> PAGEREF _Toc6407 \h </w:instrText>
      </w:r>
      <w:r>
        <w:fldChar w:fldCharType="separate"/>
      </w:r>
      <w:r>
        <w:t>67</w:t>
      </w:r>
      <w:r>
        <w:fldChar w:fldCharType="end"/>
      </w:r>
      <w:r>
        <w:rPr>
          <w:rFonts w:eastAsia="宋体"/>
          <w:caps w:val="0"/>
          <w:smallCaps w:val="0"/>
          <w:color w:val="000000" w:themeColor="text1"/>
          <w14:textFill>
            <w14:solidFill>
              <w14:schemeClr w14:val="tx1"/>
            </w14:solidFill>
          </w14:textFill>
        </w:rPr>
        <w:fldChar w:fldCharType="end"/>
      </w:r>
    </w:p>
    <w:p w14:paraId="45C3DD35">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_Toc6105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4.1.3.2、 </w:t>
      </w:r>
      <w:r>
        <w:rPr>
          <w:rFonts w:eastAsia="宋体"/>
          <w:caps w:val="0"/>
          <w:smallCaps w:val="0"/>
        </w:rPr>
        <w:t>合同签署</w:t>
      </w:r>
      <w:r>
        <w:tab/>
      </w:r>
      <w:r>
        <w:fldChar w:fldCharType="begin"/>
      </w:r>
      <w:r>
        <w:instrText xml:space="preserve"> PAGEREF _Toc6105 \h </w:instrText>
      </w:r>
      <w:r>
        <w:fldChar w:fldCharType="separate"/>
      </w:r>
      <w:r>
        <w:t>69</w:t>
      </w:r>
      <w:r>
        <w:fldChar w:fldCharType="end"/>
      </w:r>
      <w:r>
        <w:rPr>
          <w:rFonts w:eastAsia="宋体"/>
          <w:caps w:val="0"/>
          <w:smallCaps w:val="0"/>
          <w:color w:val="000000" w:themeColor="text1"/>
          <w14:textFill>
            <w14:solidFill>
              <w14:schemeClr w14:val="tx1"/>
            </w14:solidFill>
          </w14:textFill>
        </w:rPr>
        <w:fldChar w:fldCharType="end"/>
      </w:r>
    </w:p>
    <w:p w14:paraId="025DCADA">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_Toc16148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4.1.3.3、 </w:t>
      </w:r>
      <w:r>
        <w:rPr>
          <w:rFonts w:eastAsia="宋体"/>
          <w:caps w:val="0"/>
          <w:smallCaps w:val="0"/>
        </w:rPr>
        <w:t>履约情况录入</w:t>
      </w:r>
      <w:r>
        <w:tab/>
      </w:r>
      <w:r>
        <w:fldChar w:fldCharType="begin"/>
      </w:r>
      <w:r>
        <w:instrText xml:space="preserve"> PAGEREF _Toc16148 \h </w:instrText>
      </w:r>
      <w:r>
        <w:fldChar w:fldCharType="separate"/>
      </w:r>
      <w:r>
        <w:t>73</w:t>
      </w:r>
      <w:r>
        <w:fldChar w:fldCharType="end"/>
      </w:r>
      <w:r>
        <w:rPr>
          <w:rFonts w:eastAsia="宋体"/>
          <w:caps w:val="0"/>
          <w:smallCaps w:val="0"/>
          <w:color w:val="000000" w:themeColor="text1"/>
          <w14:textFill>
            <w14:solidFill>
              <w14:schemeClr w14:val="tx1"/>
            </w14:solidFill>
          </w14:textFill>
        </w:rPr>
        <w:fldChar w:fldCharType="end"/>
      </w:r>
    </w:p>
    <w:p w14:paraId="4F64AD87">
      <w:pPr>
        <w:pStyle w:val="15"/>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_Toc1789 </w:instrText>
      </w:r>
      <w:r>
        <w:rPr>
          <w:rFonts w:eastAsia="宋体"/>
          <w:caps w:val="0"/>
          <w:smallCaps w:val="0"/>
        </w:rPr>
        <w:fldChar w:fldCharType="separate"/>
      </w:r>
      <w:r>
        <w:rPr>
          <w:rFonts w:hint="eastAsia" w:ascii="Times New Roman" w:hAnsi="Times New Roman" w:eastAsia="宋体" w:cs="Times New Roman"/>
          <w:caps w:val="0"/>
          <w:smallCaps w:val="0"/>
          <w:lang w:val="en-US" w:eastAsia="zh-CN"/>
        </w:rPr>
        <w:t xml:space="preserve">4.2、 </w:t>
      </w:r>
      <w:r>
        <w:rPr>
          <w:rFonts w:hint="eastAsia" w:eastAsia="宋体"/>
          <w:caps w:val="0"/>
          <w:smallCaps w:val="0"/>
          <w:lang w:val="en-US" w:eastAsia="zh-CN"/>
        </w:rPr>
        <w:t>邀请招标</w:t>
      </w:r>
      <w:r>
        <w:tab/>
      </w:r>
      <w:r>
        <w:fldChar w:fldCharType="begin"/>
      </w:r>
      <w:r>
        <w:instrText xml:space="preserve"> PAGEREF _Toc1789 \h </w:instrText>
      </w:r>
      <w:r>
        <w:fldChar w:fldCharType="separate"/>
      </w:r>
      <w:r>
        <w:t>76</w:t>
      </w:r>
      <w:r>
        <w:fldChar w:fldCharType="end"/>
      </w:r>
      <w:r>
        <w:rPr>
          <w:rFonts w:eastAsia="宋体"/>
          <w:caps w:val="0"/>
          <w:smallCaps w:val="0"/>
          <w:color w:val="000000" w:themeColor="text1"/>
          <w14:textFill>
            <w14:solidFill>
              <w14:schemeClr w14:val="tx1"/>
            </w14:solidFill>
          </w14:textFill>
        </w:rPr>
        <w:fldChar w:fldCharType="end"/>
      </w:r>
    </w:p>
    <w:p w14:paraId="7BA9FF6F">
      <w:pPr>
        <w:pStyle w:val="10"/>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_Toc15465 </w:instrText>
      </w:r>
      <w:r>
        <w:rPr>
          <w:rFonts w:eastAsia="宋体"/>
          <w:caps w:val="0"/>
          <w:smallCaps w:val="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4.2.1、 </w:t>
      </w:r>
      <w:r>
        <w:rPr>
          <w:rFonts w:hint="eastAsia" w:eastAsia="宋体"/>
          <w:caps w:val="0"/>
          <w:smallCaps w:val="0"/>
          <w:lang w:val="en-US" w:eastAsia="zh-CN"/>
        </w:rPr>
        <w:t>投标邀请</w:t>
      </w:r>
      <w:r>
        <w:tab/>
      </w:r>
      <w:r>
        <w:fldChar w:fldCharType="begin"/>
      </w:r>
      <w:r>
        <w:instrText xml:space="preserve"> PAGEREF _Toc15465 \h </w:instrText>
      </w:r>
      <w:r>
        <w:fldChar w:fldCharType="separate"/>
      </w:r>
      <w:r>
        <w:t>76</w:t>
      </w:r>
      <w:r>
        <w:fldChar w:fldCharType="end"/>
      </w:r>
      <w:r>
        <w:rPr>
          <w:rFonts w:eastAsia="宋体"/>
          <w:caps w:val="0"/>
          <w:smallCaps w:val="0"/>
          <w:color w:val="000000" w:themeColor="text1"/>
          <w14:textFill>
            <w14:solidFill>
              <w14:schemeClr w14:val="tx1"/>
            </w14:solidFill>
          </w14:textFill>
        </w:rPr>
        <w:fldChar w:fldCharType="end"/>
      </w:r>
    </w:p>
    <w:p w14:paraId="1CEAED64">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_Toc25315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4.2.1.1、 </w:t>
      </w:r>
      <w:r>
        <w:rPr>
          <w:rFonts w:hint="eastAsia" w:eastAsia="宋体"/>
          <w:caps w:val="0"/>
          <w:smallCaps w:val="0"/>
          <w:lang w:val="en-US" w:eastAsia="zh-CN"/>
        </w:rPr>
        <w:t>投标邀请书</w:t>
      </w:r>
      <w:r>
        <w:tab/>
      </w:r>
      <w:r>
        <w:fldChar w:fldCharType="begin"/>
      </w:r>
      <w:r>
        <w:instrText xml:space="preserve"> PAGEREF _Toc25315 \h </w:instrText>
      </w:r>
      <w:r>
        <w:fldChar w:fldCharType="separate"/>
      </w:r>
      <w:r>
        <w:t>76</w:t>
      </w:r>
      <w:r>
        <w:fldChar w:fldCharType="end"/>
      </w:r>
      <w:r>
        <w:rPr>
          <w:rFonts w:eastAsia="宋体"/>
          <w:caps w:val="0"/>
          <w:smallCaps w:val="0"/>
          <w:color w:val="000000" w:themeColor="text1"/>
          <w14:textFill>
            <w14:solidFill>
              <w14:schemeClr w14:val="tx1"/>
            </w14:solidFill>
          </w14:textFill>
        </w:rPr>
        <w:fldChar w:fldCharType="end"/>
      </w:r>
    </w:p>
    <w:p w14:paraId="02A3CA5E">
      <w:pPr>
        <w:pStyle w:val="10"/>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_Toc4264 </w:instrText>
      </w:r>
      <w:r>
        <w:rPr>
          <w:rFonts w:eastAsia="宋体"/>
          <w:caps w:val="0"/>
          <w:smallCaps w:val="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4.2.2、 </w:t>
      </w:r>
      <w:r>
        <w:rPr>
          <w:rFonts w:hint="eastAsia" w:eastAsia="宋体"/>
          <w:caps w:val="0"/>
          <w:smallCaps w:val="0"/>
          <w:lang w:val="en-US" w:eastAsia="zh-CN"/>
        </w:rPr>
        <w:t>我的项目</w:t>
      </w:r>
      <w:r>
        <w:tab/>
      </w:r>
      <w:r>
        <w:fldChar w:fldCharType="begin"/>
      </w:r>
      <w:r>
        <w:instrText xml:space="preserve"> PAGEREF _Toc4264 \h </w:instrText>
      </w:r>
      <w:r>
        <w:fldChar w:fldCharType="separate"/>
      </w:r>
      <w:r>
        <w:t>80</w:t>
      </w:r>
      <w:r>
        <w:fldChar w:fldCharType="end"/>
      </w:r>
      <w:r>
        <w:rPr>
          <w:rFonts w:eastAsia="宋体"/>
          <w:caps w:val="0"/>
          <w:smallCaps w:val="0"/>
          <w:color w:val="000000" w:themeColor="text1"/>
          <w14:textFill>
            <w14:solidFill>
              <w14:schemeClr w14:val="tx1"/>
            </w14:solidFill>
          </w14:textFill>
        </w:rPr>
        <w:fldChar w:fldCharType="end"/>
      </w:r>
    </w:p>
    <w:p w14:paraId="02CCC60D">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_Toc877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4.2.2.1、 </w:t>
      </w:r>
      <w:r>
        <w:rPr>
          <w:rFonts w:hint="eastAsia" w:cs="Times New Roman"/>
          <w:bCs/>
          <w:caps w:val="0"/>
          <w:smallCaps w:val="0"/>
          <w:kern w:val="2"/>
          <w:szCs w:val="28"/>
          <w:lang w:val="en-US" w:eastAsia="zh-CN" w:bidi="ar-SA"/>
        </w:rPr>
        <w:t>邀请书确认</w:t>
      </w:r>
      <w:r>
        <w:tab/>
      </w:r>
      <w:r>
        <w:fldChar w:fldCharType="begin"/>
      </w:r>
      <w:r>
        <w:instrText xml:space="preserve"> PAGEREF _Toc877 \h </w:instrText>
      </w:r>
      <w:r>
        <w:fldChar w:fldCharType="separate"/>
      </w:r>
      <w:r>
        <w:t>80</w:t>
      </w:r>
      <w:r>
        <w:fldChar w:fldCharType="end"/>
      </w:r>
      <w:r>
        <w:rPr>
          <w:rFonts w:eastAsia="宋体"/>
          <w:caps w:val="0"/>
          <w:smallCaps w:val="0"/>
          <w:color w:val="000000" w:themeColor="text1"/>
          <w14:textFill>
            <w14:solidFill>
              <w14:schemeClr w14:val="tx1"/>
            </w14:solidFill>
          </w14:textFill>
        </w:rPr>
        <w:fldChar w:fldCharType="end"/>
      </w:r>
    </w:p>
    <w:p w14:paraId="3D456258">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_Toc22482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4.2.2.2、 </w:t>
      </w:r>
      <w:r>
        <w:rPr>
          <w:rFonts w:hint="eastAsia" w:ascii="Times New Roman" w:hAnsi="Times New Roman" w:eastAsia="宋体" w:cs="Times New Roman"/>
          <w:bCs/>
          <w:caps w:val="0"/>
          <w:smallCaps w:val="0"/>
          <w:kern w:val="2"/>
          <w:szCs w:val="28"/>
          <w:lang w:val="en-US" w:eastAsia="zh-CN" w:bidi="ar-SA"/>
        </w:rPr>
        <w:t>招标文件领取</w:t>
      </w:r>
      <w:r>
        <w:tab/>
      </w:r>
      <w:r>
        <w:fldChar w:fldCharType="begin"/>
      </w:r>
      <w:r>
        <w:instrText xml:space="preserve"> PAGEREF _Toc22482 \h </w:instrText>
      </w:r>
      <w:r>
        <w:fldChar w:fldCharType="separate"/>
      </w:r>
      <w:r>
        <w:t>81</w:t>
      </w:r>
      <w:r>
        <w:fldChar w:fldCharType="end"/>
      </w:r>
      <w:r>
        <w:rPr>
          <w:rFonts w:eastAsia="宋体"/>
          <w:caps w:val="0"/>
          <w:smallCaps w:val="0"/>
          <w:color w:val="000000" w:themeColor="text1"/>
          <w14:textFill>
            <w14:solidFill>
              <w14:schemeClr w14:val="tx1"/>
            </w14:solidFill>
          </w14:textFill>
        </w:rPr>
        <w:fldChar w:fldCharType="end"/>
      </w:r>
    </w:p>
    <w:p w14:paraId="1E7FCF6C">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_Toc12724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4.2.2.3、 </w:t>
      </w:r>
      <w:r>
        <w:rPr>
          <w:rFonts w:ascii="Times New Roman" w:hAnsi="Times New Roman" w:eastAsia="宋体" w:cs="Times New Roman"/>
          <w:bCs/>
          <w:caps w:val="0"/>
          <w:smallCaps w:val="0"/>
          <w:kern w:val="2"/>
          <w:szCs w:val="28"/>
          <w:lang w:val="en-US" w:eastAsia="zh-CN" w:bidi="ar-SA"/>
        </w:rPr>
        <w:t>答疑澄清文件领取</w:t>
      </w:r>
      <w:r>
        <w:tab/>
      </w:r>
      <w:r>
        <w:fldChar w:fldCharType="begin"/>
      </w:r>
      <w:r>
        <w:instrText xml:space="preserve"> PAGEREF _Toc12724 \h </w:instrText>
      </w:r>
      <w:r>
        <w:fldChar w:fldCharType="separate"/>
      </w:r>
      <w:r>
        <w:t>86</w:t>
      </w:r>
      <w:r>
        <w:fldChar w:fldCharType="end"/>
      </w:r>
      <w:r>
        <w:rPr>
          <w:rFonts w:eastAsia="宋体"/>
          <w:caps w:val="0"/>
          <w:smallCaps w:val="0"/>
          <w:color w:val="000000" w:themeColor="text1"/>
          <w14:textFill>
            <w14:solidFill>
              <w14:schemeClr w14:val="tx1"/>
            </w14:solidFill>
          </w14:textFill>
        </w:rPr>
        <w:fldChar w:fldCharType="end"/>
      </w:r>
    </w:p>
    <w:p w14:paraId="039AAA59">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_Toc18255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4.2.2.4、 </w:t>
      </w:r>
      <w:r>
        <w:rPr>
          <w:rFonts w:hint="eastAsia" w:ascii="Times New Roman" w:hAnsi="Times New Roman" w:eastAsia="宋体" w:cs="Times New Roman"/>
          <w:bCs/>
          <w:caps w:val="0"/>
          <w:smallCaps w:val="0"/>
          <w:kern w:val="2"/>
          <w:szCs w:val="28"/>
          <w:lang w:val="en-US" w:eastAsia="zh-CN" w:bidi="ar-SA"/>
        </w:rPr>
        <w:t>上传</w:t>
      </w:r>
      <w:r>
        <w:rPr>
          <w:rFonts w:hint="eastAsia" w:cs="Times New Roman"/>
          <w:bCs/>
          <w:caps w:val="0"/>
          <w:smallCaps w:val="0"/>
          <w:kern w:val="2"/>
          <w:szCs w:val="28"/>
          <w:lang w:val="en-US" w:eastAsia="zh-CN" w:bidi="ar-SA"/>
        </w:rPr>
        <w:t>投标</w:t>
      </w:r>
      <w:r>
        <w:rPr>
          <w:rFonts w:hint="eastAsia" w:ascii="Times New Roman" w:hAnsi="Times New Roman" w:eastAsia="宋体" w:cs="Times New Roman"/>
          <w:bCs/>
          <w:caps w:val="0"/>
          <w:smallCaps w:val="0"/>
          <w:kern w:val="2"/>
          <w:szCs w:val="28"/>
          <w:lang w:val="en-US" w:eastAsia="zh-CN" w:bidi="ar-SA"/>
        </w:rPr>
        <w:t>文件</w:t>
      </w:r>
      <w:r>
        <w:tab/>
      </w:r>
      <w:r>
        <w:fldChar w:fldCharType="begin"/>
      </w:r>
      <w:r>
        <w:instrText xml:space="preserve"> PAGEREF _Toc18255 \h </w:instrText>
      </w:r>
      <w:r>
        <w:fldChar w:fldCharType="separate"/>
      </w:r>
      <w:r>
        <w:t>90</w:t>
      </w:r>
      <w:r>
        <w:fldChar w:fldCharType="end"/>
      </w:r>
      <w:r>
        <w:rPr>
          <w:rFonts w:eastAsia="宋体"/>
          <w:caps w:val="0"/>
          <w:smallCaps w:val="0"/>
          <w:color w:val="000000" w:themeColor="text1"/>
          <w14:textFill>
            <w14:solidFill>
              <w14:schemeClr w14:val="tx1"/>
            </w14:solidFill>
          </w14:textFill>
        </w:rPr>
        <w:fldChar w:fldCharType="end"/>
      </w:r>
    </w:p>
    <w:p w14:paraId="5B4F166F">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_Toc25447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4.2.2.5、 </w:t>
      </w:r>
      <w:r>
        <w:rPr>
          <w:rFonts w:eastAsia="宋体"/>
          <w:caps w:val="0"/>
          <w:smallCaps w:val="0"/>
        </w:rPr>
        <w:t>控制价文件领取</w:t>
      </w:r>
      <w:r>
        <w:tab/>
      </w:r>
      <w:r>
        <w:fldChar w:fldCharType="begin"/>
      </w:r>
      <w:r>
        <w:instrText xml:space="preserve"> PAGEREF _Toc25447 \h </w:instrText>
      </w:r>
      <w:r>
        <w:fldChar w:fldCharType="separate"/>
      </w:r>
      <w:r>
        <w:t>93</w:t>
      </w:r>
      <w:r>
        <w:fldChar w:fldCharType="end"/>
      </w:r>
      <w:r>
        <w:rPr>
          <w:rFonts w:eastAsia="宋体"/>
          <w:caps w:val="0"/>
          <w:smallCaps w:val="0"/>
          <w:color w:val="000000" w:themeColor="text1"/>
          <w14:textFill>
            <w14:solidFill>
              <w14:schemeClr w14:val="tx1"/>
            </w14:solidFill>
          </w14:textFill>
        </w:rPr>
        <w:fldChar w:fldCharType="end"/>
      </w:r>
    </w:p>
    <w:p w14:paraId="6FF06856">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_Toc25680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4.2.2.6、 </w:t>
      </w:r>
      <w:r>
        <w:rPr>
          <w:rFonts w:hint="eastAsia"/>
          <w:caps w:val="0"/>
          <w:smallCaps w:val="0"/>
          <w:lang w:val="en-US" w:eastAsia="zh-CN"/>
        </w:rPr>
        <w:t>保证金查询</w:t>
      </w:r>
      <w:r>
        <w:tab/>
      </w:r>
      <w:r>
        <w:fldChar w:fldCharType="begin"/>
      </w:r>
      <w:r>
        <w:instrText xml:space="preserve"> PAGEREF _Toc25680 \h </w:instrText>
      </w:r>
      <w:r>
        <w:fldChar w:fldCharType="separate"/>
      </w:r>
      <w:r>
        <w:t>94</w:t>
      </w:r>
      <w:r>
        <w:fldChar w:fldCharType="end"/>
      </w:r>
      <w:r>
        <w:rPr>
          <w:rFonts w:eastAsia="宋体"/>
          <w:caps w:val="0"/>
          <w:smallCaps w:val="0"/>
          <w:color w:val="000000" w:themeColor="text1"/>
          <w14:textFill>
            <w14:solidFill>
              <w14:schemeClr w14:val="tx1"/>
            </w14:solidFill>
          </w14:textFill>
        </w:rPr>
        <w:fldChar w:fldCharType="end"/>
      </w:r>
    </w:p>
    <w:p w14:paraId="242B7D78">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_Toc24114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4.2.2.7、 </w:t>
      </w:r>
      <w:r>
        <w:rPr>
          <w:rFonts w:hint="eastAsia" w:eastAsia="宋体"/>
          <w:caps w:val="0"/>
          <w:smallCaps w:val="0"/>
          <w:lang w:val="en-US" w:eastAsia="zh-CN"/>
        </w:rPr>
        <w:t>查看踏勘记录</w:t>
      </w:r>
      <w:r>
        <w:tab/>
      </w:r>
      <w:r>
        <w:fldChar w:fldCharType="begin"/>
      </w:r>
      <w:r>
        <w:instrText xml:space="preserve"> PAGEREF _Toc24114 \h </w:instrText>
      </w:r>
      <w:r>
        <w:fldChar w:fldCharType="separate"/>
      </w:r>
      <w:r>
        <w:t>96</w:t>
      </w:r>
      <w:r>
        <w:fldChar w:fldCharType="end"/>
      </w:r>
      <w:r>
        <w:rPr>
          <w:rFonts w:eastAsia="宋体"/>
          <w:caps w:val="0"/>
          <w:smallCaps w:val="0"/>
          <w:color w:val="000000" w:themeColor="text1"/>
          <w14:textFill>
            <w14:solidFill>
              <w14:schemeClr w14:val="tx1"/>
            </w14:solidFill>
          </w14:textFill>
        </w:rPr>
        <w:fldChar w:fldCharType="end"/>
      </w:r>
    </w:p>
    <w:p w14:paraId="6D0BE75D">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_Toc17961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4.2.2.8、 </w:t>
      </w:r>
      <w:r>
        <w:rPr>
          <w:rFonts w:hint="eastAsia" w:eastAsia="宋体"/>
          <w:caps w:val="0"/>
          <w:smallCaps w:val="0"/>
          <w:lang w:val="en-US" w:eastAsia="zh-CN"/>
        </w:rPr>
        <w:t>招标</w:t>
      </w:r>
      <w:r>
        <w:rPr>
          <w:rFonts w:eastAsia="宋体"/>
          <w:caps w:val="0"/>
          <w:smallCaps w:val="0"/>
        </w:rPr>
        <w:t>结果通知书</w:t>
      </w:r>
      <w:r>
        <w:rPr>
          <w:rFonts w:hint="eastAsia" w:eastAsia="宋体"/>
          <w:caps w:val="0"/>
          <w:smallCaps w:val="0"/>
          <w:lang w:val="en-US" w:eastAsia="zh-CN"/>
        </w:rPr>
        <w:t>查看</w:t>
      </w:r>
      <w:r>
        <w:tab/>
      </w:r>
      <w:r>
        <w:fldChar w:fldCharType="begin"/>
      </w:r>
      <w:r>
        <w:instrText xml:space="preserve"> PAGEREF _Toc17961 \h </w:instrText>
      </w:r>
      <w:r>
        <w:fldChar w:fldCharType="separate"/>
      </w:r>
      <w:r>
        <w:t>98</w:t>
      </w:r>
      <w:r>
        <w:fldChar w:fldCharType="end"/>
      </w:r>
      <w:r>
        <w:rPr>
          <w:rFonts w:eastAsia="宋体"/>
          <w:caps w:val="0"/>
          <w:smallCaps w:val="0"/>
          <w:color w:val="000000" w:themeColor="text1"/>
          <w14:textFill>
            <w14:solidFill>
              <w14:schemeClr w14:val="tx1"/>
            </w14:solidFill>
          </w14:textFill>
        </w:rPr>
        <w:fldChar w:fldCharType="end"/>
      </w:r>
    </w:p>
    <w:p w14:paraId="35D824B0">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_Toc27424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4.2.2.9、 </w:t>
      </w:r>
      <w:r>
        <w:rPr>
          <w:rFonts w:hint="eastAsia" w:eastAsia="宋体"/>
          <w:caps w:val="0"/>
          <w:smallCaps w:val="0"/>
          <w:lang w:val="en-US" w:eastAsia="zh-CN"/>
        </w:rPr>
        <w:t>提问</w:t>
      </w:r>
      <w:r>
        <w:tab/>
      </w:r>
      <w:r>
        <w:fldChar w:fldCharType="begin"/>
      </w:r>
      <w:r>
        <w:instrText xml:space="preserve"> PAGEREF _Toc27424 \h </w:instrText>
      </w:r>
      <w:r>
        <w:fldChar w:fldCharType="separate"/>
      </w:r>
      <w:r>
        <w:t>100</w:t>
      </w:r>
      <w:r>
        <w:fldChar w:fldCharType="end"/>
      </w:r>
      <w:r>
        <w:rPr>
          <w:rFonts w:eastAsia="宋体"/>
          <w:caps w:val="0"/>
          <w:smallCaps w:val="0"/>
          <w:color w:val="000000" w:themeColor="text1"/>
          <w14:textFill>
            <w14:solidFill>
              <w14:schemeClr w14:val="tx1"/>
            </w14:solidFill>
          </w14:textFill>
        </w:rPr>
        <w:fldChar w:fldCharType="end"/>
      </w:r>
    </w:p>
    <w:p w14:paraId="073C6A15">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_Toc3220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4.2.2.10、 </w:t>
      </w:r>
      <w:r>
        <w:rPr>
          <w:rFonts w:eastAsia="宋体"/>
          <w:caps w:val="0"/>
          <w:smallCaps w:val="0"/>
        </w:rPr>
        <w:t>异议</w:t>
      </w:r>
      <w:r>
        <w:tab/>
      </w:r>
      <w:r>
        <w:fldChar w:fldCharType="begin"/>
      </w:r>
      <w:r>
        <w:instrText xml:space="preserve"> PAGEREF _Toc3220 \h </w:instrText>
      </w:r>
      <w:r>
        <w:fldChar w:fldCharType="separate"/>
      </w:r>
      <w:r>
        <w:t>103</w:t>
      </w:r>
      <w:r>
        <w:fldChar w:fldCharType="end"/>
      </w:r>
      <w:r>
        <w:rPr>
          <w:rFonts w:eastAsia="宋体"/>
          <w:caps w:val="0"/>
          <w:smallCaps w:val="0"/>
          <w:color w:val="000000" w:themeColor="text1"/>
          <w14:textFill>
            <w14:solidFill>
              <w14:schemeClr w14:val="tx1"/>
            </w14:solidFill>
          </w14:textFill>
        </w:rPr>
        <w:fldChar w:fldCharType="end"/>
      </w:r>
    </w:p>
    <w:p w14:paraId="6205F018">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_Toc16991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4.2.2.11、 </w:t>
      </w:r>
      <w:r>
        <w:rPr>
          <w:rFonts w:eastAsia="宋体"/>
          <w:caps w:val="0"/>
          <w:smallCaps w:val="0"/>
        </w:rPr>
        <w:t>投诉</w:t>
      </w:r>
      <w:r>
        <w:tab/>
      </w:r>
      <w:r>
        <w:fldChar w:fldCharType="begin"/>
      </w:r>
      <w:r>
        <w:instrText xml:space="preserve"> PAGEREF _Toc16991 \h </w:instrText>
      </w:r>
      <w:r>
        <w:fldChar w:fldCharType="separate"/>
      </w:r>
      <w:r>
        <w:t>105</w:t>
      </w:r>
      <w:r>
        <w:fldChar w:fldCharType="end"/>
      </w:r>
      <w:r>
        <w:rPr>
          <w:rFonts w:eastAsia="宋体"/>
          <w:caps w:val="0"/>
          <w:smallCaps w:val="0"/>
          <w:color w:val="000000" w:themeColor="text1"/>
          <w14:textFill>
            <w14:solidFill>
              <w14:schemeClr w14:val="tx1"/>
            </w14:solidFill>
          </w14:textFill>
        </w:rPr>
        <w:fldChar w:fldCharType="end"/>
      </w:r>
    </w:p>
    <w:p w14:paraId="5AACB2C2">
      <w:pPr>
        <w:pStyle w:val="10"/>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_Toc12542 </w:instrText>
      </w:r>
      <w:r>
        <w:rPr>
          <w:rFonts w:eastAsia="宋体"/>
          <w:caps w:val="0"/>
          <w:smallCaps w:val="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4.2.3、 </w:t>
      </w:r>
      <w:r>
        <w:rPr>
          <w:rFonts w:hint="eastAsia" w:ascii="Times New Roman" w:hAnsi="Times New Roman" w:eastAsia="宋体" w:cs="Times New Roman"/>
          <w:bCs/>
          <w:caps w:val="0"/>
          <w:smallCaps w:val="0"/>
          <w:kern w:val="2"/>
          <w:szCs w:val="18"/>
          <w:lang w:val="en-US" w:eastAsia="zh-CN" w:bidi="ar-SA"/>
        </w:rPr>
        <w:t>中标项目</w:t>
      </w:r>
      <w:r>
        <w:tab/>
      </w:r>
      <w:r>
        <w:fldChar w:fldCharType="begin"/>
      </w:r>
      <w:r>
        <w:instrText xml:space="preserve"> PAGEREF _Toc12542 \h </w:instrText>
      </w:r>
      <w:r>
        <w:fldChar w:fldCharType="separate"/>
      </w:r>
      <w:r>
        <w:t>108</w:t>
      </w:r>
      <w:r>
        <w:fldChar w:fldCharType="end"/>
      </w:r>
      <w:r>
        <w:rPr>
          <w:rFonts w:eastAsia="宋体"/>
          <w:caps w:val="0"/>
          <w:smallCaps w:val="0"/>
          <w:color w:val="000000" w:themeColor="text1"/>
          <w14:textFill>
            <w14:solidFill>
              <w14:schemeClr w14:val="tx1"/>
            </w14:solidFill>
          </w14:textFill>
        </w:rPr>
        <w:fldChar w:fldCharType="end"/>
      </w:r>
    </w:p>
    <w:p w14:paraId="57DC0E95">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_Toc22988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4.2.3.1、 </w:t>
      </w:r>
      <w:r>
        <w:rPr>
          <w:rFonts w:eastAsia="宋体"/>
          <w:caps w:val="0"/>
          <w:smallCaps w:val="0"/>
        </w:rPr>
        <w:t>中标通知书</w:t>
      </w:r>
      <w:r>
        <w:rPr>
          <w:rFonts w:hint="eastAsia" w:eastAsia="宋体"/>
          <w:caps w:val="0"/>
          <w:smallCaps w:val="0"/>
          <w:lang w:val="en-US" w:eastAsia="zh-CN"/>
        </w:rPr>
        <w:t>查看</w:t>
      </w:r>
      <w:r>
        <w:tab/>
      </w:r>
      <w:r>
        <w:fldChar w:fldCharType="begin"/>
      </w:r>
      <w:r>
        <w:instrText xml:space="preserve"> PAGEREF _Toc22988 \h </w:instrText>
      </w:r>
      <w:r>
        <w:fldChar w:fldCharType="separate"/>
      </w:r>
      <w:r>
        <w:t>108</w:t>
      </w:r>
      <w:r>
        <w:fldChar w:fldCharType="end"/>
      </w:r>
      <w:r>
        <w:rPr>
          <w:rFonts w:eastAsia="宋体"/>
          <w:caps w:val="0"/>
          <w:smallCaps w:val="0"/>
          <w:color w:val="000000" w:themeColor="text1"/>
          <w14:textFill>
            <w14:solidFill>
              <w14:schemeClr w14:val="tx1"/>
            </w14:solidFill>
          </w14:textFill>
        </w:rPr>
        <w:fldChar w:fldCharType="end"/>
      </w:r>
    </w:p>
    <w:p w14:paraId="2536204F">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_Toc21328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4.2.3.2、 </w:t>
      </w:r>
      <w:r>
        <w:rPr>
          <w:rFonts w:eastAsia="宋体"/>
          <w:caps w:val="0"/>
          <w:smallCaps w:val="0"/>
        </w:rPr>
        <w:t>合同签署</w:t>
      </w:r>
      <w:r>
        <w:tab/>
      </w:r>
      <w:r>
        <w:fldChar w:fldCharType="begin"/>
      </w:r>
      <w:r>
        <w:instrText xml:space="preserve"> PAGEREF _Toc21328 \h </w:instrText>
      </w:r>
      <w:r>
        <w:fldChar w:fldCharType="separate"/>
      </w:r>
      <w:r>
        <w:t>110</w:t>
      </w:r>
      <w:r>
        <w:fldChar w:fldCharType="end"/>
      </w:r>
      <w:r>
        <w:rPr>
          <w:rFonts w:eastAsia="宋体"/>
          <w:caps w:val="0"/>
          <w:smallCaps w:val="0"/>
          <w:color w:val="000000" w:themeColor="text1"/>
          <w14:textFill>
            <w14:solidFill>
              <w14:schemeClr w14:val="tx1"/>
            </w14:solidFill>
          </w14:textFill>
        </w:rPr>
        <w:fldChar w:fldCharType="end"/>
      </w:r>
    </w:p>
    <w:p w14:paraId="71EDF62B">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_Toc21806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4.2.3.3、 </w:t>
      </w:r>
      <w:r>
        <w:rPr>
          <w:rFonts w:eastAsia="宋体"/>
          <w:caps w:val="0"/>
          <w:smallCaps w:val="0"/>
        </w:rPr>
        <w:t>履约情况录入</w:t>
      </w:r>
      <w:r>
        <w:tab/>
      </w:r>
      <w:r>
        <w:fldChar w:fldCharType="begin"/>
      </w:r>
      <w:r>
        <w:instrText xml:space="preserve"> PAGEREF _Toc21806 \h </w:instrText>
      </w:r>
      <w:r>
        <w:fldChar w:fldCharType="separate"/>
      </w:r>
      <w:r>
        <w:t>114</w:t>
      </w:r>
      <w:r>
        <w:fldChar w:fldCharType="end"/>
      </w:r>
      <w:r>
        <w:rPr>
          <w:rFonts w:eastAsia="宋体"/>
          <w:caps w:val="0"/>
          <w:smallCaps w:val="0"/>
          <w:color w:val="000000" w:themeColor="text1"/>
          <w14:textFill>
            <w14:solidFill>
              <w14:schemeClr w14:val="tx1"/>
            </w14:solidFill>
          </w14:textFill>
        </w:rPr>
        <w:fldChar w:fldCharType="end"/>
      </w:r>
    </w:p>
    <w:p w14:paraId="5549C5DE">
      <w:pPr>
        <w:pStyle w:val="13"/>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_Toc26056 </w:instrText>
      </w:r>
      <w:r>
        <w:rPr>
          <w:rFonts w:eastAsia="宋体"/>
          <w:caps w:val="0"/>
          <w:smallCaps w:val="0"/>
        </w:rPr>
        <w:fldChar w:fldCharType="separate"/>
      </w:r>
      <w:r>
        <w:rPr>
          <w:rFonts w:hint="eastAsia" w:eastAsia="宋体"/>
          <w:caps w:val="0"/>
          <w:smallCaps w:val="0"/>
          <w:lang w:val="en-US" w:eastAsia="zh-CN"/>
        </w:rPr>
        <w:t xml:space="preserve">五、 </w:t>
      </w:r>
      <w:r>
        <w:rPr>
          <w:rFonts w:hint="eastAsia"/>
          <w:caps w:val="0"/>
          <w:smallCaps w:val="0"/>
          <w:lang w:val="en-US" w:eastAsia="zh-CN"/>
        </w:rPr>
        <w:t>非招</w:t>
      </w:r>
      <w:r>
        <w:rPr>
          <w:rFonts w:hint="eastAsia" w:eastAsia="宋体"/>
          <w:caps w:val="0"/>
          <w:smallCaps w:val="0"/>
          <w:lang w:val="en-US" w:eastAsia="zh-CN"/>
        </w:rPr>
        <w:t>采购业务</w:t>
      </w:r>
      <w:r>
        <w:tab/>
      </w:r>
      <w:r>
        <w:fldChar w:fldCharType="begin"/>
      </w:r>
      <w:r>
        <w:instrText xml:space="preserve"> PAGEREF _Toc26056 \h </w:instrText>
      </w:r>
      <w:r>
        <w:fldChar w:fldCharType="separate"/>
      </w:r>
      <w:r>
        <w:t>117</w:t>
      </w:r>
      <w:r>
        <w:fldChar w:fldCharType="end"/>
      </w:r>
      <w:r>
        <w:rPr>
          <w:rFonts w:eastAsia="宋体"/>
          <w:caps w:val="0"/>
          <w:smallCaps w:val="0"/>
          <w:color w:val="000000" w:themeColor="text1"/>
          <w14:textFill>
            <w14:solidFill>
              <w14:schemeClr w14:val="tx1"/>
            </w14:solidFill>
          </w14:textFill>
        </w:rPr>
        <w:fldChar w:fldCharType="end"/>
      </w:r>
    </w:p>
    <w:p w14:paraId="792A8850">
      <w:pPr>
        <w:pStyle w:val="15"/>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_Toc3344 </w:instrText>
      </w:r>
      <w:r>
        <w:rPr>
          <w:rFonts w:eastAsia="宋体"/>
          <w:caps w:val="0"/>
          <w:smallCaps w:val="0"/>
        </w:rPr>
        <w:fldChar w:fldCharType="separate"/>
      </w:r>
      <w:r>
        <w:rPr>
          <w:rFonts w:hint="eastAsia" w:ascii="Times New Roman" w:hAnsi="Times New Roman" w:eastAsia="宋体" w:cs="Times New Roman"/>
          <w:caps w:val="0"/>
          <w:smallCaps w:val="0"/>
          <w:lang w:val="en-US" w:eastAsia="zh-CN"/>
        </w:rPr>
        <w:t xml:space="preserve">5.1、 </w:t>
      </w:r>
      <w:r>
        <w:rPr>
          <w:rFonts w:hint="eastAsia" w:eastAsia="宋体"/>
          <w:caps w:val="0"/>
          <w:smallCaps w:val="0"/>
          <w:lang w:val="en-US" w:eastAsia="zh-CN"/>
        </w:rPr>
        <w:t>谈判采购</w:t>
      </w:r>
      <w:r>
        <w:tab/>
      </w:r>
      <w:r>
        <w:fldChar w:fldCharType="begin"/>
      </w:r>
      <w:r>
        <w:instrText xml:space="preserve"> PAGEREF _Toc3344 \h </w:instrText>
      </w:r>
      <w:r>
        <w:fldChar w:fldCharType="separate"/>
      </w:r>
      <w:r>
        <w:t>117</w:t>
      </w:r>
      <w:r>
        <w:fldChar w:fldCharType="end"/>
      </w:r>
      <w:r>
        <w:rPr>
          <w:rFonts w:eastAsia="宋体"/>
          <w:caps w:val="0"/>
          <w:smallCaps w:val="0"/>
          <w:color w:val="000000" w:themeColor="text1"/>
          <w14:textFill>
            <w14:solidFill>
              <w14:schemeClr w14:val="tx1"/>
            </w14:solidFill>
          </w14:textFill>
        </w:rPr>
        <w:fldChar w:fldCharType="end"/>
      </w:r>
    </w:p>
    <w:p w14:paraId="7BDE2F7E">
      <w:pPr>
        <w:pStyle w:val="10"/>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_Toc30947 </w:instrText>
      </w:r>
      <w:r>
        <w:rPr>
          <w:rFonts w:eastAsia="宋体"/>
          <w:caps w:val="0"/>
          <w:smallCaps w:val="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5.1.1、 </w:t>
      </w:r>
      <w:r>
        <w:rPr>
          <w:rFonts w:hint="eastAsia" w:eastAsia="宋体"/>
          <w:caps w:val="0"/>
          <w:smallCaps w:val="0"/>
          <w:lang w:val="en-US" w:eastAsia="zh-CN"/>
        </w:rPr>
        <w:t>我的项目</w:t>
      </w:r>
      <w:r>
        <w:tab/>
      </w:r>
      <w:r>
        <w:fldChar w:fldCharType="begin"/>
      </w:r>
      <w:r>
        <w:instrText xml:space="preserve"> PAGEREF _Toc30947 \h </w:instrText>
      </w:r>
      <w:r>
        <w:fldChar w:fldCharType="separate"/>
      </w:r>
      <w:r>
        <w:t>117</w:t>
      </w:r>
      <w:r>
        <w:fldChar w:fldCharType="end"/>
      </w:r>
      <w:r>
        <w:rPr>
          <w:rFonts w:eastAsia="宋体"/>
          <w:caps w:val="0"/>
          <w:smallCaps w:val="0"/>
          <w:color w:val="000000" w:themeColor="text1"/>
          <w14:textFill>
            <w14:solidFill>
              <w14:schemeClr w14:val="tx1"/>
            </w14:solidFill>
          </w14:textFill>
        </w:rPr>
        <w:fldChar w:fldCharType="end"/>
      </w:r>
    </w:p>
    <w:p w14:paraId="3A9CF859">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_Toc2453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5.1.1.1、 </w:t>
      </w:r>
      <w:r>
        <w:rPr>
          <w:rFonts w:hint="eastAsia"/>
          <w:caps w:val="0"/>
          <w:smallCaps w:val="0"/>
          <w:lang w:val="en-US" w:eastAsia="zh-CN"/>
        </w:rPr>
        <w:t>响应登记</w:t>
      </w:r>
      <w:r>
        <w:tab/>
      </w:r>
      <w:r>
        <w:fldChar w:fldCharType="begin"/>
      </w:r>
      <w:r>
        <w:instrText xml:space="preserve"> PAGEREF _Toc2453 \h </w:instrText>
      </w:r>
      <w:r>
        <w:fldChar w:fldCharType="separate"/>
      </w:r>
      <w:r>
        <w:t>117</w:t>
      </w:r>
      <w:r>
        <w:fldChar w:fldCharType="end"/>
      </w:r>
      <w:r>
        <w:rPr>
          <w:rFonts w:eastAsia="宋体"/>
          <w:caps w:val="0"/>
          <w:smallCaps w:val="0"/>
          <w:color w:val="000000" w:themeColor="text1"/>
          <w14:textFill>
            <w14:solidFill>
              <w14:schemeClr w14:val="tx1"/>
            </w14:solidFill>
          </w14:textFill>
        </w:rPr>
        <w:fldChar w:fldCharType="end"/>
      </w:r>
    </w:p>
    <w:p w14:paraId="787BB4B6">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_Toc12145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5.1.1.2、 </w:t>
      </w:r>
      <w:r>
        <w:rPr>
          <w:rFonts w:hint="eastAsia" w:eastAsia="宋体"/>
          <w:caps w:val="0"/>
          <w:smallCaps w:val="0"/>
          <w:lang w:val="en-US" w:eastAsia="zh-CN"/>
        </w:rPr>
        <w:t>邀请</w:t>
      </w:r>
      <w:r>
        <w:rPr>
          <w:rFonts w:hint="eastAsia"/>
          <w:caps w:val="0"/>
          <w:smallCaps w:val="0"/>
          <w:lang w:val="en-US" w:eastAsia="zh-CN"/>
        </w:rPr>
        <w:t>书确认</w:t>
      </w:r>
      <w:r>
        <w:tab/>
      </w:r>
      <w:r>
        <w:fldChar w:fldCharType="begin"/>
      </w:r>
      <w:r>
        <w:instrText xml:space="preserve"> PAGEREF _Toc12145 \h </w:instrText>
      </w:r>
      <w:r>
        <w:fldChar w:fldCharType="separate"/>
      </w:r>
      <w:r>
        <w:t>120</w:t>
      </w:r>
      <w:r>
        <w:fldChar w:fldCharType="end"/>
      </w:r>
      <w:r>
        <w:rPr>
          <w:rFonts w:eastAsia="宋体"/>
          <w:caps w:val="0"/>
          <w:smallCaps w:val="0"/>
          <w:color w:val="000000" w:themeColor="text1"/>
          <w14:textFill>
            <w14:solidFill>
              <w14:schemeClr w14:val="tx1"/>
            </w14:solidFill>
          </w14:textFill>
        </w:rPr>
        <w:fldChar w:fldCharType="end"/>
      </w:r>
    </w:p>
    <w:p w14:paraId="0EB9B63D">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_Toc30905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5.1.1.3、 </w:t>
      </w:r>
      <w:r>
        <w:rPr>
          <w:rFonts w:hint="eastAsia" w:ascii="Times New Roman" w:hAnsi="Times New Roman" w:eastAsia="宋体" w:cs="Times New Roman"/>
          <w:bCs/>
          <w:caps w:val="0"/>
          <w:smallCaps w:val="0"/>
          <w:kern w:val="2"/>
          <w:szCs w:val="28"/>
          <w:lang w:val="en-US" w:eastAsia="zh-CN" w:bidi="ar-SA"/>
        </w:rPr>
        <w:t>资审文件领取</w:t>
      </w:r>
      <w:r>
        <w:tab/>
      </w:r>
      <w:r>
        <w:fldChar w:fldCharType="begin"/>
      </w:r>
      <w:r>
        <w:instrText xml:space="preserve"> PAGEREF _Toc30905 \h </w:instrText>
      </w:r>
      <w:r>
        <w:fldChar w:fldCharType="separate"/>
      </w:r>
      <w:r>
        <w:t>123</w:t>
      </w:r>
      <w:r>
        <w:fldChar w:fldCharType="end"/>
      </w:r>
      <w:r>
        <w:rPr>
          <w:rFonts w:eastAsia="宋体"/>
          <w:caps w:val="0"/>
          <w:smallCaps w:val="0"/>
          <w:color w:val="000000" w:themeColor="text1"/>
          <w14:textFill>
            <w14:solidFill>
              <w14:schemeClr w14:val="tx1"/>
            </w14:solidFill>
          </w14:textFill>
        </w:rPr>
        <w:fldChar w:fldCharType="end"/>
      </w:r>
    </w:p>
    <w:p w14:paraId="1D100579">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_Toc25656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5.1.1.4、 </w:t>
      </w:r>
      <w:r>
        <w:rPr>
          <w:rFonts w:ascii="Times New Roman" w:hAnsi="Times New Roman" w:eastAsia="宋体" w:cs="Times New Roman"/>
          <w:bCs/>
          <w:caps w:val="0"/>
          <w:smallCaps w:val="0"/>
          <w:kern w:val="2"/>
          <w:szCs w:val="28"/>
          <w:lang w:val="en-US" w:eastAsia="zh-CN" w:bidi="ar-SA"/>
        </w:rPr>
        <w:t>资审澄清文件领取</w:t>
      </w:r>
      <w:r>
        <w:tab/>
      </w:r>
      <w:r>
        <w:fldChar w:fldCharType="begin"/>
      </w:r>
      <w:r>
        <w:instrText xml:space="preserve"> PAGEREF _Toc25656 \h </w:instrText>
      </w:r>
      <w:r>
        <w:fldChar w:fldCharType="separate"/>
      </w:r>
      <w:r>
        <w:t>128</w:t>
      </w:r>
      <w:r>
        <w:fldChar w:fldCharType="end"/>
      </w:r>
      <w:r>
        <w:rPr>
          <w:rFonts w:eastAsia="宋体"/>
          <w:caps w:val="0"/>
          <w:smallCaps w:val="0"/>
          <w:color w:val="000000" w:themeColor="text1"/>
          <w14:textFill>
            <w14:solidFill>
              <w14:schemeClr w14:val="tx1"/>
            </w14:solidFill>
          </w14:textFill>
        </w:rPr>
        <w:fldChar w:fldCharType="end"/>
      </w:r>
    </w:p>
    <w:p w14:paraId="3336399A">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_Toc9187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5.1.1.5、 </w:t>
      </w:r>
      <w:r>
        <w:rPr>
          <w:rFonts w:hint="eastAsia" w:ascii="Times New Roman" w:hAnsi="Times New Roman" w:eastAsia="宋体" w:cs="Times New Roman"/>
          <w:bCs/>
          <w:caps w:val="0"/>
          <w:smallCaps w:val="0"/>
          <w:kern w:val="2"/>
          <w:szCs w:val="28"/>
          <w:lang w:val="en-US" w:eastAsia="zh-CN" w:bidi="ar-SA"/>
        </w:rPr>
        <w:t>上传资审文件</w:t>
      </w:r>
      <w:r>
        <w:tab/>
      </w:r>
      <w:r>
        <w:fldChar w:fldCharType="begin"/>
      </w:r>
      <w:r>
        <w:instrText xml:space="preserve"> PAGEREF _Toc9187 \h </w:instrText>
      </w:r>
      <w:r>
        <w:fldChar w:fldCharType="separate"/>
      </w:r>
      <w:r>
        <w:t>131</w:t>
      </w:r>
      <w:r>
        <w:fldChar w:fldCharType="end"/>
      </w:r>
      <w:r>
        <w:rPr>
          <w:rFonts w:eastAsia="宋体"/>
          <w:caps w:val="0"/>
          <w:smallCaps w:val="0"/>
          <w:color w:val="000000" w:themeColor="text1"/>
          <w14:textFill>
            <w14:solidFill>
              <w14:schemeClr w14:val="tx1"/>
            </w14:solidFill>
          </w14:textFill>
        </w:rPr>
        <w:fldChar w:fldCharType="end"/>
      </w:r>
    </w:p>
    <w:p w14:paraId="1E9D13A9">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_Toc5597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5.1.1.6、 </w:t>
      </w:r>
      <w:r>
        <w:rPr>
          <w:rFonts w:ascii="Times New Roman" w:hAnsi="Times New Roman" w:eastAsia="宋体" w:cs="Times New Roman"/>
          <w:bCs/>
          <w:caps w:val="0"/>
          <w:smallCaps w:val="0"/>
          <w:kern w:val="2"/>
          <w:szCs w:val="28"/>
          <w:lang w:val="en-US" w:eastAsia="zh-CN" w:bidi="ar-SA"/>
        </w:rPr>
        <w:t>资审结果通知书</w:t>
      </w:r>
      <w:r>
        <w:tab/>
      </w:r>
      <w:r>
        <w:fldChar w:fldCharType="begin"/>
      </w:r>
      <w:r>
        <w:instrText xml:space="preserve"> PAGEREF _Toc5597 \h </w:instrText>
      </w:r>
      <w:r>
        <w:fldChar w:fldCharType="separate"/>
      </w:r>
      <w:r>
        <w:t>134</w:t>
      </w:r>
      <w:r>
        <w:fldChar w:fldCharType="end"/>
      </w:r>
      <w:r>
        <w:rPr>
          <w:rFonts w:eastAsia="宋体"/>
          <w:caps w:val="0"/>
          <w:smallCaps w:val="0"/>
          <w:color w:val="000000" w:themeColor="text1"/>
          <w14:textFill>
            <w14:solidFill>
              <w14:schemeClr w14:val="tx1"/>
            </w14:solidFill>
          </w14:textFill>
        </w:rPr>
        <w:fldChar w:fldCharType="end"/>
      </w:r>
    </w:p>
    <w:p w14:paraId="5A72A36B">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_Toc18094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5.1.1.7、 </w:t>
      </w:r>
      <w:r>
        <w:rPr>
          <w:rFonts w:hint="eastAsia" w:ascii="Times New Roman" w:hAnsi="Times New Roman" w:cs="Times New Roman"/>
          <w:bCs/>
          <w:caps w:val="0"/>
          <w:smallCaps w:val="0"/>
          <w:kern w:val="2"/>
          <w:szCs w:val="28"/>
          <w:lang w:val="en-US" w:eastAsia="zh-CN" w:bidi="ar-SA"/>
        </w:rPr>
        <w:t>采购</w:t>
      </w:r>
      <w:r>
        <w:rPr>
          <w:rFonts w:hint="eastAsia" w:ascii="Times New Roman" w:hAnsi="Times New Roman" w:eastAsia="宋体" w:cs="Times New Roman"/>
          <w:bCs/>
          <w:caps w:val="0"/>
          <w:smallCaps w:val="0"/>
          <w:kern w:val="2"/>
          <w:szCs w:val="28"/>
          <w:lang w:val="en-US" w:eastAsia="zh-CN" w:bidi="ar-SA"/>
        </w:rPr>
        <w:t>文件</w:t>
      </w:r>
      <w:r>
        <w:rPr>
          <w:rFonts w:hint="eastAsia" w:ascii="Times New Roman" w:hAnsi="Times New Roman" w:cs="Times New Roman"/>
          <w:bCs/>
          <w:caps w:val="0"/>
          <w:smallCaps w:val="0"/>
          <w:kern w:val="2"/>
          <w:szCs w:val="28"/>
          <w:lang w:val="en-US" w:eastAsia="zh-CN" w:bidi="ar-SA"/>
        </w:rPr>
        <w:t>下载</w:t>
      </w:r>
      <w:r>
        <w:tab/>
      </w:r>
      <w:r>
        <w:fldChar w:fldCharType="begin"/>
      </w:r>
      <w:r>
        <w:instrText xml:space="preserve"> PAGEREF _Toc18094 \h </w:instrText>
      </w:r>
      <w:r>
        <w:fldChar w:fldCharType="separate"/>
      </w:r>
      <w:r>
        <w:t>137</w:t>
      </w:r>
      <w:r>
        <w:fldChar w:fldCharType="end"/>
      </w:r>
      <w:r>
        <w:rPr>
          <w:rFonts w:eastAsia="宋体"/>
          <w:caps w:val="0"/>
          <w:smallCaps w:val="0"/>
          <w:color w:val="000000" w:themeColor="text1"/>
          <w14:textFill>
            <w14:solidFill>
              <w14:schemeClr w14:val="tx1"/>
            </w14:solidFill>
          </w14:textFill>
        </w:rPr>
        <w:fldChar w:fldCharType="end"/>
      </w:r>
    </w:p>
    <w:p w14:paraId="17240F7B">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_Toc4843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5.1.1.8、 </w:t>
      </w:r>
      <w:r>
        <w:rPr>
          <w:rFonts w:ascii="Times New Roman" w:hAnsi="Times New Roman" w:eastAsia="宋体" w:cs="Times New Roman"/>
          <w:bCs/>
          <w:caps w:val="0"/>
          <w:smallCaps w:val="0"/>
          <w:kern w:val="2"/>
          <w:szCs w:val="28"/>
          <w:lang w:val="en-US" w:eastAsia="zh-CN" w:bidi="ar-SA"/>
        </w:rPr>
        <w:t>答疑澄清文件领取</w:t>
      </w:r>
      <w:r>
        <w:tab/>
      </w:r>
      <w:r>
        <w:fldChar w:fldCharType="begin"/>
      </w:r>
      <w:r>
        <w:instrText xml:space="preserve"> PAGEREF _Toc4843 \h </w:instrText>
      </w:r>
      <w:r>
        <w:fldChar w:fldCharType="separate"/>
      </w:r>
      <w:r>
        <w:t>140</w:t>
      </w:r>
      <w:r>
        <w:fldChar w:fldCharType="end"/>
      </w:r>
      <w:r>
        <w:rPr>
          <w:rFonts w:eastAsia="宋体"/>
          <w:caps w:val="0"/>
          <w:smallCaps w:val="0"/>
          <w:color w:val="000000" w:themeColor="text1"/>
          <w14:textFill>
            <w14:solidFill>
              <w14:schemeClr w14:val="tx1"/>
            </w14:solidFill>
          </w14:textFill>
        </w:rPr>
        <w:fldChar w:fldCharType="end"/>
      </w:r>
    </w:p>
    <w:p w14:paraId="711A94A3">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_Toc31060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5.1.1.9、 </w:t>
      </w:r>
      <w:r>
        <w:rPr>
          <w:rFonts w:hint="eastAsia" w:ascii="Times New Roman" w:hAnsi="Times New Roman" w:cs="Times New Roman"/>
          <w:bCs/>
          <w:caps w:val="0"/>
          <w:smallCaps w:val="0"/>
          <w:kern w:val="2"/>
          <w:szCs w:val="28"/>
          <w:lang w:val="en-US" w:eastAsia="zh-CN" w:bidi="ar-SA"/>
        </w:rPr>
        <w:t>递交响应</w:t>
      </w:r>
      <w:r>
        <w:rPr>
          <w:rFonts w:hint="eastAsia" w:ascii="Times New Roman" w:hAnsi="Times New Roman" w:eastAsia="宋体" w:cs="Times New Roman"/>
          <w:bCs/>
          <w:caps w:val="0"/>
          <w:smallCaps w:val="0"/>
          <w:kern w:val="2"/>
          <w:szCs w:val="28"/>
          <w:lang w:val="en-US" w:eastAsia="zh-CN" w:bidi="ar-SA"/>
        </w:rPr>
        <w:t>文件</w:t>
      </w:r>
      <w:r>
        <w:tab/>
      </w:r>
      <w:r>
        <w:fldChar w:fldCharType="begin"/>
      </w:r>
      <w:r>
        <w:instrText xml:space="preserve"> PAGEREF _Toc31060 \h </w:instrText>
      </w:r>
      <w:r>
        <w:fldChar w:fldCharType="separate"/>
      </w:r>
      <w:r>
        <w:t>144</w:t>
      </w:r>
      <w:r>
        <w:fldChar w:fldCharType="end"/>
      </w:r>
      <w:r>
        <w:rPr>
          <w:rFonts w:eastAsia="宋体"/>
          <w:caps w:val="0"/>
          <w:smallCaps w:val="0"/>
          <w:color w:val="000000" w:themeColor="text1"/>
          <w14:textFill>
            <w14:solidFill>
              <w14:schemeClr w14:val="tx1"/>
            </w14:solidFill>
          </w14:textFill>
        </w:rPr>
        <w:fldChar w:fldCharType="end"/>
      </w:r>
    </w:p>
    <w:p w14:paraId="392A38E1">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_Toc28459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5.1.1.10、 </w:t>
      </w:r>
      <w:r>
        <w:rPr>
          <w:rFonts w:hint="eastAsia" w:ascii="Times New Roman" w:hAnsi="Times New Roman" w:cs="Times New Roman"/>
          <w:bCs/>
          <w:caps w:val="0"/>
          <w:smallCaps w:val="0"/>
          <w:kern w:val="2"/>
          <w:szCs w:val="28"/>
          <w:lang w:val="en-US" w:eastAsia="zh-CN" w:bidi="ar-SA"/>
        </w:rPr>
        <w:t>参与报价</w:t>
      </w:r>
      <w:r>
        <w:tab/>
      </w:r>
      <w:r>
        <w:fldChar w:fldCharType="begin"/>
      </w:r>
      <w:r>
        <w:instrText xml:space="preserve"> PAGEREF _Toc28459 \h </w:instrText>
      </w:r>
      <w:r>
        <w:fldChar w:fldCharType="separate"/>
      </w:r>
      <w:r>
        <w:t>147</w:t>
      </w:r>
      <w:r>
        <w:fldChar w:fldCharType="end"/>
      </w:r>
      <w:r>
        <w:rPr>
          <w:rFonts w:eastAsia="宋体"/>
          <w:caps w:val="0"/>
          <w:smallCaps w:val="0"/>
          <w:color w:val="000000" w:themeColor="text1"/>
          <w14:textFill>
            <w14:solidFill>
              <w14:schemeClr w14:val="tx1"/>
            </w14:solidFill>
          </w14:textFill>
        </w:rPr>
        <w:fldChar w:fldCharType="end"/>
      </w:r>
    </w:p>
    <w:p w14:paraId="3DDF0428">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_Toc13091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5.1.1.11、 </w:t>
      </w:r>
      <w:r>
        <w:rPr>
          <w:rFonts w:hint="eastAsia" w:ascii="Times New Roman" w:hAnsi="Times New Roman" w:eastAsia="宋体" w:cs="Times New Roman"/>
          <w:bCs/>
          <w:caps w:val="0"/>
          <w:smallCaps w:val="0"/>
          <w:kern w:val="2"/>
          <w:szCs w:val="28"/>
          <w:lang w:val="en-US" w:eastAsia="zh-CN" w:bidi="ar-SA"/>
        </w:rPr>
        <w:t>保证金查询</w:t>
      </w:r>
      <w:r>
        <w:tab/>
      </w:r>
      <w:r>
        <w:fldChar w:fldCharType="begin"/>
      </w:r>
      <w:r>
        <w:instrText xml:space="preserve"> PAGEREF _Toc13091 \h </w:instrText>
      </w:r>
      <w:r>
        <w:fldChar w:fldCharType="separate"/>
      </w:r>
      <w:r>
        <w:t>150</w:t>
      </w:r>
      <w:r>
        <w:fldChar w:fldCharType="end"/>
      </w:r>
      <w:r>
        <w:rPr>
          <w:rFonts w:eastAsia="宋体"/>
          <w:caps w:val="0"/>
          <w:smallCaps w:val="0"/>
          <w:color w:val="000000" w:themeColor="text1"/>
          <w14:textFill>
            <w14:solidFill>
              <w14:schemeClr w14:val="tx1"/>
            </w14:solidFill>
          </w14:textFill>
        </w:rPr>
        <w:fldChar w:fldCharType="end"/>
      </w:r>
    </w:p>
    <w:p w14:paraId="2F9FB116">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_Toc21678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5.1.1.12、 </w:t>
      </w:r>
      <w:r>
        <w:rPr>
          <w:rFonts w:ascii="Times New Roman" w:hAnsi="Times New Roman" w:eastAsia="宋体" w:cs="Times New Roman"/>
          <w:bCs/>
          <w:caps w:val="0"/>
          <w:smallCaps w:val="0"/>
          <w:kern w:val="2"/>
          <w:szCs w:val="28"/>
          <w:lang w:val="en-US" w:eastAsia="zh-CN" w:bidi="ar-SA"/>
        </w:rPr>
        <w:t>结果通知书</w:t>
      </w:r>
      <w:r>
        <w:rPr>
          <w:rFonts w:hint="eastAsia" w:ascii="Times New Roman" w:hAnsi="Times New Roman" w:eastAsia="宋体" w:cs="Times New Roman"/>
          <w:bCs/>
          <w:caps w:val="0"/>
          <w:smallCaps w:val="0"/>
          <w:kern w:val="2"/>
          <w:szCs w:val="28"/>
          <w:lang w:val="en-US" w:eastAsia="zh-CN" w:bidi="ar-SA"/>
        </w:rPr>
        <w:t>查看</w:t>
      </w:r>
      <w:r>
        <w:tab/>
      </w:r>
      <w:r>
        <w:fldChar w:fldCharType="begin"/>
      </w:r>
      <w:r>
        <w:instrText xml:space="preserve"> PAGEREF _Toc21678 \h </w:instrText>
      </w:r>
      <w:r>
        <w:fldChar w:fldCharType="separate"/>
      </w:r>
      <w:r>
        <w:t>151</w:t>
      </w:r>
      <w:r>
        <w:fldChar w:fldCharType="end"/>
      </w:r>
      <w:r>
        <w:rPr>
          <w:rFonts w:eastAsia="宋体"/>
          <w:caps w:val="0"/>
          <w:smallCaps w:val="0"/>
          <w:color w:val="000000" w:themeColor="text1"/>
          <w14:textFill>
            <w14:solidFill>
              <w14:schemeClr w14:val="tx1"/>
            </w14:solidFill>
          </w14:textFill>
        </w:rPr>
        <w:fldChar w:fldCharType="end"/>
      </w:r>
    </w:p>
    <w:p w14:paraId="0531AE83">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_Toc19938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5.1.1.13、 </w:t>
      </w:r>
      <w:r>
        <w:rPr>
          <w:rFonts w:hint="eastAsia" w:cs="Times New Roman"/>
          <w:bCs/>
          <w:caps w:val="0"/>
          <w:smallCaps w:val="0"/>
          <w:kern w:val="2"/>
          <w:szCs w:val="28"/>
          <w:lang w:val="en-US" w:eastAsia="zh-CN" w:bidi="ar-SA"/>
        </w:rPr>
        <w:t>成交</w:t>
      </w:r>
      <w:r>
        <w:rPr>
          <w:rFonts w:ascii="Times New Roman" w:hAnsi="Times New Roman" w:eastAsia="宋体" w:cs="Times New Roman"/>
          <w:bCs/>
          <w:caps w:val="0"/>
          <w:smallCaps w:val="0"/>
          <w:kern w:val="2"/>
          <w:szCs w:val="28"/>
          <w:lang w:val="en-US" w:eastAsia="zh-CN" w:bidi="ar-SA"/>
        </w:rPr>
        <w:t>通知书</w:t>
      </w:r>
      <w:r>
        <w:rPr>
          <w:rFonts w:hint="eastAsia" w:ascii="Times New Roman" w:hAnsi="Times New Roman" w:eastAsia="宋体" w:cs="Times New Roman"/>
          <w:bCs/>
          <w:caps w:val="0"/>
          <w:smallCaps w:val="0"/>
          <w:kern w:val="2"/>
          <w:szCs w:val="28"/>
          <w:lang w:val="en-US" w:eastAsia="zh-CN" w:bidi="ar-SA"/>
        </w:rPr>
        <w:t>查看</w:t>
      </w:r>
      <w:r>
        <w:tab/>
      </w:r>
      <w:r>
        <w:fldChar w:fldCharType="begin"/>
      </w:r>
      <w:r>
        <w:instrText xml:space="preserve"> PAGEREF _Toc19938 \h </w:instrText>
      </w:r>
      <w:r>
        <w:fldChar w:fldCharType="separate"/>
      </w:r>
      <w:r>
        <w:t>153</w:t>
      </w:r>
      <w:r>
        <w:fldChar w:fldCharType="end"/>
      </w:r>
      <w:r>
        <w:rPr>
          <w:rFonts w:eastAsia="宋体"/>
          <w:caps w:val="0"/>
          <w:smallCaps w:val="0"/>
          <w:color w:val="000000" w:themeColor="text1"/>
          <w14:textFill>
            <w14:solidFill>
              <w14:schemeClr w14:val="tx1"/>
            </w14:solidFill>
          </w14:textFill>
        </w:rPr>
        <w:fldChar w:fldCharType="end"/>
      </w:r>
    </w:p>
    <w:p w14:paraId="1442305A">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_Toc5688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5.1.1.14、 </w:t>
      </w:r>
      <w:r>
        <w:rPr>
          <w:rFonts w:ascii="Times New Roman" w:hAnsi="Times New Roman" w:eastAsia="宋体" w:cs="Times New Roman"/>
          <w:bCs/>
          <w:caps w:val="0"/>
          <w:smallCaps w:val="0"/>
          <w:kern w:val="2"/>
          <w:szCs w:val="28"/>
          <w:lang w:val="en-US" w:eastAsia="zh-CN" w:bidi="ar-SA"/>
        </w:rPr>
        <w:t>合同签署</w:t>
      </w:r>
      <w:r>
        <w:tab/>
      </w:r>
      <w:r>
        <w:fldChar w:fldCharType="begin"/>
      </w:r>
      <w:r>
        <w:instrText xml:space="preserve"> PAGEREF _Toc5688 \h </w:instrText>
      </w:r>
      <w:r>
        <w:fldChar w:fldCharType="separate"/>
      </w:r>
      <w:r>
        <w:t>154</w:t>
      </w:r>
      <w:r>
        <w:fldChar w:fldCharType="end"/>
      </w:r>
      <w:r>
        <w:rPr>
          <w:rFonts w:eastAsia="宋体"/>
          <w:caps w:val="0"/>
          <w:smallCaps w:val="0"/>
          <w:color w:val="000000" w:themeColor="text1"/>
          <w14:textFill>
            <w14:solidFill>
              <w14:schemeClr w14:val="tx1"/>
            </w14:solidFill>
          </w14:textFill>
        </w:rPr>
        <w:fldChar w:fldCharType="end"/>
      </w:r>
    </w:p>
    <w:p w14:paraId="06EE2674">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_Toc30992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5.1.1.15、 </w:t>
      </w:r>
      <w:r>
        <w:rPr>
          <w:rFonts w:hint="eastAsia" w:ascii="Times New Roman" w:hAnsi="Times New Roman" w:eastAsia="宋体" w:cs="Times New Roman"/>
          <w:bCs/>
          <w:caps w:val="0"/>
          <w:smallCaps w:val="0"/>
          <w:kern w:val="2"/>
          <w:szCs w:val="28"/>
          <w:lang w:val="en-US" w:eastAsia="zh-CN" w:bidi="ar-SA"/>
        </w:rPr>
        <w:t>提问</w:t>
      </w:r>
      <w:r>
        <w:tab/>
      </w:r>
      <w:r>
        <w:fldChar w:fldCharType="begin"/>
      </w:r>
      <w:r>
        <w:instrText xml:space="preserve"> PAGEREF _Toc30992 \h </w:instrText>
      </w:r>
      <w:r>
        <w:fldChar w:fldCharType="separate"/>
      </w:r>
      <w:r>
        <w:t>158</w:t>
      </w:r>
      <w:r>
        <w:fldChar w:fldCharType="end"/>
      </w:r>
      <w:r>
        <w:rPr>
          <w:rFonts w:eastAsia="宋体"/>
          <w:caps w:val="0"/>
          <w:smallCaps w:val="0"/>
          <w:color w:val="000000" w:themeColor="text1"/>
          <w14:textFill>
            <w14:solidFill>
              <w14:schemeClr w14:val="tx1"/>
            </w14:solidFill>
          </w14:textFill>
        </w:rPr>
        <w:fldChar w:fldCharType="end"/>
      </w:r>
    </w:p>
    <w:p w14:paraId="16C57386">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_Toc21996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5.1.1.16、 </w:t>
      </w:r>
      <w:r>
        <w:rPr>
          <w:rFonts w:ascii="Times New Roman" w:hAnsi="Times New Roman" w:eastAsia="宋体" w:cs="Times New Roman"/>
          <w:bCs/>
          <w:caps w:val="0"/>
          <w:smallCaps w:val="0"/>
          <w:kern w:val="2"/>
          <w:szCs w:val="28"/>
          <w:lang w:val="en-US" w:eastAsia="zh-CN" w:bidi="ar-SA"/>
        </w:rPr>
        <w:t>异议</w:t>
      </w:r>
      <w:r>
        <w:tab/>
      </w:r>
      <w:r>
        <w:fldChar w:fldCharType="begin"/>
      </w:r>
      <w:r>
        <w:instrText xml:space="preserve"> PAGEREF _Toc21996 \h </w:instrText>
      </w:r>
      <w:r>
        <w:fldChar w:fldCharType="separate"/>
      </w:r>
      <w:r>
        <w:t>161</w:t>
      </w:r>
      <w:r>
        <w:fldChar w:fldCharType="end"/>
      </w:r>
      <w:r>
        <w:rPr>
          <w:rFonts w:eastAsia="宋体"/>
          <w:caps w:val="0"/>
          <w:smallCaps w:val="0"/>
          <w:color w:val="000000" w:themeColor="text1"/>
          <w14:textFill>
            <w14:solidFill>
              <w14:schemeClr w14:val="tx1"/>
            </w14:solidFill>
          </w14:textFill>
        </w:rPr>
        <w:fldChar w:fldCharType="end"/>
      </w:r>
    </w:p>
    <w:p w14:paraId="49093FA0">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_Toc17503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5.1.1.17、 </w:t>
      </w:r>
      <w:r>
        <w:rPr>
          <w:rFonts w:ascii="Times New Roman" w:hAnsi="Times New Roman" w:eastAsia="宋体" w:cs="Times New Roman"/>
          <w:bCs/>
          <w:caps w:val="0"/>
          <w:smallCaps w:val="0"/>
          <w:kern w:val="2"/>
          <w:szCs w:val="28"/>
          <w:lang w:val="en-US" w:eastAsia="zh-CN" w:bidi="ar-SA"/>
        </w:rPr>
        <w:t>投诉</w:t>
      </w:r>
      <w:r>
        <w:tab/>
      </w:r>
      <w:r>
        <w:fldChar w:fldCharType="begin"/>
      </w:r>
      <w:r>
        <w:instrText xml:space="preserve"> PAGEREF _Toc17503 \h </w:instrText>
      </w:r>
      <w:r>
        <w:fldChar w:fldCharType="separate"/>
      </w:r>
      <w:r>
        <w:t>164</w:t>
      </w:r>
      <w:r>
        <w:fldChar w:fldCharType="end"/>
      </w:r>
      <w:r>
        <w:rPr>
          <w:rFonts w:eastAsia="宋体"/>
          <w:caps w:val="0"/>
          <w:smallCaps w:val="0"/>
          <w:color w:val="000000" w:themeColor="text1"/>
          <w14:textFill>
            <w14:solidFill>
              <w14:schemeClr w14:val="tx1"/>
            </w14:solidFill>
          </w14:textFill>
        </w:rPr>
        <w:fldChar w:fldCharType="end"/>
      </w:r>
    </w:p>
    <w:p w14:paraId="12B435DB">
      <w:pPr>
        <w:pStyle w:val="15"/>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_Toc27237 </w:instrText>
      </w:r>
      <w:r>
        <w:rPr>
          <w:rFonts w:eastAsia="宋体"/>
          <w:caps w:val="0"/>
          <w:smallCaps w:val="0"/>
        </w:rPr>
        <w:fldChar w:fldCharType="separate"/>
      </w:r>
      <w:r>
        <w:rPr>
          <w:rFonts w:hint="eastAsia" w:ascii="Times New Roman" w:hAnsi="Times New Roman" w:eastAsia="宋体" w:cs="Times New Roman"/>
          <w:caps w:val="0"/>
          <w:smallCaps w:val="0"/>
          <w:lang w:val="en-US" w:eastAsia="zh-CN"/>
        </w:rPr>
        <w:t xml:space="preserve">5.2、 </w:t>
      </w:r>
      <w:r>
        <w:rPr>
          <w:rFonts w:hint="eastAsia"/>
          <w:caps w:val="0"/>
          <w:smallCaps w:val="0"/>
          <w:lang w:val="en-US" w:eastAsia="zh-CN"/>
        </w:rPr>
        <w:t>竞争性磋商</w:t>
      </w:r>
      <w:r>
        <w:rPr>
          <w:rFonts w:hint="eastAsia" w:eastAsia="宋体"/>
          <w:caps w:val="0"/>
          <w:smallCaps w:val="0"/>
          <w:lang w:val="en-US" w:eastAsia="zh-CN"/>
        </w:rPr>
        <w:t>采购</w:t>
      </w:r>
      <w:r>
        <w:tab/>
      </w:r>
      <w:r>
        <w:fldChar w:fldCharType="begin"/>
      </w:r>
      <w:r>
        <w:instrText xml:space="preserve"> PAGEREF _Toc27237 \h </w:instrText>
      </w:r>
      <w:r>
        <w:fldChar w:fldCharType="separate"/>
      </w:r>
      <w:r>
        <w:t>167</w:t>
      </w:r>
      <w:r>
        <w:fldChar w:fldCharType="end"/>
      </w:r>
      <w:r>
        <w:rPr>
          <w:rFonts w:eastAsia="宋体"/>
          <w:caps w:val="0"/>
          <w:smallCaps w:val="0"/>
          <w:color w:val="000000" w:themeColor="text1"/>
          <w14:textFill>
            <w14:solidFill>
              <w14:schemeClr w14:val="tx1"/>
            </w14:solidFill>
          </w14:textFill>
        </w:rPr>
        <w:fldChar w:fldCharType="end"/>
      </w:r>
    </w:p>
    <w:p w14:paraId="78F5F851">
      <w:pPr>
        <w:pStyle w:val="10"/>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_Toc25314 </w:instrText>
      </w:r>
      <w:r>
        <w:rPr>
          <w:rFonts w:eastAsia="宋体"/>
          <w:caps w:val="0"/>
          <w:smallCaps w:val="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5.2.1、 </w:t>
      </w:r>
      <w:r>
        <w:rPr>
          <w:rFonts w:hint="eastAsia" w:ascii="Times New Roman" w:hAnsi="Times New Roman" w:eastAsia="宋体" w:cs="Times New Roman"/>
          <w:bCs/>
          <w:caps w:val="0"/>
          <w:smallCaps w:val="0"/>
          <w:kern w:val="2"/>
          <w:szCs w:val="18"/>
          <w:lang w:val="en-US" w:eastAsia="zh-CN" w:bidi="ar-SA"/>
        </w:rPr>
        <w:t>我的项目</w:t>
      </w:r>
      <w:r>
        <w:tab/>
      </w:r>
      <w:r>
        <w:fldChar w:fldCharType="begin"/>
      </w:r>
      <w:r>
        <w:instrText xml:space="preserve"> PAGEREF _Toc25314 \h </w:instrText>
      </w:r>
      <w:r>
        <w:fldChar w:fldCharType="separate"/>
      </w:r>
      <w:r>
        <w:t>167</w:t>
      </w:r>
      <w:r>
        <w:fldChar w:fldCharType="end"/>
      </w:r>
      <w:r>
        <w:rPr>
          <w:rFonts w:eastAsia="宋体"/>
          <w:caps w:val="0"/>
          <w:smallCaps w:val="0"/>
          <w:color w:val="000000" w:themeColor="text1"/>
          <w14:textFill>
            <w14:solidFill>
              <w14:schemeClr w14:val="tx1"/>
            </w14:solidFill>
          </w14:textFill>
        </w:rPr>
        <w:fldChar w:fldCharType="end"/>
      </w:r>
    </w:p>
    <w:p w14:paraId="407501FA">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_Toc15788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5.2.1.1、 </w:t>
      </w:r>
      <w:r>
        <w:rPr>
          <w:rFonts w:hint="eastAsia"/>
          <w:caps w:val="0"/>
          <w:smallCaps w:val="0"/>
          <w:lang w:val="en-US" w:eastAsia="zh-CN"/>
        </w:rPr>
        <w:t>响应登记</w:t>
      </w:r>
      <w:r>
        <w:tab/>
      </w:r>
      <w:r>
        <w:fldChar w:fldCharType="begin"/>
      </w:r>
      <w:r>
        <w:instrText xml:space="preserve"> PAGEREF _Toc15788 \h </w:instrText>
      </w:r>
      <w:r>
        <w:fldChar w:fldCharType="separate"/>
      </w:r>
      <w:r>
        <w:t>167</w:t>
      </w:r>
      <w:r>
        <w:fldChar w:fldCharType="end"/>
      </w:r>
      <w:r>
        <w:rPr>
          <w:rFonts w:eastAsia="宋体"/>
          <w:caps w:val="0"/>
          <w:smallCaps w:val="0"/>
          <w:color w:val="000000" w:themeColor="text1"/>
          <w14:textFill>
            <w14:solidFill>
              <w14:schemeClr w14:val="tx1"/>
            </w14:solidFill>
          </w14:textFill>
        </w:rPr>
        <w:fldChar w:fldCharType="end"/>
      </w:r>
    </w:p>
    <w:p w14:paraId="22D34FE2">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_Toc5313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5.2.1.2、 </w:t>
      </w:r>
      <w:r>
        <w:rPr>
          <w:rFonts w:hint="eastAsia" w:eastAsia="宋体"/>
          <w:caps w:val="0"/>
          <w:smallCaps w:val="0"/>
          <w:lang w:val="en-US" w:eastAsia="zh-CN"/>
        </w:rPr>
        <w:t>邀请</w:t>
      </w:r>
      <w:r>
        <w:rPr>
          <w:rFonts w:hint="eastAsia"/>
          <w:caps w:val="0"/>
          <w:smallCaps w:val="0"/>
          <w:lang w:val="en-US" w:eastAsia="zh-CN"/>
        </w:rPr>
        <w:t>书确认</w:t>
      </w:r>
      <w:r>
        <w:tab/>
      </w:r>
      <w:r>
        <w:fldChar w:fldCharType="begin"/>
      </w:r>
      <w:r>
        <w:instrText xml:space="preserve"> PAGEREF _Toc5313 \h </w:instrText>
      </w:r>
      <w:r>
        <w:fldChar w:fldCharType="separate"/>
      </w:r>
      <w:r>
        <w:t>169</w:t>
      </w:r>
      <w:r>
        <w:fldChar w:fldCharType="end"/>
      </w:r>
      <w:r>
        <w:rPr>
          <w:rFonts w:eastAsia="宋体"/>
          <w:caps w:val="0"/>
          <w:smallCaps w:val="0"/>
          <w:color w:val="000000" w:themeColor="text1"/>
          <w14:textFill>
            <w14:solidFill>
              <w14:schemeClr w14:val="tx1"/>
            </w14:solidFill>
          </w14:textFill>
        </w:rPr>
        <w:fldChar w:fldCharType="end"/>
      </w:r>
    </w:p>
    <w:p w14:paraId="6F3E5588">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_Toc31899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5.2.1.3、 </w:t>
      </w:r>
      <w:r>
        <w:rPr>
          <w:rFonts w:hint="eastAsia" w:ascii="Times New Roman" w:hAnsi="Times New Roman" w:eastAsia="宋体" w:cs="Times New Roman"/>
          <w:bCs/>
          <w:caps w:val="0"/>
          <w:smallCaps w:val="0"/>
          <w:kern w:val="2"/>
          <w:szCs w:val="28"/>
          <w:lang w:val="en-US" w:eastAsia="zh-CN" w:bidi="ar-SA"/>
        </w:rPr>
        <w:t>资审文件领取</w:t>
      </w:r>
      <w:r>
        <w:tab/>
      </w:r>
      <w:r>
        <w:fldChar w:fldCharType="begin"/>
      </w:r>
      <w:r>
        <w:instrText xml:space="preserve"> PAGEREF _Toc31899 \h </w:instrText>
      </w:r>
      <w:r>
        <w:fldChar w:fldCharType="separate"/>
      </w:r>
      <w:r>
        <w:t>173</w:t>
      </w:r>
      <w:r>
        <w:fldChar w:fldCharType="end"/>
      </w:r>
      <w:r>
        <w:rPr>
          <w:rFonts w:eastAsia="宋体"/>
          <w:caps w:val="0"/>
          <w:smallCaps w:val="0"/>
          <w:color w:val="000000" w:themeColor="text1"/>
          <w14:textFill>
            <w14:solidFill>
              <w14:schemeClr w14:val="tx1"/>
            </w14:solidFill>
          </w14:textFill>
        </w:rPr>
        <w:fldChar w:fldCharType="end"/>
      </w:r>
    </w:p>
    <w:p w14:paraId="2F4ACB5B">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_Toc21360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5.2.1.4、 </w:t>
      </w:r>
      <w:r>
        <w:rPr>
          <w:rFonts w:ascii="Times New Roman" w:hAnsi="Times New Roman" w:eastAsia="宋体" w:cs="Times New Roman"/>
          <w:bCs/>
          <w:caps w:val="0"/>
          <w:smallCaps w:val="0"/>
          <w:kern w:val="2"/>
          <w:szCs w:val="28"/>
          <w:lang w:val="en-US" w:eastAsia="zh-CN" w:bidi="ar-SA"/>
        </w:rPr>
        <w:t>资审澄清文件领取</w:t>
      </w:r>
      <w:r>
        <w:tab/>
      </w:r>
      <w:r>
        <w:fldChar w:fldCharType="begin"/>
      </w:r>
      <w:r>
        <w:instrText xml:space="preserve"> PAGEREF _Toc21360 \h </w:instrText>
      </w:r>
      <w:r>
        <w:fldChar w:fldCharType="separate"/>
      </w:r>
      <w:r>
        <w:t>177</w:t>
      </w:r>
      <w:r>
        <w:fldChar w:fldCharType="end"/>
      </w:r>
      <w:r>
        <w:rPr>
          <w:rFonts w:eastAsia="宋体"/>
          <w:caps w:val="0"/>
          <w:smallCaps w:val="0"/>
          <w:color w:val="000000" w:themeColor="text1"/>
          <w14:textFill>
            <w14:solidFill>
              <w14:schemeClr w14:val="tx1"/>
            </w14:solidFill>
          </w14:textFill>
        </w:rPr>
        <w:fldChar w:fldCharType="end"/>
      </w:r>
    </w:p>
    <w:p w14:paraId="55038C04">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_Toc25271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5.2.1.5、 </w:t>
      </w:r>
      <w:r>
        <w:rPr>
          <w:rFonts w:hint="eastAsia" w:ascii="Times New Roman" w:hAnsi="Times New Roman" w:eastAsia="宋体" w:cs="Times New Roman"/>
          <w:bCs/>
          <w:caps w:val="0"/>
          <w:smallCaps w:val="0"/>
          <w:kern w:val="2"/>
          <w:szCs w:val="28"/>
          <w:lang w:val="en-US" w:eastAsia="zh-CN" w:bidi="ar-SA"/>
        </w:rPr>
        <w:t>上传资审文件</w:t>
      </w:r>
      <w:r>
        <w:tab/>
      </w:r>
      <w:r>
        <w:fldChar w:fldCharType="begin"/>
      </w:r>
      <w:r>
        <w:instrText xml:space="preserve"> PAGEREF _Toc25271 \h </w:instrText>
      </w:r>
      <w:r>
        <w:fldChar w:fldCharType="separate"/>
      </w:r>
      <w:r>
        <w:t>181</w:t>
      </w:r>
      <w:r>
        <w:fldChar w:fldCharType="end"/>
      </w:r>
      <w:r>
        <w:rPr>
          <w:rFonts w:eastAsia="宋体"/>
          <w:caps w:val="0"/>
          <w:smallCaps w:val="0"/>
          <w:color w:val="000000" w:themeColor="text1"/>
          <w14:textFill>
            <w14:solidFill>
              <w14:schemeClr w14:val="tx1"/>
            </w14:solidFill>
          </w14:textFill>
        </w:rPr>
        <w:fldChar w:fldCharType="end"/>
      </w:r>
    </w:p>
    <w:p w14:paraId="1973C643">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_Toc31933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5.2.1.6、 </w:t>
      </w:r>
      <w:r>
        <w:rPr>
          <w:rFonts w:ascii="Times New Roman" w:hAnsi="Times New Roman" w:eastAsia="宋体" w:cs="Times New Roman"/>
          <w:bCs/>
          <w:caps w:val="0"/>
          <w:smallCaps w:val="0"/>
          <w:kern w:val="2"/>
          <w:szCs w:val="28"/>
          <w:lang w:val="en-US" w:eastAsia="zh-CN" w:bidi="ar-SA"/>
        </w:rPr>
        <w:t>资审结果通知书</w:t>
      </w:r>
      <w:r>
        <w:tab/>
      </w:r>
      <w:r>
        <w:fldChar w:fldCharType="begin"/>
      </w:r>
      <w:r>
        <w:instrText xml:space="preserve"> PAGEREF _Toc31933 \h </w:instrText>
      </w:r>
      <w:r>
        <w:fldChar w:fldCharType="separate"/>
      </w:r>
      <w:r>
        <w:t>184</w:t>
      </w:r>
      <w:r>
        <w:fldChar w:fldCharType="end"/>
      </w:r>
      <w:r>
        <w:rPr>
          <w:rFonts w:eastAsia="宋体"/>
          <w:caps w:val="0"/>
          <w:smallCaps w:val="0"/>
          <w:color w:val="000000" w:themeColor="text1"/>
          <w14:textFill>
            <w14:solidFill>
              <w14:schemeClr w14:val="tx1"/>
            </w14:solidFill>
          </w14:textFill>
        </w:rPr>
        <w:fldChar w:fldCharType="end"/>
      </w:r>
    </w:p>
    <w:p w14:paraId="0CB597F6">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_Toc3468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5.2.1.7、 </w:t>
      </w:r>
      <w:r>
        <w:rPr>
          <w:rFonts w:hint="eastAsia" w:ascii="Times New Roman" w:hAnsi="Times New Roman" w:cs="Times New Roman"/>
          <w:bCs/>
          <w:caps w:val="0"/>
          <w:smallCaps w:val="0"/>
          <w:kern w:val="2"/>
          <w:szCs w:val="28"/>
          <w:lang w:val="en-US" w:eastAsia="zh-CN" w:bidi="ar-SA"/>
        </w:rPr>
        <w:t>采购</w:t>
      </w:r>
      <w:r>
        <w:rPr>
          <w:rFonts w:hint="eastAsia" w:ascii="Times New Roman" w:hAnsi="Times New Roman" w:eastAsia="宋体" w:cs="Times New Roman"/>
          <w:bCs/>
          <w:caps w:val="0"/>
          <w:smallCaps w:val="0"/>
          <w:kern w:val="2"/>
          <w:szCs w:val="28"/>
          <w:lang w:val="en-US" w:eastAsia="zh-CN" w:bidi="ar-SA"/>
        </w:rPr>
        <w:t>文件</w:t>
      </w:r>
      <w:r>
        <w:rPr>
          <w:rFonts w:hint="eastAsia" w:ascii="Times New Roman" w:hAnsi="Times New Roman" w:cs="Times New Roman"/>
          <w:bCs/>
          <w:caps w:val="0"/>
          <w:smallCaps w:val="0"/>
          <w:kern w:val="2"/>
          <w:szCs w:val="28"/>
          <w:lang w:val="en-US" w:eastAsia="zh-CN" w:bidi="ar-SA"/>
        </w:rPr>
        <w:t>下载</w:t>
      </w:r>
      <w:r>
        <w:tab/>
      </w:r>
      <w:r>
        <w:fldChar w:fldCharType="begin"/>
      </w:r>
      <w:r>
        <w:instrText xml:space="preserve"> PAGEREF _Toc3468 \h </w:instrText>
      </w:r>
      <w:r>
        <w:fldChar w:fldCharType="separate"/>
      </w:r>
      <w:r>
        <w:t>187</w:t>
      </w:r>
      <w:r>
        <w:fldChar w:fldCharType="end"/>
      </w:r>
      <w:r>
        <w:rPr>
          <w:rFonts w:eastAsia="宋体"/>
          <w:caps w:val="0"/>
          <w:smallCaps w:val="0"/>
          <w:color w:val="000000" w:themeColor="text1"/>
          <w14:textFill>
            <w14:solidFill>
              <w14:schemeClr w14:val="tx1"/>
            </w14:solidFill>
          </w14:textFill>
        </w:rPr>
        <w:fldChar w:fldCharType="end"/>
      </w:r>
    </w:p>
    <w:p w14:paraId="07FFC695">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_Toc23344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5.2.1.8、 </w:t>
      </w:r>
      <w:r>
        <w:rPr>
          <w:rFonts w:ascii="Times New Roman" w:hAnsi="Times New Roman" w:eastAsia="宋体" w:cs="Times New Roman"/>
          <w:bCs/>
          <w:caps w:val="0"/>
          <w:smallCaps w:val="0"/>
          <w:kern w:val="2"/>
          <w:szCs w:val="28"/>
          <w:lang w:val="en-US" w:eastAsia="zh-CN" w:bidi="ar-SA"/>
        </w:rPr>
        <w:t>答疑澄清文件领取</w:t>
      </w:r>
      <w:r>
        <w:tab/>
      </w:r>
      <w:r>
        <w:fldChar w:fldCharType="begin"/>
      </w:r>
      <w:r>
        <w:instrText xml:space="preserve"> PAGEREF _Toc23344 \h </w:instrText>
      </w:r>
      <w:r>
        <w:fldChar w:fldCharType="separate"/>
      </w:r>
      <w:r>
        <w:t>190</w:t>
      </w:r>
      <w:r>
        <w:fldChar w:fldCharType="end"/>
      </w:r>
      <w:r>
        <w:rPr>
          <w:rFonts w:eastAsia="宋体"/>
          <w:caps w:val="0"/>
          <w:smallCaps w:val="0"/>
          <w:color w:val="000000" w:themeColor="text1"/>
          <w14:textFill>
            <w14:solidFill>
              <w14:schemeClr w14:val="tx1"/>
            </w14:solidFill>
          </w14:textFill>
        </w:rPr>
        <w:fldChar w:fldCharType="end"/>
      </w:r>
    </w:p>
    <w:p w14:paraId="575A9C2A">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_Toc23549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5.2.1.9、 </w:t>
      </w:r>
      <w:r>
        <w:rPr>
          <w:rFonts w:hint="eastAsia" w:ascii="Times New Roman" w:hAnsi="Times New Roman" w:cs="Times New Roman"/>
          <w:bCs/>
          <w:caps w:val="0"/>
          <w:smallCaps w:val="0"/>
          <w:kern w:val="2"/>
          <w:szCs w:val="28"/>
          <w:lang w:val="en-US" w:eastAsia="zh-CN" w:bidi="ar-SA"/>
        </w:rPr>
        <w:t>递交响应</w:t>
      </w:r>
      <w:r>
        <w:rPr>
          <w:rFonts w:hint="eastAsia" w:ascii="Times New Roman" w:hAnsi="Times New Roman" w:eastAsia="宋体" w:cs="Times New Roman"/>
          <w:bCs/>
          <w:caps w:val="0"/>
          <w:smallCaps w:val="0"/>
          <w:kern w:val="2"/>
          <w:szCs w:val="28"/>
          <w:lang w:val="en-US" w:eastAsia="zh-CN" w:bidi="ar-SA"/>
        </w:rPr>
        <w:t>文件</w:t>
      </w:r>
      <w:r>
        <w:tab/>
      </w:r>
      <w:r>
        <w:fldChar w:fldCharType="begin"/>
      </w:r>
      <w:r>
        <w:instrText xml:space="preserve"> PAGEREF _Toc23549 \h </w:instrText>
      </w:r>
      <w:r>
        <w:fldChar w:fldCharType="separate"/>
      </w:r>
      <w:r>
        <w:t>194</w:t>
      </w:r>
      <w:r>
        <w:fldChar w:fldCharType="end"/>
      </w:r>
      <w:r>
        <w:rPr>
          <w:rFonts w:eastAsia="宋体"/>
          <w:caps w:val="0"/>
          <w:smallCaps w:val="0"/>
          <w:color w:val="000000" w:themeColor="text1"/>
          <w14:textFill>
            <w14:solidFill>
              <w14:schemeClr w14:val="tx1"/>
            </w14:solidFill>
          </w14:textFill>
        </w:rPr>
        <w:fldChar w:fldCharType="end"/>
      </w:r>
    </w:p>
    <w:p w14:paraId="7DDCC22F">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_Toc7831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5.2.1.10、 </w:t>
      </w:r>
      <w:r>
        <w:rPr>
          <w:rFonts w:hint="eastAsia" w:ascii="Times New Roman" w:hAnsi="Times New Roman" w:cs="Times New Roman"/>
          <w:bCs/>
          <w:caps w:val="0"/>
          <w:smallCaps w:val="0"/>
          <w:kern w:val="2"/>
          <w:szCs w:val="28"/>
          <w:lang w:val="en-US" w:eastAsia="zh-CN" w:bidi="ar-SA"/>
        </w:rPr>
        <w:t>参与报价</w:t>
      </w:r>
      <w:r>
        <w:tab/>
      </w:r>
      <w:r>
        <w:fldChar w:fldCharType="begin"/>
      </w:r>
      <w:r>
        <w:instrText xml:space="preserve"> PAGEREF _Toc7831 \h </w:instrText>
      </w:r>
      <w:r>
        <w:fldChar w:fldCharType="separate"/>
      </w:r>
      <w:r>
        <w:t>197</w:t>
      </w:r>
      <w:r>
        <w:fldChar w:fldCharType="end"/>
      </w:r>
      <w:r>
        <w:rPr>
          <w:rFonts w:eastAsia="宋体"/>
          <w:caps w:val="0"/>
          <w:smallCaps w:val="0"/>
          <w:color w:val="000000" w:themeColor="text1"/>
          <w14:textFill>
            <w14:solidFill>
              <w14:schemeClr w14:val="tx1"/>
            </w14:solidFill>
          </w14:textFill>
        </w:rPr>
        <w:fldChar w:fldCharType="end"/>
      </w:r>
    </w:p>
    <w:p w14:paraId="5ECB43B5">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_Toc16699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5.2.1.11、 </w:t>
      </w:r>
      <w:r>
        <w:rPr>
          <w:rFonts w:hint="eastAsia" w:ascii="Times New Roman" w:hAnsi="Times New Roman" w:eastAsia="宋体" w:cs="Times New Roman"/>
          <w:bCs/>
          <w:caps w:val="0"/>
          <w:smallCaps w:val="0"/>
          <w:kern w:val="2"/>
          <w:szCs w:val="28"/>
          <w:lang w:val="en-US" w:eastAsia="zh-CN" w:bidi="ar-SA"/>
        </w:rPr>
        <w:t>保证金查询</w:t>
      </w:r>
      <w:r>
        <w:tab/>
      </w:r>
      <w:r>
        <w:fldChar w:fldCharType="begin"/>
      </w:r>
      <w:r>
        <w:instrText xml:space="preserve"> PAGEREF _Toc16699 \h </w:instrText>
      </w:r>
      <w:r>
        <w:fldChar w:fldCharType="separate"/>
      </w:r>
      <w:r>
        <w:t>200</w:t>
      </w:r>
      <w:r>
        <w:fldChar w:fldCharType="end"/>
      </w:r>
      <w:r>
        <w:rPr>
          <w:rFonts w:eastAsia="宋体"/>
          <w:caps w:val="0"/>
          <w:smallCaps w:val="0"/>
          <w:color w:val="000000" w:themeColor="text1"/>
          <w14:textFill>
            <w14:solidFill>
              <w14:schemeClr w14:val="tx1"/>
            </w14:solidFill>
          </w14:textFill>
        </w:rPr>
        <w:fldChar w:fldCharType="end"/>
      </w:r>
    </w:p>
    <w:p w14:paraId="72590DA2">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_Toc11691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5.2.1.12、 </w:t>
      </w:r>
      <w:r>
        <w:rPr>
          <w:rFonts w:ascii="Times New Roman" w:hAnsi="Times New Roman" w:eastAsia="宋体" w:cs="Times New Roman"/>
          <w:bCs/>
          <w:caps w:val="0"/>
          <w:smallCaps w:val="0"/>
          <w:kern w:val="2"/>
          <w:szCs w:val="28"/>
          <w:lang w:val="en-US" w:eastAsia="zh-CN" w:bidi="ar-SA"/>
        </w:rPr>
        <w:t>结果通知书</w:t>
      </w:r>
      <w:r>
        <w:rPr>
          <w:rFonts w:hint="eastAsia" w:ascii="Times New Roman" w:hAnsi="Times New Roman" w:eastAsia="宋体" w:cs="Times New Roman"/>
          <w:bCs/>
          <w:caps w:val="0"/>
          <w:smallCaps w:val="0"/>
          <w:kern w:val="2"/>
          <w:szCs w:val="28"/>
          <w:lang w:val="en-US" w:eastAsia="zh-CN" w:bidi="ar-SA"/>
        </w:rPr>
        <w:t>查看</w:t>
      </w:r>
      <w:r>
        <w:tab/>
      </w:r>
      <w:r>
        <w:fldChar w:fldCharType="begin"/>
      </w:r>
      <w:r>
        <w:instrText xml:space="preserve"> PAGEREF _Toc11691 \h </w:instrText>
      </w:r>
      <w:r>
        <w:fldChar w:fldCharType="separate"/>
      </w:r>
      <w:r>
        <w:t>201</w:t>
      </w:r>
      <w:r>
        <w:fldChar w:fldCharType="end"/>
      </w:r>
      <w:r>
        <w:rPr>
          <w:rFonts w:eastAsia="宋体"/>
          <w:caps w:val="0"/>
          <w:smallCaps w:val="0"/>
          <w:color w:val="000000" w:themeColor="text1"/>
          <w14:textFill>
            <w14:solidFill>
              <w14:schemeClr w14:val="tx1"/>
            </w14:solidFill>
          </w14:textFill>
        </w:rPr>
        <w:fldChar w:fldCharType="end"/>
      </w:r>
    </w:p>
    <w:p w14:paraId="4CA9BC00">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_Toc28725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5.2.1.13、 </w:t>
      </w:r>
      <w:r>
        <w:rPr>
          <w:rFonts w:hint="eastAsia" w:cs="Times New Roman"/>
          <w:bCs/>
          <w:caps w:val="0"/>
          <w:smallCaps w:val="0"/>
          <w:kern w:val="2"/>
          <w:szCs w:val="28"/>
          <w:lang w:val="en-US" w:eastAsia="zh-CN" w:bidi="ar-SA"/>
        </w:rPr>
        <w:t>成交</w:t>
      </w:r>
      <w:r>
        <w:rPr>
          <w:rFonts w:ascii="Times New Roman" w:hAnsi="Times New Roman" w:eastAsia="宋体" w:cs="Times New Roman"/>
          <w:bCs/>
          <w:caps w:val="0"/>
          <w:smallCaps w:val="0"/>
          <w:kern w:val="2"/>
          <w:szCs w:val="28"/>
          <w:lang w:val="en-US" w:eastAsia="zh-CN" w:bidi="ar-SA"/>
        </w:rPr>
        <w:t>通知书</w:t>
      </w:r>
      <w:r>
        <w:rPr>
          <w:rFonts w:hint="eastAsia" w:ascii="Times New Roman" w:hAnsi="Times New Roman" w:eastAsia="宋体" w:cs="Times New Roman"/>
          <w:bCs/>
          <w:caps w:val="0"/>
          <w:smallCaps w:val="0"/>
          <w:kern w:val="2"/>
          <w:szCs w:val="28"/>
          <w:lang w:val="en-US" w:eastAsia="zh-CN" w:bidi="ar-SA"/>
        </w:rPr>
        <w:t>查看</w:t>
      </w:r>
      <w:r>
        <w:tab/>
      </w:r>
      <w:r>
        <w:fldChar w:fldCharType="begin"/>
      </w:r>
      <w:r>
        <w:instrText xml:space="preserve"> PAGEREF _Toc28725 \h </w:instrText>
      </w:r>
      <w:r>
        <w:fldChar w:fldCharType="separate"/>
      </w:r>
      <w:r>
        <w:t>203</w:t>
      </w:r>
      <w:r>
        <w:fldChar w:fldCharType="end"/>
      </w:r>
      <w:r>
        <w:rPr>
          <w:rFonts w:eastAsia="宋体"/>
          <w:caps w:val="0"/>
          <w:smallCaps w:val="0"/>
          <w:color w:val="000000" w:themeColor="text1"/>
          <w14:textFill>
            <w14:solidFill>
              <w14:schemeClr w14:val="tx1"/>
            </w14:solidFill>
          </w14:textFill>
        </w:rPr>
        <w:fldChar w:fldCharType="end"/>
      </w:r>
    </w:p>
    <w:p w14:paraId="122BD6F4">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_Toc16952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5.2.1.14、 </w:t>
      </w:r>
      <w:r>
        <w:rPr>
          <w:rFonts w:ascii="Times New Roman" w:hAnsi="Times New Roman" w:eastAsia="宋体" w:cs="Times New Roman"/>
          <w:bCs/>
          <w:caps w:val="0"/>
          <w:smallCaps w:val="0"/>
          <w:kern w:val="2"/>
          <w:szCs w:val="28"/>
          <w:lang w:val="en-US" w:eastAsia="zh-CN" w:bidi="ar-SA"/>
        </w:rPr>
        <w:t>合同签署</w:t>
      </w:r>
      <w:r>
        <w:tab/>
      </w:r>
      <w:r>
        <w:fldChar w:fldCharType="begin"/>
      </w:r>
      <w:r>
        <w:instrText xml:space="preserve"> PAGEREF _Toc16952 \h </w:instrText>
      </w:r>
      <w:r>
        <w:fldChar w:fldCharType="separate"/>
      </w:r>
      <w:r>
        <w:t>204</w:t>
      </w:r>
      <w:r>
        <w:fldChar w:fldCharType="end"/>
      </w:r>
      <w:r>
        <w:rPr>
          <w:rFonts w:eastAsia="宋体"/>
          <w:caps w:val="0"/>
          <w:smallCaps w:val="0"/>
          <w:color w:val="000000" w:themeColor="text1"/>
          <w14:textFill>
            <w14:solidFill>
              <w14:schemeClr w14:val="tx1"/>
            </w14:solidFill>
          </w14:textFill>
        </w:rPr>
        <w:fldChar w:fldCharType="end"/>
      </w:r>
    </w:p>
    <w:p w14:paraId="484C98CB">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_Toc11198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5.2.1.15、 </w:t>
      </w:r>
      <w:r>
        <w:rPr>
          <w:rFonts w:hint="eastAsia" w:ascii="Times New Roman" w:hAnsi="Times New Roman" w:eastAsia="宋体" w:cs="Times New Roman"/>
          <w:bCs/>
          <w:caps w:val="0"/>
          <w:smallCaps w:val="0"/>
          <w:kern w:val="2"/>
          <w:szCs w:val="28"/>
          <w:lang w:val="en-US" w:eastAsia="zh-CN" w:bidi="ar-SA"/>
        </w:rPr>
        <w:t>提问</w:t>
      </w:r>
      <w:r>
        <w:tab/>
      </w:r>
      <w:r>
        <w:fldChar w:fldCharType="begin"/>
      </w:r>
      <w:r>
        <w:instrText xml:space="preserve"> PAGEREF _Toc11198 \h </w:instrText>
      </w:r>
      <w:r>
        <w:fldChar w:fldCharType="separate"/>
      </w:r>
      <w:r>
        <w:t>208</w:t>
      </w:r>
      <w:r>
        <w:fldChar w:fldCharType="end"/>
      </w:r>
      <w:r>
        <w:rPr>
          <w:rFonts w:eastAsia="宋体"/>
          <w:caps w:val="0"/>
          <w:smallCaps w:val="0"/>
          <w:color w:val="000000" w:themeColor="text1"/>
          <w14:textFill>
            <w14:solidFill>
              <w14:schemeClr w14:val="tx1"/>
            </w14:solidFill>
          </w14:textFill>
        </w:rPr>
        <w:fldChar w:fldCharType="end"/>
      </w:r>
    </w:p>
    <w:p w14:paraId="4013F3EE">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_Toc2862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5.2.1.16、 </w:t>
      </w:r>
      <w:r>
        <w:rPr>
          <w:rFonts w:ascii="Times New Roman" w:hAnsi="Times New Roman" w:eastAsia="宋体" w:cs="Times New Roman"/>
          <w:bCs/>
          <w:caps w:val="0"/>
          <w:smallCaps w:val="0"/>
          <w:kern w:val="2"/>
          <w:szCs w:val="28"/>
          <w:lang w:val="en-US" w:eastAsia="zh-CN" w:bidi="ar-SA"/>
        </w:rPr>
        <w:t>异议</w:t>
      </w:r>
      <w:r>
        <w:tab/>
      </w:r>
      <w:r>
        <w:fldChar w:fldCharType="begin"/>
      </w:r>
      <w:r>
        <w:instrText xml:space="preserve"> PAGEREF _Toc2862 \h </w:instrText>
      </w:r>
      <w:r>
        <w:fldChar w:fldCharType="separate"/>
      </w:r>
      <w:r>
        <w:t>211</w:t>
      </w:r>
      <w:r>
        <w:fldChar w:fldCharType="end"/>
      </w:r>
      <w:r>
        <w:rPr>
          <w:rFonts w:eastAsia="宋体"/>
          <w:caps w:val="0"/>
          <w:smallCaps w:val="0"/>
          <w:color w:val="000000" w:themeColor="text1"/>
          <w14:textFill>
            <w14:solidFill>
              <w14:schemeClr w14:val="tx1"/>
            </w14:solidFill>
          </w14:textFill>
        </w:rPr>
        <w:fldChar w:fldCharType="end"/>
      </w:r>
    </w:p>
    <w:p w14:paraId="04A69077">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_Toc10436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5.2.1.17、 </w:t>
      </w:r>
      <w:r>
        <w:rPr>
          <w:rFonts w:ascii="Times New Roman" w:hAnsi="Times New Roman" w:eastAsia="宋体" w:cs="Times New Roman"/>
          <w:bCs/>
          <w:caps w:val="0"/>
          <w:smallCaps w:val="0"/>
          <w:kern w:val="2"/>
          <w:szCs w:val="28"/>
          <w:lang w:val="en-US" w:eastAsia="zh-CN" w:bidi="ar-SA"/>
        </w:rPr>
        <w:t>投诉</w:t>
      </w:r>
      <w:r>
        <w:tab/>
      </w:r>
      <w:r>
        <w:fldChar w:fldCharType="begin"/>
      </w:r>
      <w:r>
        <w:instrText xml:space="preserve"> PAGEREF _Toc10436 \h </w:instrText>
      </w:r>
      <w:r>
        <w:fldChar w:fldCharType="separate"/>
      </w:r>
      <w:r>
        <w:t>213</w:t>
      </w:r>
      <w:r>
        <w:fldChar w:fldCharType="end"/>
      </w:r>
      <w:r>
        <w:rPr>
          <w:rFonts w:eastAsia="宋体"/>
          <w:caps w:val="0"/>
          <w:smallCaps w:val="0"/>
          <w:color w:val="000000" w:themeColor="text1"/>
          <w14:textFill>
            <w14:solidFill>
              <w14:schemeClr w14:val="tx1"/>
            </w14:solidFill>
          </w14:textFill>
        </w:rPr>
        <w:fldChar w:fldCharType="end"/>
      </w:r>
    </w:p>
    <w:p w14:paraId="2CCEB8F1">
      <w:pPr>
        <w:pStyle w:val="15"/>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_Toc11393 </w:instrText>
      </w:r>
      <w:r>
        <w:rPr>
          <w:rFonts w:eastAsia="宋体"/>
          <w:caps w:val="0"/>
          <w:smallCaps w:val="0"/>
        </w:rPr>
        <w:fldChar w:fldCharType="separate"/>
      </w:r>
      <w:r>
        <w:rPr>
          <w:rFonts w:hint="eastAsia" w:ascii="Times New Roman" w:hAnsi="Times New Roman" w:eastAsia="宋体" w:cs="Times New Roman"/>
          <w:caps w:val="0"/>
          <w:smallCaps w:val="0"/>
        </w:rPr>
        <w:t xml:space="preserve">5.3、 </w:t>
      </w:r>
      <w:r>
        <w:rPr>
          <w:rFonts w:hint="eastAsia" w:eastAsia="宋体"/>
          <w:caps w:val="0"/>
          <w:smallCaps w:val="0"/>
          <w:lang w:val="en-US" w:eastAsia="zh-CN"/>
        </w:rPr>
        <w:t>竞价采购</w:t>
      </w:r>
      <w:r>
        <w:tab/>
      </w:r>
      <w:r>
        <w:fldChar w:fldCharType="begin"/>
      </w:r>
      <w:r>
        <w:instrText xml:space="preserve"> PAGEREF _Toc11393 \h </w:instrText>
      </w:r>
      <w:r>
        <w:fldChar w:fldCharType="separate"/>
      </w:r>
      <w:r>
        <w:t>216</w:t>
      </w:r>
      <w:r>
        <w:fldChar w:fldCharType="end"/>
      </w:r>
      <w:r>
        <w:rPr>
          <w:rFonts w:eastAsia="宋体"/>
          <w:caps w:val="0"/>
          <w:smallCaps w:val="0"/>
          <w:color w:val="000000" w:themeColor="text1"/>
          <w14:textFill>
            <w14:solidFill>
              <w14:schemeClr w14:val="tx1"/>
            </w14:solidFill>
          </w14:textFill>
        </w:rPr>
        <w:fldChar w:fldCharType="end"/>
      </w:r>
    </w:p>
    <w:p w14:paraId="3424C34F">
      <w:pPr>
        <w:pStyle w:val="10"/>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_Toc6978 </w:instrText>
      </w:r>
      <w:r>
        <w:rPr>
          <w:rFonts w:eastAsia="宋体"/>
          <w:caps w:val="0"/>
          <w:smallCaps w:val="0"/>
        </w:rPr>
        <w:fldChar w:fldCharType="separate"/>
      </w:r>
      <w:r>
        <w:rPr>
          <w:rFonts w:hint="eastAsia" w:ascii="Times New Roman" w:hAnsi="Times New Roman" w:cs="Times New Roman"/>
          <w:bCs w:val="0"/>
          <w:i w:val="0"/>
          <w:iCs w:val="0"/>
          <w:caps w:val="0"/>
          <w:smallCaps w:val="0"/>
          <w:strike w:val="0"/>
          <w:dstrike w:val="0"/>
          <w:outline w:val="0"/>
          <w:shadow w:val="0"/>
          <w:emboss w:val="0"/>
          <w:imprint w:val="0"/>
          <w:vanish w:val="0"/>
          <w:spacing w:val="0"/>
          <w:position w:val="0"/>
          <w:vertAlign w:val="baseline"/>
        </w:rPr>
        <w:t xml:space="preserve">5.3.1、 </w:t>
      </w:r>
      <w:r>
        <w:rPr>
          <w:rFonts w:hint="eastAsia" w:ascii="Times New Roman" w:hAnsi="Times New Roman" w:eastAsia="宋体" w:cs="Times New Roman"/>
          <w:bCs/>
          <w:caps w:val="0"/>
          <w:smallCaps w:val="0"/>
          <w:kern w:val="2"/>
          <w:szCs w:val="18"/>
          <w:lang w:val="en-US" w:eastAsia="zh-CN" w:bidi="ar-SA"/>
        </w:rPr>
        <w:t>我的项目</w:t>
      </w:r>
      <w:r>
        <w:tab/>
      </w:r>
      <w:r>
        <w:fldChar w:fldCharType="begin"/>
      </w:r>
      <w:r>
        <w:instrText xml:space="preserve"> PAGEREF _Toc6978 \h </w:instrText>
      </w:r>
      <w:r>
        <w:fldChar w:fldCharType="separate"/>
      </w:r>
      <w:r>
        <w:t>216</w:t>
      </w:r>
      <w:r>
        <w:fldChar w:fldCharType="end"/>
      </w:r>
      <w:r>
        <w:rPr>
          <w:rFonts w:eastAsia="宋体"/>
          <w:caps w:val="0"/>
          <w:smallCaps w:val="0"/>
          <w:color w:val="000000" w:themeColor="text1"/>
          <w14:textFill>
            <w14:solidFill>
              <w14:schemeClr w14:val="tx1"/>
            </w14:solidFill>
          </w14:textFill>
        </w:rPr>
        <w:fldChar w:fldCharType="end"/>
      </w:r>
    </w:p>
    <w:p w14:paraId="421F00D4">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_Toc29379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5.3.1.1、 </w:t>
      </w:r>
      <w:r>
        <w:rPr>
          <w:rFonts w:hint="eastAsia"/>
          <w:caps w:val="0"/>
          <w:smallCaps w:val="0"/>
          <w:lang w:val="en-US" w:eastAsia="zh-CN"/>
        </w:rPr>
        <w:t>响应登记</w:t>
      </w:r>
      <w:r>
        <w:tab/>
      </w:r>
      <w:r>
        <w:fldChar w:fldCharType="begin"/>
      </w:r>
      <w:r>
        <w:instrText xml:space="preserve"> PAGEREF _Toc29379 \h </w:instrText>
      </w:r>
      <w:r>
        <w:fldChar w:fldCharType="separate"/>
      </w:r>
      <w:r>
        <w:t>216</w:t>
      </w:r>
      <w:r>
        <w:fldChar w:fldCharType="end"/>
      </w:r>
      <w:r>
        <w:rPr>
          <w:rFonts w:eastAsia="宋体"/>
          <w:caps w:val="0"/>
          <w:smallCaps w:val="0"/>
          <w:color w:val="000000" w:themeColor="text1"/>
          <w14:textFill>
            <w14:solidFill>
              <w14:schemeClr w14:val="tx1"/>
            </w14:solidFill>
          </w14:textFill>
        </w:rPr>
        <w:fldChar w:fldCharType="end"/>
      </w:r>
    </w:p>
    <w:p w14:paraId="63AEC1F7">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_Toc3040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5.3.1.2、 </w:t>
      </w:r>
      <w:r>
        <w:rPr>
          <w:rFonts w:hint="eastAsia" w:eastAsia="宋体"/>
          <w:caps w:val="0"/>
          <w:smallCaps w:val="0"/>
          <w:lang w:val="en-US" w:eastAsia="zh-CN"/>
        </w:rPr>
        <w:t>邀请</w:t>
      </w:r>
      <w:r>
        <w:rPr>
          <w:rFonts w:hint="eastAsia"/>
          <w:caps w:val="0"/>
          <w:smallCaps w:val="0"/>
          <w:lang w:val="en-US" w:eastAsia="zh-CN"/>
        </w:rPr>
        <w:t>书确认</w:t>
      </w:r>
      <w:r>
        <w:tab/>
      </w:r>
      <w:r>
        <w:fldChar w:fldCharType="begin"/>
      </w:r>
      <w:r>
        <w:instrText xml:space="preserve"> PAGEREF _Toc3040 \h </w:instrText>
      </w:r>
      <w:r>
        <w:fldChar w:fldCharType="separate"/>
      </w:r>
      <w:r>
        <w:t>219</w:t>
      </w:r>
      <w:r>
        <w:fldChar w:fldCharType="end"/>
      </w:r>
      <w:r>
        <w:rPr>
          <w:rFonts w:eastAsia="宋体"/>
          <w:caps w:val="0"/>
          <w:smallCaps w:val="0"/>
          <w:color w:val="000000" w:themeColor="text1"/>
          <w14:textFill>
            <w14:solidFill>
              <w14:schemeClr w14:val="tx1"/>
            </w14:solidFill>
          </w14:textFill>
        </w:rPr>
        <w:fldChar w:fldCharType="end"/>
      </w:r>
    </w:p>
    <w:p w14:paraId="34E8EBF8">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_Toc223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5.3.1.3、 </w:t>
      </w:r>
      <w:r>
        <w:rPr>
          <w:rFonts w:hint="eastAsia" w:ascii="Times New Roman" w:hAnsi="Times New Roman" w:cs="Times New Roman"/>
          <w:bCs/>
          <w:caps w:val="0"/>
          <w:smallCaps w:val="0"/>
          <w:kern w:val="2"/>
          <w:szCs w:val="28"/>
          <w:lang w:val="en-US" w:eastAsia="zh-CN" w:bidi="ar-SA"/>
        </w:rPr>
        <w:t>采购</w:t>
      </w:r>
      <w:r>
        <w:rPr>
          <w:rFonts w:hint="eastAsia" w:ascii="Times New Roman" w:hAnsi="Times New Roman" w:eastAsia="宋体" w:cs="Times New Roman"/>
          <w:bCs/>
          <w:caps w:val="0"/>
          <w:smallCaps w:val="0"/>
          <w:kern w:val="2"/>
          <w:szCs w:val="28"/>
          <w:lang w:val="en-US" w:eastAsia="zh-CN" w:bidi="ar-SA"/>
        </w:rPr>
        <w:t>文件</w:t>
      </w:r>
      <w:r>
        <w:rPr>
          <w:rFonts w:hint="eastAsia" w:ascii="Times New Roman" w:hAnsi="Times New Roman" w:cs="Times New Roman"/>
          <w:bCs/>
          <w:caps w:val="0"/>
          <w:smallCaps w:val="0"/>
          <w:kern w:val="2"/>
          <w:szCs w:val="28"/>
          <w:lang w:val="en-US" w:eastAsia="zh-CN" w:bidi="ar-SA"/>
        </w:rPr>
        <w:t>下载</w:t>
      </w:r>
      <w:r>
        <w:tab/>
      </w:r>
      <w:r>
        <w:fldChar w:fldCharType="begin"/>
      </w:r>
      <w:r>
        <w:instrText xml:space="preserve"> PAGEREF _Toc223 \h </w:instrText>
      </w:r>
      <w:r>
        <w:fldChar w:fldCharType="separate"/>
      </w:r>
      <w:r>
        <w:t>222</w:t>
      </w:r>
      <w:r>
        <w:fldChar w:fldCharType="end"/>
      </w:r>
      <w:r>
        <w:rPr>
          <w:rFonts w:eastAsia="宋体"/>
          <w:caps w:val="0"/>
          <w:smallCaps w:val="0"/>
          <w:color w:val="000000" w:themeColor="text1"/>
          <w14:textFill>
            <w14:solidFill>
              <w14:schemeClr w14:val="tx1"/>
            </w14:solidFill>
          </w14:textFill>
        </w:rPr>
        <w:fldChar w:fldCharType="end"/>
      </w:r>
    </w:p>
    <w:p w14:paraId="6353B4AD">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_Toc17233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5.3.1.4、 </w:t>
      </w:r>
      <w:r>
        <w:rPr>
          <w:rFonts w:ascii="Times New Roman" w:hAnsi="Times New Roman" w:eastAsia="宋体" w:cs="Times New Roman"/>
          <w:bCs/>
          <w:caps w:val="0"/>
          <w:smallCaps w:val="0"/>
          <w:kern w:val="2"/>
          <w:szCs w:val="28"/>
          <w:lang w:val="en-US" w:eastAsia="zh-CN" w:bidi="ar-SA"/>
        </w:rPr>
        <w:t>答疑澄清文件领取</w:t>
      </w:r>
      <w:r>
        <w:tab/>
      </w:r>
      <w:r>
        <w:fldChar w:fldCharType="begin"/>
      </w:r>
      <w:r>
        <w:instrText xml:space="preserve"> PAGEREF _Toc17233 \h </w:instrText>
      </w:r>
      <w:r>
        <w:fldChar w:fldCharType="separate"/>
      </w:r>
      <w:r>
        <w:t>225</w:t>
      </w:r>
      <w:r>
        <w:fldChar w:fldCharType="end"/>
      </w:r>
      <w:r>
        <w:rPr>
          <w:rFonts w:eastAsia="宋体"/>
          <w:caps w:val="0"/>
          <w:smallCaps w:val="0"/>
          <w:color w:val="000000" w:themeColor="text1"/>
          <w14:textFill>
            <w14:solidFill>
              <w14:schemeClr w14:val="tx1"/>
            </w14:solidFill>
          </w14:textFill>
        </w:rPr>
        <w:fldChar w:fldCharType="end"/>
      </w:r>
    </w:p>
    <w:p w14:paraId="38C796F1">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_Toc12383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5.3.1.5、 </w:t>
      </w:r>
      <w:r>
        <w:rPr>
          <w:rFonts w:hint="eastAsia" w:ascii="Times New Roman" w:hAnsi="Times New Roman" w:eastAsia="宋体" w:cs="Times New Roman"/>
          <w:bCs/>
          <w:caps w:val="0"/>
          <w:smallCaps w:val="0"/>
          <w:kern w:val="2"/>
          <w:szCs w:val="28"/>
          <w:lang w:val="en-US" w:eastAsia="zh-CN" w:bidi="ar-SA"/>
        </w:rPr>
        <w:t>保证金查询</w:t>
      </w:r>
      <w:r>
        <w:tab/>
      </w:r>
      <w:r>
        <w:fldChar w:fldCharType="begin"/>
      </w:r>
      <w:r>
        <w:instrText xml:space="preserve"> PAGEREF _Toc12383 \h </w:instrText>
      </w:r>
      <w:r>
        <w:fldChar w:fldCharType="separate"/>
      </w:r>
      <w:r>
        <w:t>229</w:t>
      </w:r>
      <w:r>
        <w:fldChar w:fldCharType="end"/>
      </w:r>
      <w:r>
        <w:rPr>
          <w:rFonts w:eastAsia="宋体"/>
          <w:caps w:val="0"/>
          <w:smallCaps w:val="0"/>
          <w:color w:val="000000" w:themeColor="text1"/>
          <w14:textFill>
            <w14:solidFill>
              <w14:schemeClr w14:val="tx1"/>
            </w14:solidFill>
          </w14:textFill>
        </w:rPr>
        <w:fldChar w:fldCharType="end"/>
      </w:r>
    </w:p>
    <w:p w14:paraId="306878A9">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_Toc16885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5.3.1.6、 </w:t>
      </w:r>
      <w:r>
        <w:rPr>
          <w:rFonts w:hint="eastAsia"/>
          <w:caps w:val="0"/>
          <w:smallCaps w:val="0"/>
          <w:lang w:val="en-US" w:eastAsia="zh-CN"/>
        </w:rPr>
        <w:t>报价</w:t>
      </w:r>
      <w:r>
        <w:tab/>
      </w:r>
      <w:r>
        <w:fldChar w:fldCharType="begin"/>
      </w:r>
      <w:r>
        <w:instrText xml:space="preserve"> PAGEREF _Toc16885 \h </w:instrText>
      </w:r>
      <w:r>
        <w:fldChar w:fldCharType="separate"/>
      </w:r>
      <w:r>
        <w:t>231</w:t>
      </w:r>
      <w:r>
        <w:fldChar w:fldCharType="end"/>
      </w:r>
      <w:r>
        <w:rPr>
          <w:rFonts w:eastAsia="宋体"/>
          <w:caps w:val="0"/>
          <w:smallCaps w:val="0"/>
          <w:color w:val="000000" w:themeColor="text1"/>
          <w14:textFill>
            <w14:solidFill>
              <w14:schemeClr w14:val="tx1"/>
            </w14:solidFill>
          </w14:textFill>
        </w:rPr>
        <w:fldChar w:fldCharType="end"/>
      </w:r>
    </w:p>
    <w:p w14:paraId="5C5FB327">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_Toc24863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5.3.1.7、 </w:t>
      </w:r>
      <w:r>
        <w:rPr>
          <w:rFonts w:hint="eastAsia" w:ascii="Times New Roman" w:hAnsi="Times New Roman" w:cs="Times New Roman"/>
          <w:bCs/>
          <w:caps w:val="0"/>
          <w:smallCaps w:val="0"/>
          <w:kern w:val="2"/>
          <w:szCs w:val="28"/>
          <w:lang w:val="en-US" w:eastAsia="zh-CN" w:bidi="ar-SA"/>
        </w:rPr>
        <w:t>成交</w:t>
      </w:r>
      <w:r>
        <w:rPr>
          <w:rFonts w:ascii="Times New Roman" w:hAnsi="Times New Roman" w:eastAsia="宋体" w:cs="Times New Roman"/>
          <w:bCs/>
          <w:caps w:val="0"/>
          <w:smallCaps w:val="0"/>
          <w:kern w:val="2"/>
          <w:szCs w:val="28"/>
          <w:lang w:val="en-US" w:eastAsia="zh-CN" w:bidi="ar-SA"/>
        </w:rPr>
        <w:t>通知书</w:t>
      </w:r>
      <w:r>
        <w:rPr>
          <w:rFonts w:hint="eastAsia" w:ascii="Times New Roman" w:hAnsi="Times New Roman" w:eastAsia="宋体" w:cs="Times New Roman"/>
          <w:bCs/>
          <w:caps w:val="0"/>
          <w:smallCaps w:val="0"/>
          <w:kern w:val="2"/>
          <w:szCs w:val="28"/>
          <w:lang w:val="en-US" w:eastAsia="zh-CN" w:bidi="ar-SA"/>
        </w:rPr>
        <w:t>查看</w:t>
      </w:r>
      <w:r>
        <w:tab/>
      </w:r>
      <w:r>
        <w:fldChar w:fldCharType="begin"/>
      </w:r>
      <w:r>
        <w:instrText xml:space="preserve"> PAGEREF _Toc24863 \h </w:instrText>
      </w:r>
      <w:r>
        <w:fldChar w:fldCharType="separate"/>
      </w:r>
      <w:r>
        <w:t>237</w:t>
      </w:r>
      <w:r>
        <w:fldChar w:fldCharType="end"/>
      </w:r>
      <w:r>
        <w:rPr>
          <w:rFonts w:eastAsia="宋体"/>
          <w:caps w:val="0"/>
          <w:smallCaps w:val="0"/>
          <w:color w:val="000000" w:themeColor="text1"/>
          <w14:textFill>
            <w14:solidFill>
              <w14:schemeClr w14:val="tx1"/>
            </w14:solidFill>
          </w14:textFill>
        </w:rPr>
        <w:fldChar w:fldCharType="end"/>
      </w:r>
    </w:p>
    <w:p w14:paraId="3EDBC122">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_Toc11600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5.3.1.8、 </w:t>
      </w:r>
      <w:r>
        <w:rPr>
          <w:rFonts w:ascii="Times New Roman" w:hAnsi="Times New Roman" w:eastAsia="宋体" w:cs="Times New Roman"/>
          <w:bCs/>
          <w:caps w:val="0"/>
          <w:smallCaps w:val="0"/>
          <w:kern w:val="2"/>
          <w:szCs w:val="28"/>
          <w:lang w:val="en-US" w:eastAsia="zh-CN" w:bidi="ar-SA"/>
        </w:rPr>
        <w:t>结果通知书</w:t>
      </w:r>
      <w:r>
        <w:rPr>
          <w:rFonts w:hint="eastAsia" w:ascii="Times New Roman" w:hAnsi="Times New Roman" w:eastAsia="宋体" w:cs="Times New Roman"/>
          <w:bCs/>
          <w:caps w:val="0"/>
          <w:smallCaps w:val="0"/>
          <w:kern w:val="2"/>
          <w:szCs w:val="28"/>
          <w:lang w:val="en-US" w:eastAsia="zh-CN" w:bidi="ar-SA"/>
        </w:rPr>
        <w:t>查看</w:t>
      </w:r>
      <w:r>
        <w:tab/>
      </w:r>
      <w:r>
        <w:fldChar w:fldCharType="begin"/>
      </w:r>
      <w:r>
        <w:instrText xml:space="preserve"> PAGEREF _Toc11600 \h </w:instrText>
      </w:r>
      <w:r>
        <w:fldChar w:fldCharType="separate"/>
      </w:r>
      <w:r>
        <w:t>239</w:t>
      </w:r>
      <w:r>
        <w:fldChar w:fldCharType="end"/>
      </w:r>
      <w:r>
        <w:rPr>
          <w:rFonts w:eastAsia="宋体"/>
          <w:caps w:val="0"/>
          <w:smallCaps w:val="0"/>
          <w:color w:val="000000" w:themeColor="text1"/>
          <w14:textFill>
            <w14:solidFill>
              <w14:schemeClr w14:val="tx1"/>
            </w14:solidFill>
          </w14:textFill>
        </w:rPr>
        <w:fldChar w:fldCharType="end"/>
      </w:r>
    </w:p>
    <w:p w14:paraId="79B4A692">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_Toc7005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5.3.1.9、 </w:t>
      </w:r>
      <w:r>
        <w:rPr>
          <w:rFonts w:ascii="Times New Roman" w:hAnsi="Times New Roman" w:eastAsia="宋体" w:cs="Times New Roman"/>
          <w:bCs/>
          <w:caps w:val="0"/>
          <w:smallCaps w:val="0"/>
          <w:kern w:val="2"/>
          <w:szCs w:val="28"/>
          <w:lang w:val="en-US" w:eastAsia="zh-CN" w:bidi="ar-SA"/>
        </w:rPr>
        <w:t>合同签署</w:t>
      </w:r>
      <w:r>
        <w:tab/>
      </w:r>
      <w:r>
        <w:fldChar w:fldCharType="begin"/>
      </w:r>
      <w:r>
        <w:instrText xml:space="preserve"> PAGEREF _Toc7005 \h </w:instrText>
      </w:r>
      <w:r>
        <w:fldChar w:fldCharType="separate"/>
      </w:r>
      <w:r>
        <w:t>240</w:t>
      </w:r>
      <w:r>
        <w:fldChar w:fldCharType="end"/>
      </w:r>
      <w:r>
        <w:rPr>
          <w:rFonts w:eastAsia="宋体"/>
          <w:caps w:val="0"/>
          <w:smallCaps w:val="0"/>
          <w:color w:val="000000" w:themeColor="text1"/>
          <w14:textFill>
            <w14:solidFill>
              <w14:schemeClr w14:val="tx1"/>
            </w14:solidFill>
          </w14:textFill>
        </w:rPr>
        <w:fldChar w:fldCharType="end"/>
      </w:r>
    </w:p>
    <w:p w14:paraId="76FD8BFD">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_Toc10823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5.3.1.10、 </w:t>
      </w:r>
      <w:r>
        <w:rPr>
          <w:rFonts w:hint="eastAsia" w:ascii="Times New Roman" w:hAnsi="Times New Roman" w:eastAsia="宋体" w:cs="Times New Roman"/>
          <w:bCs/>
          <w:caps w:val="0"/>
          <w:smallCaps w:val="0"/>
          <w:kern w:val="2"/>
          <w:szCs w:val="28"/>
          <w:lang w:val="en-US" w:eastAsia="zh-CN" w:bidi="ar-SA"/>
        </w:rPr>
        <w:t>提问</w:t>
      </w:r>
      <w:r>
        <w:tab/>
      </w:r>
      <w:r>
        <w:fldChar w:fldCharType="begin"/>
      </w:r>
      <w:r>
        <w:instrText xml:space="preserve"> PAGEREF _Toc10823 \h </w:instrText>
      </w:r>
      <w:r>
        <w:fldChar w:fldCharType="separate"/>
      </w:r>
      <w:r>
        <w:t>244</w:t>
      </w:r>
      <w:r>
        <w:fldChar w:fldCharType="end"/>
      </w:r>
      <w:r>
        <w:rPr>
          <w:rFonts w:eastAsia="宋体"/>
          <w:caps w:val="0"/>
          <w:smallCaps w:val="0"/>
          <w:color w:val="000000" w:themeColor="text1"/>
          <w14:textFill>
            <w14:solidFill>
              <w14:schemeClr w14:val="tx1"/>
            </w14:solidFill>
          </w14:textFill>
        </w:rPr>
        <w:fldChar w:fldCharType="end"/>
      </w:r>
    </w:p>
    <w:p w14:paraId="636E7BF6">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_Toc16260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5.3.1.11、 </w:t>
      </w:r>
      <w:r>
        <w:rPr>
          <w:rFonts w:ascii="Times New Roman" w:hAnsi="Times New Roman" w:eastAsia="宋体" w:cs="Times New Roman"/>
          <w:bCs/>
          <w:caps w:val="0"/>
          <w:smallCaps w:val="0"/>
          <w:kern w:val="2"/>
          <w:szCs w:val="28"/>
          <w:lang w:val="en-US" w:eastAsia="zh-CN" w:bidi="ar-SA"/>
        </w:rPr>
        <w:t>异议</w:t>
      </w:r>
      <w:r>
        <w:tab/>
      </w:r>
      <w:r>
        <w:fldChar w:fldCharType="begin"/>
      </w:r>
      <w:r>
        <w:instrText xml:space="preserve"> PAGEREF _Toc16260 \h </w:instrText>
      </w:r>
      <w:r>
        <w:fldChar w:fldCharType="separate"/>
      </w:r>
      <w:r>
        <w:t>247</w:t>
      </w:r>
      <w:r>
        <w:fldChar w:fldCharType="end"/>
      </w:r>
      <w:r>
        <w:rPr>
          <w:rFonts w:eastAsia="宋体"/>
          <w:caps w:val="0"/>
          <w:smallCaps w:val="0"/>
          <w:color w:val="000000" w:themeColor="text1"/>
          <w14:textFill>
            <w14:solidFill>
              <w14:schemeClr w14:val="tx1"/>
            </w14:solidFill>
          </w14:textFill>
        </w:rPr>
        <w:fldChar w:fldCharType="end"/>
      </w:r>
    </w:p>
    <w:p w14:paraId="1B81FCA0">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_Toc4684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5.3.1.12、 </w:t>
      </w:r>
      <w:r>
        <w:rPr>
          <w:rFonts w:ascii="Times New Roman" w:hAnsi="Times New Roman" w:eastAsia="宋体" w:cs="Times New Roman"/>
          <w:bCs/>
          <w:caps w:val="0"/>
          <w:smallCaps w:val="0"/>
          <w:kern w:val="2"/>
          <w:szCs w:val="28"/>
          <w:lang w:val="en-US" w:eastAsia="zh-CN" w:bidi="ar-SA"/>
        </w:rPr>
        <w:t>投诉</w:t>
      </w:r>
      <w:r>
        <w:tab/>
      </w:r>
      <w:r>
        <w:fldChar w:fldCharType="begin"/>
      </w:r>
      <w:r>
        <w:instrText xml:space="preserve"> PAGEREF _Toc4684 \h </w:instrText>
      </w:r>
      <w:r>
        <w:fldChar w:fldCharType="separate"/>
      </w:r>
      <w:r>
        <w:t>249</w:t>
      </w:r>
      <w:r>
        <w:fldChar w:fldCharType="end"/>
      </w:r>
      <w:r>
        <w:rPr>
          <w:rFonts w:eastAsia="宋体"/>
          <w:caps w:val="0"/>
          <w:smallCaps w:val="0"/>
          <w:color w:val="000000" w:themeColor="text1"/>
          <w14:textFill>
            <w14:solidFill>
              <w14:schemeClr w14:val="tx1"/>
            </w14:solidFill>
          </w14:textFill>
        </w:rPr>
        <w:fldChar w:fldCharType="end"/>
      </w:r>
    </w:p>
    <w:p w14:paraId="3E540C0F">
      <w:pPr>
        <w:pStyle w:val="15"/>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_Toc6443 </w:instrText>
      </w:r>
      <w:r>
        <w:rPr>
          <w:rFonts w:eastAsia="宋体"/>
          <w:caps w:val="0"/>
          <w:smallCaps w:val="0"/>
        </w:rPr>
        <w:fldChar w:fldCharType="separate"/>
      </w:r>
      <w:r>
        <w:rPr>
          <w:rFonts w:hint="eastAsia" w:ascii="Times New Roman" w:hAnsi="Times New Roman" w:eastAsia="宋体" w:cs="Times New Roman"/>
          <w:caps w:val="0"/>
          <w:smallCaps w:val="0"/>
          <w:lang w:val="en-US" w:eastAsia="zh-CN"/>
        </w:rPr>
        <w:t xml:space="preserve">5.4、 </w:t>
      </w:r>
      <w:r>
        <w:rPr>
          <w:rFonts w:hint="eastAsia" w:eastAsia="宋体"/>
          <w:caps w:val="0"/>
          <w:smallCaps w:val="0"/>
          <w:lang w:val="en-US" w:eastAsia="zh-CN"/>
        </w:rPr>
        <w:t>直接采购</w:t>
      </w:r>
      <w:r>
        <w:tab/>
      </w:r>
      <w:r>
        <w:fldChar w:fldCharType="begin"/>
      </w:r>
      <w:r>
        <w:instrText xml:space="preserve"> PAGEREF _Toc6443 \h </w:instrText>
      </w:r>
      <w:r>
        <w:fldChar w:fldCharType="separate"/>
      </w:r>
      <w:r>
        <w:t>252</w:t>
      </w:r>
      <w:r>
        <w:fldChar w:fldCharType="end"/>
      </w:r>
      <w:r>
        <w:rPr>
          <w:rFonts w:eastAsia="宋体"/>
          <w:caps w:val="0"/>
          <w:smallCaps w:val="0"/>
          <w:color w:val="000000" w:themeColor="text1"/>
          <w14:textFill>
            <w14:solidFill>
              <w14:schemeClr w14:val="tx1"/>
            </w14:solidFill>
          </w14:textFill>
        </w:rPr>
        <w:fldChar w:fldCharType="end"/>
      </w:r>
    </w:p>
    <w:p w14:paraId="3F8A33B7">
      <w:pPr>
        <w:pStyle w:val="10"/>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_Toc8922 </w:instrText>
      </w:r>
      <w:r>
        <w:rPr>
          <w:rFonts w:eastAsia="宋体"/>
          <w:caps w:val="0"/>
          <w:smallCaps w:val="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5.4.1、 </w:t>
      </w:r>
      <w:r>
        <w:rPr>
          <w:rFonts w:hint="eastAsia" w:ascii="Times New Roman" w:hAnsi="Times New Roman" w:eastAsia="宋体" w:cs="Times New Roman"/>
          <w:bCs/>
          <w:caps w:val="0"/>
          <w:smallCaps w:val="0"/>
          <w:kern w:val="2"/>
          <w:szCs w:val="18"/>
          <w:lang w:val="en-US" w:eastAsia="zh-CN" w:bidi="ar-SA"/>
        </w:rPr>
        <w:t>我的项目</w:t>
      </w:r>
      <w:r>
        <w:tab/>
      </w:r>
      <w:r>
        <w:fldChar w:fldCharType="begin"/>
      </w:r>
      <w:r>
        <w:instrText xml:space="preserve"> PAGEREF _Toc8922 \h </w:instrText>
      </w:r>
      <w:r>
        <w:fldChar w:fldCharType="separate"/>
      </w:r>
      <w:r>
        <w:t>252</w:t>
      </w:r>
      <w:r>
        <w:fldChar w:fldCharType="end"/>
      </w:r>
      <w:r>
        <w:rPr>
          <w:rFonts w:eastAsia="宋体"/>
          <w:caps w:val="0"/>
          <w:smallCaps w:val="0"/>
          <w:color w:val="000000" w:themeColor="text1"/>
          <w14:textFill>
            <w14:solidFill>
              <w14:schemeClr w14:val="tx1"/>
            </w14:solidFill>
          </w14:textFill>
        </w:rPr>
        <w:fldChar w:fldCharType="end"/>
      </w:r>
    </w:p>
    <w:p w14:paraId="2481F4DC">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_Toc5911 </w:instrText>
      </w:r>
      <w:r>
        <w:rPr>
          <w:rFonts w:eastAsia="宋体"/>
          <w:caps w:val="0"/>
          <w:smallCaps w:val="0"/>
        </w:rPr>
        <w:fldChar w:fldCharType="separate"/>
      </w:r>
      <w:r>
        <w:rPr>
          <w:rFonts w:hint="eastAsia" w:ascii="Times New Roman" w:hAnsi="Times New Roman" w:eastAsia="宋体" w:cs="Times New Roman"/>
          <w:caps w:val="0"/>
          <w:smallCaps w:val="0"/>
          <w:szCs w:val="24"/>
        </w:rPr>
        <w:t xml:space="preserve">5.4.1.1、 </w:t>
      </w:r>
      <w:r>
        <w:rPr>
          <w:rFonts w:hint="eastAsia" w:eastAsia="宋体"/>
          <w:caps w:val="0"/>
          <w:smallCaps w:val="0"/>
          <w:lang w:val="en-US" w:eastAsia="zh-CN"/>
        </w:rPr>
        <w:t>邀请</w:t>
      </w:r>
      <w:r>
        <w:rPr>
          <w:rFonts w:hint="eastAsia"/>
          <w:caps w:val="0"/>
          <w:smallCaps w:val="0"/>
          <w:lang w:val="en-US" w:eastAsia="zh-CN"/>
        </w:rPr>
        <w:t>书确认</w:t>
      </w:r>
      <w:r>
        <w:tab/>
      </w:r>
      <w:r>
        <w:fldChar w:fldCharType="begin"/>
      </w:r>
      <w:r>
        <w:instrText xml:space="preserve"> PAGEREF _Toc5911 \h </w:instrText>
      </w:r>
      <w:r>
        <w:fldChar w:fldCharType="separate"/>
      </w:r>
      <w:r>
        <w:t>252</w:t>
      </w:r>
      <w:r>
        <w:fldChar w:fldCharType="end"/>
      </w:r>
      <w:r>
        <w:rPr>
          <w:rFonts w:eastAsia="宋体"/>
          <w:caps w:val="0"/>
          <w:smallCaps w:val="0"/>
          <w:color w:val="000000" w:themeColor="text1"/>
          <w14:textFill>
            <w14:solidFill>
              <w14:schemeClr w14:val="tx1"/>
            </w14:solidFill>
          </w14:textFill>
        </w:rPr>
        <w:fldChar w:fldCharType="end"/>
      </w:r>
    </w:p>
    <w:p w14:paraId="73DACFBE">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_Toc502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5.4.1.2、 </w:t>
      </w:r>
      <w:r>
        <w:rPr>
          <w:rFonts w:hint="eastAsia" w:ascii="Times New Roman" w:hAnsi="Times New Roman" w:eastAsia="宋体" w:cs="Times New Roman"/>
          <w:bCs/>
          <w:caps w:val="0"/>
          <w:smallCaps w:val="0"/>
          <w:kern w:val="2"/>
          <w:szCs w:val="28"/>
          <w:lang w:val="en-US" w:eastAsia="zh-CN" w:bidi="ar-SA"/>
        </w:rPr>
        <w:t>资审文件领取</w:t>
      </w:r>
      <w:r>
        <w:tab/>
      </w:r>
      <w:r>
        <w:fldChar w:fldCharType="begin"/>
      </w:r>
      <w:r>
        <w:instrText xml:space="preserve"> PAGEREF _Toc502 \h </w:instrText>
      </w:r>
      <w:r>
        <w:fldChar w:fldCharType="separate"/>
      </w:r>
      <w:r>
        <w:t>256</w:t>
      </w:r>
      <w:r>
        <w:fldChar w:fldCharType="end"/>
      </w:r>
      <w:r>
        <w:rPr>
          <w:rFonts w:eastAsia="宋体"/>
          <w:caps w:val="0"/>
          <w:smallCaps w:val="0"/>
          <w:color w:val="000000" w:themeColor="text1"/>
          <w14:textFill>
            <w14:solidFill>
              <w14:schemeClr w14:val="tx1"/>
            </w14:solidFill>
          </w14:textFill>
        </w:rPr>
        <w:fldChar w:fldCharType="end"/>
      </w:r>
    </w:p>
    <w:p w14:paraId="5F7F16DE">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_Toc14404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5.4.1.3、 </w:t>
      </w:r>
      <w:r>
        <w:rPr>
          <w:rFonts w:ascii="Times New Roman" w:hAnsi="Times New Roman" w:eastAsia="宋体" w:cs="Times New Roman"/>
          <w:bCs/>
          <w:caps w:val="0"/>
          <w:smallCaps w:val="0"/>
          <w:kern w:val="2"/>
          <w:szCs w:val="28"/>
          <w:lang w:val="en-US" w:eastAsia="zh-CN" w:bidi="ar-SA"/>
        </w:rPr>
        <w:t>资审澄清文件领取</w:t>
      </w:r>
      <w:r>
        <w:tab/>
      </w:r>
      <w:r>
        <w:fldChar w:fldCharType="begin"/>
      </w:r>
      <w:r>
        <w:instrText xml:space="preserve"> PAGEREF _Toc14404 \h </w:instrText>
      </w:r>
      <w:r>
        <w:fldChar w:fldCharType="separate"/>
      </w:r>
      <w:r>
        <w:t>260</w:t>
      </w:r>
      <w:r>
        <w:fldChar w:fldCharType="end"/>
      </w:r>
      <w:r>
        <w:rPr>
          <w:rFonts w:eastAsia="宋体"/>
          <w:caps w:val="0"/>
          <w:smallCaps w:val="0"/>
          <w:color w:val="000000" w:themeColor="text1"/>
          <w14:textFill>
            <w14:solidFill>
              <w14:schemeClr w14:val="tx1"/>
            </w14:solidFill>
          </w14:textFill>
        </w:rPr>
        <w:fldChar w:fldCharType="end"/>
      </w:r>
    </w:p>
    <w:p w14:paraId="41DE4D99">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_Toc1935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5.4.1.4、 </w:t>
      </w:r>
      <w:r>
        <w:rPr>
          <w:rFonts w:hint="eastAsia" w:ascii="Times New Roman" w:hAnsi="Times New Roman" w:eastAsia="宋体" w:cs="Times New Roman"/>
          <w:bCs/>
          <w:caps w:val="0"/>
          <w:smallCaps w:val="0"/>
          <w:kern w:val="2"/>
          <w:szCs w:val="28"/>
          <w:lang w:val="en-US" w:eastAsia="zh-CN" w:bidi="ar-SA"/>
        </w:rPr>
        <w:t>上传资审文件</w:t>
      </w:r>
      <w:r>
        <w:tab/>
      </w:r>
      <w:r>
        <w:fldChar w:fldCharType="begin"/>
      </w:r>
      <w:r>
        <w:instrText xml:space="preserve"> PAGEREF _Toc1935 \h </w:instrText>
      </w:r>
      <w:r>
        <w:fldChar w:fldCharType="separate"/>
      </w:r>
      <w:r>
        <w:t>264</w:t>
      </w:r>
      <w:r>
        <w:fldChar w:fldCharType="end"/>
      </w:r>
      <w:r>
        <w:rPr>
          <w:rFonts w:eastAsia="宋体"/>
          <w:caps w:val="0"/>
          <w:smallCaps w:val="0"/>
          <w:color w:val="000000" w:themeColor="text1"/>
          <w14:textFill>
            <w14:solidFill>
              <w14:schemeClr w14:val="tx1"/>
            </w14:solidFill>
          </w14:textFill>
        </w:rPr>
        <w:fldChar w:fldCharType="end"/>
      </w:r>
    </w:p>
    <w:p w14:paraId="0826408A">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_Toc32319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5.4.1.5、 </w:t>
      </w:r>
      <w:r>
        <w:rPr>
          <w:rFonts w:ascii="Times New Roman" w:hAnsi="Times New Roman" w:eastAsia="宋体" w:cs="Times New Roman"/>
          <w:bCs/>
          <w:caps w:val="0"/>
          <w:smallCaps w:val="0"/>
          <w:kern w:val="2"/>
          <w:szCs w:val="28"/>
          <w:lang w:val="en-US" w:eastAsia="zh-CN" w:bidi="ar-SA"/>
        </w:rPr>
        <w:t>资审结果通知书</w:t>
      </w:r>
      <w:r>
        <w:tab/>
      </w:r>
      <w:r>
        <w:fldChar w:fldCharType="begin"/>
      </w:r>
      <w:r>
        <w:instrText xml:space="preserve"> PAGEREF _Toc32319 \h </w:instrText>
      </w:r>
      <w:r>
        <w:fldChar w:fldCharType="separate"/>
      </w:r>
      <w:r>
        <w:t>266</w:t>
      </w:r>
      <w:r>
        <w:fldChar w:fldCharType="end"/>
      </w:r>
      <w:r>
        <w:rPr>
          <w:rFonts w:eastAsia="宋体"/>
          <w:caps w:val="0"/>
          <w:smallCaps w:val="0"/>
          <w:color w:val="000000" w:themeColor="text1"/>
          <w14:textFill>
            <w14:solidFill>
              <w14:schemeClr w14:val="tx1"/>
            </w14:solidFill>
          </w14:textFill>
        </w:rPr>
        <w:fldChar w:fldCharType="end"/>
      </w:r>
    </w:p>
    <w:p w14:paraId="10394602">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_Toc31467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5.4.1.6、 </w:t>
      </w:r>
      <w:r>
        <w:rPr>
          <w:rFonts w:hint="eastAsia" w:ascii="Times New Roman" w:hAnsi="Times New Roman" w:cs="Times New Roman"/>
          <w:bCs/>
          <w:caps w:val="0"/>
          <w:smallCaps w:val="0"/>
          <w:kern w:val="2"/>
          <w:szCs w:val="28"/>
          <w:lang w:val="en-US" w:eastAsia="zh-CN" w:bidi="ar-SA"/>
        </w:rPr>
        <w:t>采购</w:t>
      </w:r>
      <w:r>
        <w:rPr>
          <w:rFonts w:hint="eastAsia" w:ascii="Times New Roman" w:hAnsi="Times New Roman" w:eastAsia="宋体" w:cs="Times New Roman"/>
          <w:bCs/>
          <w:caps w:val="0"/>
          <w:smallCaps w:val="0"/>
          <w:kern w:val="2"/>
          <w:szCs w:val="28"/>
          <w:lang w:val="en-US" w:eastAsia="zh-CN" w:bidi="ar-SA"/>
        </w:rPr>
        <w:t>文件</w:t>
      </w:r>
      <w:r>
        <w:rPr>
          <w:rFonts w:hint="eastAsia" w:ascii="Times New Roman" w:hAnsi="Times New Roman" w:cs="Times New Roman"/>
          <w:bCs/>
          <w:caps w:val="0"/>
          <w:smallCaps w:val="0"/>
          <w:kern w:val="2"/>
          <w:szCs w:val="28"/>
          <w:lang w:val="en-US" w:eastAsia="zh-CN" w:bidi="ar-SA"/>
        </w:rPr>
        <w:t>下载</w:t>
      </w:r>
      <w:r>
        <w:tab/>
      </w:r>
      <w:r>
        <w:fldChar w:fldCharType="begin"/>
      </w:r>
      <w:r>
        <w:instrText xml:space="preserve"> PAGEREF _Toc31467 \h </w:instrText>
      </w:r>
      <w:r>
        <w:fldChar w:fldCharType="separate"/>
      </w:r>
      <w:r>
        <w:t>269</w:t>
      </w:r>
      <w:r>
        <w:fldChar w:fldCharType="end"/>
      </w:r>
      <w:r>
        <w:rPr>
          <w:rFonts w:eastAsia="宋体"/>
          <w:caps w:val="0"/>
          <w:smallCaps w:val="0"/>
          <w:color w:val="000000" w:themeColor="text1"/>
          <w14:textFill>
            <w14:solidFill>
              <w14:schemeClr w14:val="tx1"/>
            </w14:solidFill>
          </w14:textFill>
        </w:rPr>
        <w:fldChar w:fldCharType="end"/>
      </w:r>
    </w:p>
    <w:p w14:paraId="219D4D9D">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_Toc30558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5.4.1.7、 </w:t>
      </w:r>
      <w:r>
        <w:rPr>
          <w:rFonts w:ascii="Times New Roman" w:hAnsi="Times New Roman" w:eastAsia="宋体" w:cs="Times New Roman"/>
          <w:bCs/>
          <w:caps w:val="0"/>
          <w:smallCaps w:val="0"/>
          <w:kern w:val="2"/>
          <w:szCs w:val="28"/>
          <w:lang w:val="en-US" w:eastAsia="zh-CN" w:bidi="ar-SA"/>
        </w:rPr>
        <w:t>答疑澄清文件领取</w:t>
      </w:r>
      <w:r>
        <w:tab/>
      </w:r>
      <w:r>
        <w:fldChar w:fldCharType="begin"/>
      </w:r>
      <w:r>
        <w:instrText xml:space="preserve"> PAGEREF _Toc30558 \h </w:instrText>
      </w:r>
      <w:r>
        <w:fldChar w:fldCharType="separate"/>
      </w:r>
      <w:r>
        <w:t>272</w:t>
      </w:r>
      <w:r>
        <w:fldChar w:fldCharType="end"/>
      </w:r>
      <w:r>
        <w:rPr>
          <w:rFonts w:eastAsia="宋体"/>
          <w:caps w:val="0"/>
          <w:smallCaps w:val="0"/>
          <w:color w:val="000000" w:themeColor="text1"/>
          <w14:textFill>
            <w14:solidFill>
              <w14:schemeClr w14:val="tx1"/>
            </w14:solidFill>
          </w14:textFill>
        </w:rPr>
        <w:fldChar w:fldCharType="end"/>
      </w:r>
    </w:p>
    <w:p w14:paraId="3489A94E">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_Toc11407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5.4.1.8、 </w:t>
      </w:r>
      <w:r>
        <w:rPr>
          <w:rFonts w:hint="eastAsia" w:ascii="Times New Roman" w:hAnsi="Times New Roman" w:cs="Times New Roman"/>
          <w:bCs/>
          <w:caps w:val="0"/>
          <w:smallCaps w:val="0"/>
          <w:kern w:val="2"/>
          <w:szCs w:val="28"/>
          <w:lang w:val="en-US" w:eastAsia="zh-CN" w:bidi="ar-SA"/>
        </w:rPr>
        <w:t>递交响应</w:t>
      </w:r>
      <w:r>
        <w:rPr>
          <w:rFonts w:hint="eastAsia" w:ascii="Times New Roman" w:hAnsi="Times New Roman" w:eastAsia="宋体" w:cs="Times New Roman"/>
          <w:bCs/>
          <w:caps w:val="0"/>
          <w:smallCaps w:val="0"/>
          <w:kern w:val="2"/>
          <w:szCs w:val="28"/>
          <w:lang w:val="en-US" w:eastAsia="zh-CN" w:bidi="ar-SA"/>
        </w:rPr>
        <w:t>文件</w:t>
      </w:r>
      <w:r>
        <w:tab/>
      </w:r>
      <w:r>
        <w:fldChar w:fldCharType="begin"/>
      </w:r>
      <w:r>
        <w:instrText xml:space="preserve"> PAGEREF _Toc11407 \h </w:instrText>
      </w:r>
      <w:r>
        <w:fldChar w:fldCharType="separate"/>
      </w:r>
      <w:r>
        <w:t>276</w:t>
      </w:r>
      <w:r>
        <w:fldChar w:fldCharType="end"/>
      </w:r>
      <w:r>
        <w:rPr>
          <w:rFonts w:eastAsia="宋体"/>
          <w:caps w:val="0"/>
          <w:smallCaps w:val="0"/>
          <w:color w:val="000000" w:themeColor="text1"/>
          <w14:textFill>
            <w14:solidFill>
              <w14:schemeClr w14:val="tx1"/>
            </w14:solidFill>
          </w14:textFill>
        </w:rPr>
        <w:fldChar w:fldCharType="end"/>
      </w:r>
    </w:p>
    <w:p w14:paraId="30A19B35">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_Toc18321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5.4.1.9、 </w:t>
      </w:r>
      <w:r>
        <w:rPr>
          <w:rFonts w:hint="eastAsia" w:ascii="Times New Roman" w:hAnsi="Times New Roman" w:cs="Times New Roman"/>
          <w:bCs/>
          <w:caps w:val="0"/>
          <w:smallCaps w:val="0"/>
          <w:kern w:val="2"/>
          <w:szCs w:val="28"/>
          <w:lang w:val="en-US" w:eastAsia="zh-CN" w:bidi="ar-SA"/>
        </w:rPr>
        <w:t>参与报价</w:t>
      </w:r>
      <w:r>
        <w:tab/>
      </w:r>
      <w:r>
        <w:fldChar w:fldCharType="begin"/>
      </w:r>
      <w:r>
        <w:instrText xml:space="preserve"> PAGEREF _Toc18321 \h </w:instrText>
      </w:r>
      <w:r>
        <w:fldChar w:fldCharType="separate"/>
      </w:r>
      <w:r>
        <w:t>279</w:t>
      </w:r>
      <w:r>
        <w:fldChar w:fldCharType="end"/>
      </w:r>
      <w:r>
        <w:rPr>
          <w:rFonts w:eastAsia="宋体"/>
          <w:caps w:val="0"/>
          <w:smallCaps w:val="0"/>
          <w:color w:val="000000" w:themeColor="text1"/>
          <w14:textFill>
            <w14:solidFill>
              <w14:schemeClr w14:val="tx1"/>
            </w14:solidFill>
          </w14:textFill>
        </w:rPr>
        <w:fldChar w:fldCharType="end"/>
      </w:r>
    </w:p>
    <w:p w14:paraId="0D00C37A">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_Toc22585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5.4.1.10、 </w:t>
      </w:r>
      <w:r>
        <w:rPr>
          <w:rFonts w:hint="eastAsia" w:ascii="Times New Roman" w:hAnsi="Times New Roman" w:eastAsia="宋体" w:cs="Times New Roman"/>
          <w:bCs/>
          <w:caps w:val="0"/>
          <w:smallCaps w:val="0"/>
          <w:kern w:val="2"/>
          <w:szCs w:val="28"/>
          <w:lang w:val="en-US" w:eastAsia="zh-CN" w:bidi="ar-SA"/>
        </w:rPr>
        <w:t>保证金查询</w:t>
      </w:r>
      <w:r>
        <w:tab/>
      </w:r>
      <w:r>
        <w:fldChar w:fldCharType="begin"/>
      </w:r>
      <w:r>
        <w:instrText xml:space="preserve"> PAGEREF _Toc22585 \h </w:instrText>
      </w:r>
      <w:r>
        <w:fldChar w:fldCharType="separate"/>
      </w:r>
      <w:r>
        <w:t>282</w:t>
      </w:r>
      <w:r>
        <w:fldChar w:fldCharType="end"/>
      </w:r>
      <w:r>
        <w:rPr>
          <w:rFonts w:eastAsia="宋体"/>
          <w:caps w:val="0"/>
          <w:smallCaps w:val="0"/>
          <w:color w:val="000000" w:themeColor="text1"/>
          <w14:textFill>
            <w14:solidFill>
              <w14:schemeClr w14:val="tx1"/>
            </w14:solidFill>
          </w14:textFill>
        </w:rPr>
        <w:fldChar w:fldCharType="end"/>
      </w:r>
    </w:p>
    <w:p w14:paraId="7A63DCCF">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_Toc3300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5.4.1.11、 </w:t>
      </w:r>
      <w:r>
        <w:rPr>
          <w:rFonts w:ascii="Times New Roman" w:hAnsi="Times New Roman" w:eastAsia="宋体" w:cs="Times New Roman"/>
          <w:bCs/>
          <w:caps w:val="0"/>
          <w:smallCaps w:val="0"/>
          <w:kern w:val="2"/>
          <w:szCs w:val="28"/>
          <w:lang w:val="en-US" w:eastAsia="zh-CN" w:bidi="ar-SA"/>
        </w:rPr>
        <w:t>结果通知书</w:t>
      </w:r>
      <w:r>
        <w:rPr>
          <w:rFonts w:hint="eastAsia" w:ascii="Times New Roman" w:hAnsi="Times New Roman" w:eastAsia="宋体" w:cs="Times New Roman"/>
          <w:bCs/>
          <w:caps w:val="0"/>
          <w:smallCaps w:val="0"/>
          <w:kern w:val="2"/>
          <w:szCs w:val="28"/>
          <w:lang w:val="en-US" w:eastAsia="zh-CN" w:bidi="ar-SA"/>
        </w:rPr>
        <w:t>查看</w:t>
      </w:r>
      <w:r>
        <w:tab/>
      </w:r>
      <w:r>
        <w:fldChar w:fldCharType="begin"/>
      </w:r>
      <w:r>
        <w:instrText xml:space="preserve"> PAGEREF _Toc3300 \h </w:instrText>
      </w:r>
      <w:r>
        <w:fldChar w:fldCharType="separate"/>
      </w:r>
      <w:r>
        <w:t>283</w:t>
      </w:r>
      <w:r>
        <w:fldChar w:fldCharType="end"/>
      </w:r>
      <w:r>
        <w:rPr>
          <w:rFonts w:eastAsia="宋体"/>
          <w:caps w:val="0"/>
          <w:smallCaps w:val="0"/>
          <w:color w:val="000000" w:themeColor="text1"/>
          <w14:textFill>
            <w14:solidFill>
              <w14:schemeClr w14:val="tx1"/>
            </w14:solidFill>
          </w14:textFill>
        </w:rPr>
        <w:fldChar w:fldCharType="end"/>
      </w:r>
    </w:p>
    <w:p w14:paraId="178FFEE0">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_Toc22508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5.4.1.12、 </w:t>
      </w:r>
      <w:r>
        <w:rPr>
          <w:rFonts w:hint="eastAsia" w:cs="Times New Roman"/>
          <w:bCs/>
          <w:caps w:val="0"/>
          <w:smallCaps w:val="0"/>
          <w:kern w:val="2"/>
          <w:szCs w:val="28"/>
          <w:lang w:val="en-US" w:eastAsia="zh-CN" w:bidi="ar-SA"/>
        </w:rPr>
        <w:t>成交</w:t>
      </w:r>
      <w:r>
        <w:rPr>
          <w:rFonts w:ascii="Times New Roman" w:hAnsi="Times New Roman" w:eastAsia="宋体" w:cs="Times New Roman"/>
          <w:bCs/>
          <w:caps w:val="0"/>
          <w:smallCaps w:val="0"/>
          <w:kern w:val="2"/>
          <w:szCs w:val="28"/>
          <w:lang w:val="en-US" w:eastAsia="zh-CN" w:bidi="ar-SA"/>
        </w:rPr>
        <w:t>通知书</w:t>
      </w:r>
      <w:r>
        <w:rPr>
          <w:rFonts w:hint="eastAsia" w:ascii="Times New Roman" w:hAnsi="Times New Roman" w:eastAsia="宋体" w:cs="Times New Roman"/>
          <w:bCs/>
          <w:caps w:val="0"/>
          <w:smallCaps w:val="0"/>
          <w:kern w:val="2"/>
          <w:szCs w:val="28"/>
          <w:lang w:val="en-US" w:eastAsia="zh-CN" w:bidi="ar-SA"/>
        </w:rPr>
        <w:t>查看</w:t>
      </w:r>
      <w:r>
        <w:tab/>
      </w:r>
      <w:r>
        <w:fldChar w:fldCharType="begin"/>
      </w:r>
      <w:r>
        <w:instrText xml:space="preserve"> PAGEREF _Toc22508 \h </w:instrText>
      </w:r>
      <w:r>
        <w:fldChar w:fldCharType="separate"/>
      </w:r>
      <w:r>
        <w:t>285</w:t>
      </w:r>
      <w:r>
        <w:fldChar w:fldCharType="end"/>
      </w:r>
      <w:r>
        <w:rPr>
          <w:rFonts w:eastAsia="宋体"/>
          <w:caps w:val="0"/>
          <w:smallCaps w:val="0"/>
          <w:color w:val="000000" w:themeColor="text1"/>
          <w14:textFill>
            <w14:solidFill>
              <w14:schemeClr w14:val="tx1"/>
            </w14:solidFill>
          </w14:textFill>
        </w:rPr>
        <w:fldChar w:fldCharType="end"/>
      </w:r>
    </w:p>
    <w:p w14:paraId="76B5FF86">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_Toc9449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5.4.1.13、 </w:t>
      </w:r>
      <w:r>
        <w:rPr>
          <w:rFonts w:ascii="Times New Roman" w:hAnsi="Times New Roman" w:eastAsia="宋体" w:cs="Times New Roman"/>
          <w:bCs/>
          <w:caps w:val="0"/>
          <w:smallCaps w:val="0"/>
          <w:kern w:val="2"/>
          <w:szCs w:val="28"/>
          <w:lang w:val="en-US" w:eastAsia="zh-CN" w:bidi="ar-SA"/>
        </w:rPr>
        <w:t>合同签署</w:t>
      </w:r>
      <w:r>
        <w:tab/>
      </w:r>
      <w:r>
        <w:fldChar w:fldCharType="begin"/>
      </w:r>
      <w:r>
        <w:instrText xml:space="preserve"> PAGEREF _Toc9449 \h </w:instrText>
      </w:r>
      <w:r>
        <w:fldChar w:fldCharType="separate"/>
      </w:r>
      <w:r>
        <w:t>286</w:t>
      </w:r>
      <w:r>
        <w:fldChar w:fldCharType="end"/>
      </w:r>
      <w:r>
        <w:rPr>
          <w:rFonts w:eastAsia="宋体"/>
          <w:caps w:val="0"/>
          <w:smallCaps w:val="0"/>
          <w:color w:val="000000" w:themeColor="text1"/>
          <w14:textFill>
            <w14:solidFill>
              <w14:schemeClr w14:val="tx1"/>
            </w14:solidFill>
          </w14:textFill>
        </w:rPr>
        <w:fldChar w:fldCharType="end"/>
      </w:r>
    </w:p>
    <w:p w14:paraId="5A3F1256">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_Toc14367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5.4.1.14、 </w:t>
      </w:r>
      <w:r>
        <w:rPr>
          <w:rFonts w:hint="eastAsia" w:ascii="Times New Roman" w:hAnsi="Times New Roman" w:eastAsia="宋体" w:cs="Times New Roman"/>
          <w:bCs/>
          <w:caps w:val="0"/>
          <w:smallCaps w:val="0"/>
          <w:kern w:val="2"/>
          <w:szCs w:val="28"/>
          <w:lang w:val="en-US" w:eastAsia="zh-CN" w:bidi="ar-SA"/>
        </w:rPr>
        <w:t>提问</w:t>
      </w:r>
      <w:r>
        <w:tab/>
      </w:r>
      <w:r>
        <w:fldChar w:fldCharType="begin"/>
      </w:r>
      <w:r>
        <w:instrText xml:space="preserve"> PAGEREF _Toc14367 \h </w:instrText>
      </w:r>
      <w:r>
        <w:fldChar w:fldCharType="separate"/>
      </w:r>
      <w:r>
        <w:t>290</w:t>
      </w:r>
      <w:r>
        <w:fldChar w:fldCharType="end"/>
      </w:r>
      <w:r>
        <w:rPr>
          <w:rFonts w:eastAsia="宋体"/>
          <w:caps w:val="0"/>
          <w:smallCaps w:val="0"/>
          <w:color w:val="000000" w:themeColor="text1"/>
          <w14:textFill>
            <w14:solidFill>
              <w14:schemeClr w14:val="tx1"/>
            </w14:solidFill>
          </w14:textFill>
        </w:rPr>
        <w:fldChar w:fldCharType="end"/>
      </w:r>
    </w:p>
    <w:p w14:paraId="7DE5F583">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_Toc17062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5.4.1.15、 </w:t>
      </w:r>
      <w:r>
        <w:rPr>
          <w:rFonts w:ascii="Times New Roman" w:hAnsi="Times New Roman" w:eastAsia="宋体" w:cs="Times New Roman"/>
          <w:bCs/>
          <w:caps w:val="0"/>
          <w:smallCaps w:val="0"/>
          <w:kern w:val="2"/>
          <w:szCs w:val="28"/>
          <w:lang w:val="en-US" w:eastAsia="zh-CN" w:bidi="ar-SA"/>
        </w:rPr>
        <w:t>异议</w:t>
      </w:r>
      <w:r>
        <w:tab/>
      </w:r>
      <w:r>
        <w:fldChar w:fldCharType="begin"/>
      </w:r>
      <w:r>
        <w:instrText xml:space="preserve"> PAGEREF _Toc17062 \h </w:instrText>
      </w:r>
      <w:r>
        <w:fldChar w:fldCharType="separate"/>
      </w:r>
      <w:r>
        <w:t>293</w:t>
      </w:r>
      <w:r>
        <w:fldChar w:fldCharType="end"/>
      </w:r>
      <w:r>
        <w:rPr>
          <w:rFonts w:eastAsia="宋体"/>
          <w:caps w:val="0"/>
          <w:smallCaps w:val="0"/>
          <w:color w:val="000000" w:themeColor="text1"/>
          <w14:textFill>
            <w14:solidFill>
              <w14:schemeClr w14:val="tx1"/>
            </w14:solidFill>
          </w14:textFill>
        </w:rPr>
        <w:fldChar w:fldCharType="end"/>
      </w:r>
    </w:p>
    <w:p w14:paraId="275363C3">
      <w:pPr>
        <w:pStyle w:val="14"/>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_Toc32390 </w:instrText>
      </w:r>
      <w:r>
        <w:rPr>
          <w:rFonts w:eastAsia="宋体"/>
          <w:caps w:val="0"/>
          <w:smallCaps w:val="0"/>
        </w:rPr>
        <w:fldChar w:fldCharType="separate"/>
      </w:r>
      <w:r>
        <w:rPr>
          <w:rFonts w:hint="eastAsia" w:ascii="Times New Roman" w:hAnsi="Times New Roman" w:eastAsia="宋体" w:cs="Times New Roman"/>
          <w:bCs/>
          <w:caps w:val="0"/>
          <w:smallCaps w:val="0"/>
          <w:kern w:val="2"/>
          <w:szCs w:val="24"/>
          <w:lang w:val="en-US" w:eastAsia="zh-CN" w:bidi="ar-SA"/>
        </w:rPr>
        <w:t xml:space="preserve">5.4.1.16、 </w:t>
      </w:r>
      <w:r>
        <w:rPr>
          <w:rFonts w:ascii="Times New Roman" w:hAnsi="Times New Roman" w:eastAsia="宋体" w:cs="Times New Roman"/>
          <w:bCs/>
          <w:caps w:val="0"/>
          <w:smallCaps w:val="0"/>
          <w:kern w:val="2"/>
          <w:szCs w:val="28"/>
          <w:lang w:val="en-US" w:eastAsia="zh-CN" w:bidi="ar-SA"/>
        </w:rPr>
        <w:t>投诉</w:t>
      </w:r>
      <w:r>
        <w:tab/>
      </w:r>
      <w:r>
        <w:fldChar w:fldCharType="begin"/>
      </w:r>
      <w:r>
        <w:instrText xml:space="preserve"> PAGEREF _Toc32390 \h </w:instrText>
      </w:r>
      <w:r>
        <w:fldChar w:fldCharType="separate"/>
      </w:r>
      <w:r>
        <w:t>296</w:t>
      </w:r>
      <w:r>
        <w:fldChar w:fldCharType="end"/>
      </w:r>
      <w:r>
        <w:rPr>
          <w:rFonts w:eastAsia="宋体"/>
          <w:caps w:val="0"/>
          <w:smallCaps w:val="0"/>
          <w:color w:val="000000" w:themeColor="text1"/>
          <w14:textFill>
            <w14:solidFill>
              <w14:schemeClr w14:val="tx1"/>
            </w14:solidFill>
          </w14:textFill>
        </w:rPr>
        <w:fldChar w:fldCharType="end"/>
      </w:r>
    </w:p>
    <w:p w14:paraId="77210D4C">
      <w:pPr>
        <w:pStyle w:val="13"/>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_Toc186 </w:instrText>
      </w:r>
      <w:r>
        <w:rPr>
          <w:rFonts w:eastAsia="宋体"/>
          <w:caps w:val="0"/>
          <w:smallCaps w:val="0"/>
        </w:rPr>
        <w:fldChar w:fldCharType="separate"/>
      </w:r>
      <w:r>
        <w:rPr>
          <w:rFonts w:hint="eastAsia" w:ascii="Times New Roman" w:hAnsi="Times New Roman" w:eastAsia="宋体" w:cs="Times New Roman"/>
          <w:bCs/>
          <w:caps w:val="0"/>
          <w:smallCaps w:val="0"/>
          <w:kern w:val="2"/>
          <w:szCs w:val="32"/>
          <w:lang w:val="en-US" w:eastAsia="zh-CN" w:bidi="ar-SA"/>
        </w:rPr>
        <w:t>六、 订单管理</w:t>
      </w:r>
      <w:r>
        <w:tab/>
      </w:r>
      <w:r>
        <w:fldChar w:fldCharType="begin"/>
      </w:r>
      <w:r>
        <w:instrText xml:space="preserve"> PAGEREF _Toc186 \h </w:instrText>
      </w:r>
      <w:r>
        <w:fldChar w:fldCharType="separate"/>
      </w:r>
      <w:r>
        <w:t>298</w:t>
      </w:r>
      <w:r>
        <w:fldChar w:fldCharType="end"/>
      </w:r>
      <w:r>
        <w:rPr>
          <w:rFonts w:eastAsia="宋体"/>
          <w:caps w:val="0"/>
          <w:smallCaps w:val="0"/>
          <w:color w:val="000000" w:themeColor="text1"/>
          <w14:textFill>
            <w14:solidFill>
              <w14:schemeClr w14:val="tx1"/>
            </w14:solidFill>
          </w14:textFill>
        </w:rPr>
        <w:fldChar w:fldCharType="end"/>
      </w:r>
    </w:p>
    <w:p w14:paraId="15984A76">
      <w:pPr>
        <w:pStyle w:val="15"/>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_Toc16405 </w:instrText>
      </w:r>
      <w:r>
        <w:rPr>
          <w:rFonts w:eastAsia="宋体"/>
          <w:caps w:val="0"/>
          <w:smallCaps w:val="0"/>
        </w:rPr>
        <w:fldChar w:fldCharType="separate"/>
      </w:r>
      <w:r>
        <w:rPr>
          <w:rFonts w:hint="eastAsia" w:ascii="Times New Roman" w:hAnsi="Times New Roman" w:cs="Times New Roman"/>
          <w:lang w:val="en-US" w:eastAsia="zh-CN"/>
        </w:rPr>
        <w:t xml:space="preserve">6.1、 </w:t>
      </w:r>
      <w:r>
        <w:rPr>
          <w:rFonts w:hint="eastAsia"/>
          <w:lang w:val="en-US" w:eastAsia="zh-CN"/>
        </w:rPr>
        <w:t>订单开票</w:t>
      </w:r>
      <w:r>
        <w:tab/>
      </w:r>
      <w:r>
        <w:fldChar w:fldCharType="begin"/>
      </w:r>
      <w:r>
        <w:instrText xml:space="preserve"> PAGEREF _Toc16405 \h </w:instrText>
      </w:r>
      <w:r>
        <w:fldChar w:fldCharType="separate"/>
      </w:r>
      <w:r>
        <w:t>298</w:t>
      </w:r>
      <w:r>
        <w:fldChar w:fldCharType="end"/>
      </w:r>
      <w:r>
        <w:rPr>
          <w:rFonts w:eastAsia="宋体"/>
          <w:caps w:val="0"/>
          <w:smallCaps w:val="0"/>
          <w:color w:val="000000" w:themeColor="text1"/>
          <w14:textFill>
            <w14:solidFill>
              <w14:schemeClr w14:val="tx1"/>
            </w14:solidFill>
          </w14:textFill>
        </w:rPr>
        <w:fldChar w:fldCharType="end"/>
      </w:r>
    </w:p>
    <w:p w14:paraId="4D71FABB">
      <w:pPr>
        <w:pStyle w:val="13"/>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_Toc14800 </w:instrText>
      </w:r>
      <w:r>
        <w:rPr>
          <w:rFonts w:eastAsia="宋体"/>
          <w:caps w:val="0"/>
          <w:smallCaps w:val="0"/>
        </w:rPr>
        <w:fldChar w:fldCharType="separate"/>
      </w:r>
      <w:r>
        <w:rPr>
          <w:rFonts w:hint="eastAsia" w:eastAsia="宋体"/>
          <w:caps w:val="0"/>
          <w:smallCaps w:val="0"/>
          <w:lang w:val="en-US" w:eastAsia="zh-CN"/>
        </w:rPr>
        <w:t>七、 消息提醒</w:t>
      </w:r>
      <w:r>
        <w:tab/>
      </w:r>
      <w:r>
        <w:fldChar w:fldCharType="begin"/>
      </w:r>
      <w:r>
        <w:instrText xml:space="preserve"> PAGEREF _Toc14800 \h </w:instrText>
      </w:r>
      <w:r>
        <w:fldChar w:fldCharType="separate"/>
      </w:r>
      <w:r>
        <w:t>300</w:t>
      </w:r>
      <w:r>
        <w:fldChar w:fldCharType="end"/>
      </w:r>
      <w:r>
        <w:rPr>
          <w:rFonts w:eastAsia="宋体"/>
          <w:caps w:val="0"/>
          <w:smallCaps w:val="0"/>
          <w:color w:val="000000" w:themeColor="text1"/>
          <w14:textFill>
            <w14:solidFill>
              <w14:schemeClr w14:val="tx1"/>
            </w14:solidFill>
          </w14:textFill>
        </w:rPr>
        <w:fldChar w:fldCharType="end"/>
      </w:r>
    </w:p>
    <w:p w14:paraId="1D146ACE">
      <w:pPr>
        <w:pStyle w:val="15"/>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_Toc18476 </w:instrText>
      </w:r>
      <w:r>
        <w:rPr>
          <w:rFonts w:eastAsia="宋体"/>
          <w:caps w:val="0"/>
          <w:smallCaps w:val="0"/>
        </w:rPr>
        <w:fldChar w:fldCharType="separate"/>
      </w:r>
      <w:r>
        <w:rPr>
          <w:rFonts w:hint="eastAsia" w:ascii="Times New Roman" w:hAnsi="Times New Roman" w:eastAsia="宋体" w:cs="Times New Roman"/>
          <w:caps w:val="0"/>
          <w:smallCaps w:val="0"/>
          <w:lang w:val="en-US" w:eastAsia="zh-CN"/>
        </w:rPr>
        <w:t xml:space="preserve">7.1、 </w:t>
      </w:r>
      <w:r>
        <w:rPr>
          <w:rFonts w:hint="eastAsia"/>
          <w:caps w:val="0"/>
          <w:smallCaps w:val="0"/>
          <w:lang w:val="en-US" w:eastAsia="zh-CN"/>
        </w:rPr>
        <w:t>消息</w:t>
      </w:r>
      <w:r>
        <w:rPr>
          <w:rFonts w:hint="eastAsia" w:eastAsia="宋体"/>
          <w:caps w:val="0"/>
          <w:smallCaps w:val="0"/>
          <w:lang w:val="en-US" w:eastAsia="zh-CN"/>
        </w:rPr>
        <w:t>提醒</w:t>
      </w:r>
      <w:r>
        <w:tab/>
      </w:r>
      <w:r>
        <w:fldChar w:fldCharType="begin"/>
      </w:r>
      <w:r>
        <w:instrText xml:space="preserve"> PAGEREF _Toc18476 \h </w:instrText>
      </w:r>
      <w:r>
        <w:fldChar w:fldCharType="separate"/>
      </w:r>
      <w:r>
        <w:t>300</w:t>
      </w:r>
      <w:r>
        <w:fldChar w:fldCharType="end"/>
      </w:r>
      <w:r>
        <w:rPr>
          <w:rFonts w:eastAsia="宋体"/>
          <w:caps w:val="0"/>
          <w:smallCaps w:val="0"/>
          <w:color w:val="000000" w:themeColor="text1"/>
          <w14:textFill>
            <w14:solidFill>
              <w14:schemeClr w14:val="tx1"/>
            </w14:solidFill>
          </w14:textFill>
        </w:rPr>
        <w:fldChar w:fldCharType="end"/>
      </w:r>
    </w:p>
    <w:p w14:paraId="3B65BF4A">
      <w:pPr>
        <w:pStyle w:val="15"/>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_Toc418 </w:instrText>
      </w:r>
      <w:r>
        <w:rPr>
          <w:rFonts w:eastAsia="宋体"/>
          <w:caps w:val="0"/>
          <w:smallCaps w:val="0"/>
        </w:rPr>
        <w:fldChar w:fldCharType="separate"/>
      </w:r>
      <w:r>
        <w:rPr>
          <w:rFonts w:hint="eastAsia" w:ascii="Times New Roman" w:hAnsi="Times New Roman" w:eastAsia="宋体" w:cs="Times New Roman"/>
          <w:bCs/>
          <w:caps w:val="0"/>
          <w:smallCaps w:val="0"/>
          <w:kern w:val="2"/>
          <w:szCs w:val="32"/>
          <w:lang w:val="en-US" w:eastAsia="zh-CN" w:bidi="ar-SA"/>
        </w:rPr>
        <w:t>7.2、 待办消息</w:t>
      </w:r>
      <w:r>
        <w:tab/>
      </w:r>
      <w:r>
        <w:fldChar w:fldCharType="begin"/>
      </w:r>
      <w:r>
        <w:instrText xml:space="preserve"> PAGEREF _Toc418 \h </w:instrText>
      </w:r>
      <w:r>
        <w:fldChar w:fldCharType="separate"/>
      </w:r>
      <w:r>
        <w:t>302</w:t>
      </w:r>
      <w:r>
        <w:fldChar w:fldCharType="end"/>
      </w:r>
      <w:r>
        <w:rPr>
          <w:rFonts w:eastAsia="宋体"/>
          <w:caps w:val="0"/>
          <w:smallCaps w:val="0"/>
          <w:color w:val="000000" w:themeColor="text1"/>
          <w14:textFill>
            <w14:solidFill>
              <w14:schemeClr w14:val="tx1"/>
            </w14:solidFill>
          </w14:textFill>
        </w:rPr>
        <w:fldChar w:fldCharType="end"/>
      </w:r>
    </w:p>
    <w:p w14:paraId="2A02E48D">
      <w:pPr>
        <w:pStyle w:val="15"/>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_Toc25100 </w:instrText>
      </w:r>
      <w:r>
        <w:rPr>
          <w:rFonts w:eastAsia="宋体"/>
          <w:caps w:val="0"/>
          <w:smallCaps w:val="0"/>
        </w:rPr>
        <w:fldChar w:fldCharType="separate"/>
      </w:r>
      <w:r>
        <w:rPr>
          <w:rFonts w:hint="eastAsia" w:ascii="Times New Roman" w:hAnsi="Times New Roman" w:eastAsia="宋体" w:cs="Times New Roman"/>
          <w:caps w:val="0"/>
          <w:smallCaps w:val="0"/>
        </w:rPr>
        <w:t xml:space="preserve">7.3、 </w:t>
      </w:r>
      <w:r>
        <w:rPr>
          <w:rFonts w:hint="eastAsia" w:eastAsia="宋体"/>
          <w:caps w:val="0"/>
          <w:smallCaps w:val="0"/>
          <w:lang w:val="en-US" w:eastAsia="zh-CN"/>
        </w:rPr>
        <w:t>开标提醒</w:t>
      </w:r>
      <w:r>
        <w:tab/>
      </w:r>
      <w:r>
        <w:fldChar w:fldCharType="begin"/>
      </w:r>
      <w:r>
        <w:instrText xml:space="preserve"> PAGEREF _Toc25100 \h </w:instrText>
      </w:r>
      <w:r>
        <w:fldChar w:fldCharType="separate"/>
      </w:r>
      <w:r>
        <w:t>303</w:t>
      </w:r>
      <w:r>
        <w:fldChar w:fldCharType="end"/>
      </w:r>
      <w:r>
        <w:rPr>
          <w:rFonts w:eastAsia="宋体"/>
          <w:caps w:val="0"/>
          <w:smallCaps w:val="0"/>
          <w:color w:val="000000" w:themeColor="text1"/>
          <w14:textFill>
            <w14:solidFill>
              <w14:schemeClr w14:val="tx1"/>
            </w14:solidFill>
          </w14:textFill>
        </w:rPr>
        <w:fldChar w:fldCharType="end"/>
      </w:r>
    </w:p>
    <w:p w14:paraId="58E00D26">
      <w:pPr>
        <w:pStyle w:val="15"/>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_Toc11032 </w:instrText>
      </w:r>
      <w:r>
        <w:rPr>
          <w:rFonts w:eastAsia="宋体"/>
          <w:caps w:val="0"/>
          <w:smallCaps w:val="0"/>
        </w:rPr>
        <w:fldChar w:fldCharType="separate"/>
      </w:r>
      <w:r>
        <w:rPr>
          <w:rFonts w:hint="eastAsia" w:ascii="Times New Roman" w:hAnsi="Times New Roman" w:eastAsia="宋体" w:cs="Times New Roman"/>
          <w:caps w:val="0"/>
          <w:smallCaps w:val="0"/>
          <w:lang w:val="en-US" w:eastAsia="zh-CN"/>
        </w:rPr>
        <w:t xml:space="preserve">7.4、 </w:t>
      </w:r>
      <w:r>
        <w:rPr>
          <w:rFonts w:hint="eastAsia"/>
          <w:caps w:val="0"/>
          <w:smallCaps w:val="0"/>
          <w:lang w:val="en-US" w:eastAsia="zh-CN"/>
        </w:rPr>
        <w:t>踏勘消息</w:t>
      </w:r>
      <w:r>
        <w:tab/>
      </w:r>
      <w:r>
        <w:fldChar w:fldCharType="begin"/>
      </w:r>
      <w:r>
        <w:instrText xml:space="preserve"> PAGEREF _Toc11032 \h </w:instrText>
      </w:r>
      <w:r>
        <w:fldChar w:fldCharType="separate"/>
      </w:r>
      <w:r>
        <w:t>305</w:t>
      </w:r>
      <w:r>
        <w:fldChar w:fldCharType="end"/>
      </w:r>
      <w:r>
        <w:rPr>
          <w:rFonts w:eastAsia="宋体"/>
          <w:caps w:val="0"/>
          <w:smallCaps w:val="0"/>
          <w:color w:val="000000" w:themeColor="text1"/>
          <w14:textFill>
            <w14:solidFill>
              <w14:schemeClr w14:val="tx1"/>
            </w14:solidFill>
          </w14:textFill>
        </w:rPr>
        <w:fldChar w:fldCharType="end"/>
      </w:r>
    </w:p>
    <w:p w14:paraId="4FC6A420">
      <w:pPr>
        <w:pStyle w:val="15"/>
        <w:tabs>
          <w:tab w:val="right" w:leader="dot" w:pos="8266"/>
        </w:tabs>
      </w:pPr>
      <w:r>
        <w:rPr>
          <w:rFonts w:eastAsia="宋体"/>
          <w:caps w:val="0"/>
          <w:smallCaps w:val="0"/>
          <w:color w:val="000000" w:themeColor="text1"/>
          <w14:textFill>
            <w14:solidFill>
              <w14:schemeClr w14:val="tx1"/>
            </w14:solidFill>
          </w14:textFill>
        </w:rPr>
        <w:fldChar w:fldCharType="begin"/>
      </w:r>
      <w:r>
        <w:rPr>
          <w:rFonts w:eastAsia="宋体"/>
          <w:caps w:val="0"/>
          <w:smallCaps w:val="0"/>
        </w:rPr>
        <w:instrText xml:space="preserve"> HYPERLINK \l _Toc7940 </w:instrText>
      </w:r>
      <w:r>
        <w:rPr>
          <w:rFonts w:eastAsia="宋体"/>
          <w:caps w:val="0"/>
          <w:smallCaps w:val="0"/>
        </w:rPr>
        <w:fldChar w:fldCharType="separate"/>
      </w:r>
      <w:r>
        <w:rPr>
          <w:rFonts w:hint="eastAsia" w:ascii="Times New Roman" w:hAnsi="Times New Roman" w:eastAsia="宋体" w:cs="Times New Roman"/>
          <w:bCs/>
          <w:caps w:val="0"/>
          <w:smallCaps w:val="0"/>
          <w:kern w:val="2"/>
          <w:szCs w:val="32"/>
          <w:lang w:val="en-US" w:eastAsia="zh-CN" w:bidi="ar-SA"/>
        </w:rPr>
        <w:t>7.5、 异议消息</w:t>
      </w:r>
      <w:r>
        <w:tab/>
      </w:r>
      <w:r>
        <w:fldChar w:fldCharType="begin"/>
      </w:r>
      <w:r>
        <w:instrText xml:space="preserve"> PAGEREF _Toc7940 \h </w:instrText>
      </w:r>
      <w:r>
        <w:fldChar w:fldCharType="separate"/>
      </w:r>
      <w:r>
        <w:t>306</w:t>
      </w:r>
      <w:r>
        <w:fldChar w:fldCharType="end"/>
      </w:r>
      <w:r>
        <w:rPr>
          <w:rFonts w:eastAsia="宋体"/>
          <w:caps w:val="0"/>
          <w:smallCaps w:val="0"/>
          <w:color w:val="000000" w:themeColor="text1"/>
          <w14:textFill>
            <w14:solidFill>
              <w14:schemeClr w14:val="tx1"/>
            </w14:solidFill>
          </w14:textFill>
        </w:rPr>
        <w:fldChar w:fldCharType="end"/>
      </w:r>
    </w:p>
    <w:p w14:paraId="6DA389FA">
      <w:pPr>
        <w:pageBreakBefore w:val="0"/>
        <w:kinsoku/>
        <w:wordWrap/>
        <w:overflowPunct/>
        <w:topLinePunct w:val="0"/>
        <w:bidi w:val="0"/>
        <w:snapToGrid/>
        <w:spacing w:line="360" w:lineRule="auto"/>
        <w:ind w:left="0" w:leftChars="0" w:firstLine="0" w:firstLineChars="0"/>
        <w:textAlignment w:val="auto"/>
        <w:rPr>
          <w:rFonts w:eastAsia="宋体"/>
          <w:b/>
          <w:caps w:val="0"/>
          <w:smallCaps w:val="0"/>
          <w:color w:val="000000" w:themeColor="text1"/>
          <w14:textFill>
            <w14:solidFill>
              <w14:schemeClr w14:val="tx1"/>
            </w14:solidFill>
          </w14:textFill>
        </w:rPr>
      </w:pPr>
      <w:r>
        <w:rPr>
          <w:rFonts w:eastAsia="宋体"/>
          <w:caps w:val="0"/>
          <w:smallCaps w:val="0"/>
          <w:color w:val="000000" w:themeColor="text1"/>
          <w14:textFill>
            <w14:solidFill>
              <w14:schemeClr w14:val="tx1"/>
            </w14:solidFill>
          </w14:textFill>
        </w:rPr>
        <w:fldChar w:fldCharType="end"/>
      </w:r>
    </w:p>
    <w:p w14:paraId="6D17D57D">
      <w:pPr>
        <w:pageBreakBefore w:val="0"/>
        <w:kinsoku/>
        <w:wordWrap/>
        <w:overflowPunct/>
        <w:topLinePunct w:val="0"/>
        <w:bidi w:val="0"/>
        <w:snapToGrid/>
        <w:spacing w:line="360" w:lineRule="auto"/>
        <w:ind w:left="0" w:leftChars="0" w:firstLine="0" w:firstLineChars="0"/>
        <w:textAlignment w:val="auto"/>
        <w:rPr>
          <w:rFonts w:eastAsia="宋体"/>
          <w:b/>
          <w:caps w:val="0"/>
          <w:smallCaps w:val="0"/>
          <w:color w:val="000000" w:themeColor="text1"/>
          <w14:textFill>
            <w14:solidFill>
              <w14:schemeClr w14:val="tx1"/>
            </w14:solidFill>
          </w14:textFill>
        </w:rPr>
      </w:pPr>
    </w:p>
    <w:p w14:paraId="3DB7FE2B">
      <w:pPr>
        <w:pageBreakBefore w:val="0"/>
        <w:kinsoku/>
        <w:wordWrap/>
        <w:overflowPunct/>
        <w:topLinePunct w:val="0"/>
        <w:bidi w:val="0"/>
        <w:snapToGrid/>
        <w:spacing w:line="360" w:lineRule="auto"/>
        <w:ind w:left="0" w:leftChars="0" w:firstLine="0" w:firstLineChars="0"/>
        <w:textAlignment w:val="auto"/>
        <w:rPr>
          <w:rFonts w:eastAsia="宋体"/>
          <w:b/>
          <w:caps w:val="0"/>
          <w:smallCaps w:val="0"/>
          <w:color w:val="000000" w:themeColor="text1"/>
          <w14:textFill>
            <w14:solidFill>
              <w14:schemeClr w14:val="tx1"/>
            </w14:solidFill>
          </w14:textFill>
        </w:rPr>
      </w:pPr>
    </w:p>
    <w:p w14:paraId="5DBEA6FC">
      <w:pPr>
        <w:pageBreakBefore w:val="0"/>
        <w:kinsoku/>
        <w:wordWrap/>
        <w:overflowPunct/>
        <w:topLinePunct w:val="0"/>
        <w:bidi w:val="0"/>
        <w:snapToGrid/>
        <w:spacing w:line="360" w:lineRule="auto"/>
        <w:ind w:left="0" w:leftChars="0" w:firstLine="0" w:firstLineChars="0"/>
        <w:textAlignment w:val="auto"/>
        <w:rPr>
          <w:rFonts w:eastAsia="宋体"/>
          <w:b/>
          <w:caps w:val="0"/>
          <w:smallCaps w:val="0"/>
          <w:color w:val="000000" w:themeColor="text1"/>
          <w14:textFill>
            <w14:solidFill>
              <w14:schemeClr w14:val="tx1"/>
            </w14:solidFill>
          </w14:textFill>
        </w:rPr>
      </w:pPr>
    </w:p>
    <w:p w14:paraId="5C4F4A5D">
      <w:pPr>
        <w:pageBreakBefore w:val="0"/>
        <w:kinsoku/>
        <w:wordWrap/>
        <w:overflowPunct/>
        <w:topLinePunct w:val="0"/>
        <w:bidi w:val="0"/>
        <w:snapToGrid/>
        <w:spacing w:line="360" w:lineRule="auto"/>
        <w:ind w:left="0" w:leftChars="0" w:firstLine="0" w:firstLineChars="0"/>
        <w:textAlignment w:val="auto"/>
        <w:rPr>
          <w:rFonts w:eastAsia="宋体"/>
          <w:b/>
          <w:caps w:val="0"/>
          <w:smallCaps w:val="0"/>
          <w:color w:val="000000" w:themeColor="text1"/>
          <w14:textFill>
            <w14:solidFill>
              <w14:schemeClr w14:val="tx1"/>
            </w14:solidFill>
          </w14:textFill>
        </w:rPr>
      </w:pPr>
    </w:p>
    <w:p w14:paraId="4311045C">
      <w:pPr>
        <w:pageBreakBefore w:val="0"/>
        <w:kinsoku/>
        <w:wordWrap/>
        <w:overflowPunct/>
        <w:topLinePunct w:val="0"/>
        <w:bidi w:val="0"/>
        <w:snapToGrid/>
        <w:spacing w:line="360" w:lineRule="auto"/>
        <w:ind w:left="0" w:leftChars="0" w:firstLine="0" w:firstLineChars="0"/>
        <w:textAlignment w:val="auto"/>
        <w:rPr>
          <w:rFonts w:eastAsia="宋体"/>
          <w:b/>
          <w:caps w:val="0"/>
          <w:smallCaps w:val="0"/>
          <w:color w:val="000000" w:themeColor="text1"/>
          <w14:textFill>
            <w14:solidFill>
              <w14:schemeClr w14:val="tx1"/>
            </w14:solidFill>
          </w14:textFill>
        </w:rPr>
      </w:pPr>
    </w:p>
    <w:p w14:paraId="13CF82A6">
      <w:pPr>
        <w:pageBreakBefore w:val="0"/>
        <w:kinsoku/>
        <w:wordWrap/>
        <w:overflowPunct/>
        <w:topLinePunct w:val="0"/>
        <w:bidi w:val="0"/>
        <w:snapToGrid/>
        <w:spacing w:line="360" w:lineRule="auto"/>
        <w:ind w:left="0" w:leftChars="0" w:firstLine="0" w:firstLineChars="0"/>
        <w:textAlignment w:val="auto"/>
        <w:rPr>
          <w:rFonts w:eastAsia="宋体"/>
          <w:b/>
          <w:caps w:val="0"/>
          <w:smallCaps w:val="0"/>
          <w:color w:val="000000" w:themeColor="text1"/>
          <w14:textFill>
            <w14:solidFill>
              <w14:schemeClr w14:val="tx1"/>
            </w14:solidFill>
          </w14:textFill>
        </w:rPr>
      </w:pPr>
    </w:p>
    <w:p w14:paraId="66A96082">
      <w:pPr>
        <w:pageBreakBefore w:val="0"/>
        <w:kinsoku/>
        <w:wordWrap/>
        <w:overflowPunct/>
        <w:topLinePunct w:val="0"/>
        <w:bidi w:val="0"/>
        <w:snapToGrid/>
        <w:spacing w:line="360" w:lineRule="auto"/>
        <w:ind w:left="0" w:leftChars="0" w:firstLine="0" w:firstLineChars="0"/>
        <w:textAlignment w:val="auto"/>
        <w:rPr>
          <w:rFonts w:eastAsia="宋体"/>
          <w:b/>
          <w:caps w:val="0"/>
          <w:smallCaps w:val="0"/>
          <w:color w:val="000000" w:themeColor="text1"/>
          <w14:textFill>
            <w14:solidFill>
              <w14:schemeClr w14:val="tx1"/>
            </w14:solidFill>
          </w14:textFill>
        </w:rPr>
      </w:pPr>
    </w:p>
    <w:p w14:paraId="636396DF">
      <w:pPr>
        <w:pageBreakBefore w:val="0"/>
        <w:kinsoku/>
        <w:wordWrap/>
        <w:overflowPunct/>
        <w:topLinePunct w:val="0"/>
        <w:bidi w:val="0"/>
        <w:snapToGrid/>
        <w:spacing w:line="360" w:lineRule="auto"/>
        <w:ind w:left="0" w:leftChars="0" w:firstLine="0" w:firstLineChars="0"/>
        <w:textAlignment w:val="auto"/>
        <w:rPr>
          <w:rFonts w:eastAsia="宋体"/>
          <w:b/>
          <w:caps w:val="0"/>
          <w:smallCaps w:val="0"/>
          <w:color w:val="000000" w:themeColor="text1"/>
          <w14:textFill>
            <w14:solidFill>
              <w14:schemeClr w14:val="tx1"/>
            </w14:solidFill>
          </w14:textFill>
        </w:rPr>
      </w:pPr>
    </w:p>
    <w:p w14:paraId="1C235E13">
      <w:pPr>
        <w:pageBreakBefore w:val="0"/>
        <w:kinsoku/>
        <w:wordWrap/>
        <w:overflowPunct/>
        <w:topLinePunct w:val="0"/>
        <w:bidi w:val="0"/>
        <w:snapToGrid/>
        <w:spacing w:line="360" w:lineRule="auto"/>
        <w:ind w:left="0" w:leftChars="0" w:firstLine="0" w:firstLineChars="0"/>
        <w:textAlignment w:val="auto"/>
        <w:rPr>
          <w:rFonts w:eastAsia="宋体"/>
          <w:b/>
          <w:caps w:val="0"/>
          <w:smallCaps w:val="0"/>
          <w:color w:val="000000" w:themeColor="text1"/>
          <w14:textFill>
            <w14:solidFill>
              <w14:schemeClr w14:val="tx1"/>
            </w14:solidFill>
          </w14:textFill>
        </w:rPr>
      </w:pPr>
    </w:p>
    <w:p w14:paraId="0F1C232C">
      <w:pPr>
        <w:pageBreakBefore w:val="0"/>
        <w:kinsoku/>
        <w:wordWrap/>
        <w:overflowPunct/>
        <w:topLinePunct w:val="0"/>
        <w:bidi w:val="0"/>
        <w:snapToGrid/>
        <w:spacing w:line="360" w:lineRule="auto"/>
        <w:ind w:left="0" w:leftChars="0" w:firstLine="0" w:firstLineChars="0"/>
        <w:textAlignment w:val="auto"/>
        <w:rPr>
          <w:rFonts w:eastAsia="宋体"/>
          <w:b/>
          <w:caps w:val="0"/>
          <w:smallCaps w:val="0"/>
          <w:color w:val="000000" w:themeColor="text1"/>
          <w14:textFill>
            <w14:solidFill>
              <w14:schemeClr w14:val="tx1"/>
            </w14:solidFill>
          </w14:textFill>
        </w:rPr>
      </w:pPr>
    </w:p>
    <w:p w14:paraId="6A5134E5">
      <w:pPr>
        <w:pageBreakBefore w:val="0"/>
        <w:kinsoku/>
        <w:wordWrap/>
        <w:overflowPunct/>
        <w:topLinePunct w:val="0"/>
        <w:bidi w:val="0"/>
        <w:snapToGrid/>
        <w:spacing w:line="360" w:lineRule="auto"/>
        <w:ind w:left="0" w:leftChars="0" w:firstLine="0" w:firstLineChars="0"/>
        <w:textAlignment w:val="auto"/>
        <w:rPr>
          <w:rFonts w:eastAsia="宋体"/>
          <w:b/>
          <w:caps w:val="0"/>
          <w:smallCaps w:val="0"/>
          <w:color w:val="000000" w:themeColor="text1"/>
          <w14:textFill>
            <w14:solidFill>
              <w14:schemeClr w14:val="tx1"/>
            </w14:solidFill>
          </w14:textFill>
        </w:rPr>
      </w:pPr>
    </w:p>
    <w:p w14:paraId="17BE4B2C">
      <w:pPr>
        <w:pageBreakBefore w:val="0"/>
        <w:kinsoku/>
        <w:wordWrap/>
        <w:overflowPunct/>
        <w:topLinePunct w:val="0"/>
        <w:bidi w:val="0"/>
        <w:snapToGrid/>
        <w:spacing w:line="360" w:lineRule="auto"/>
        <w:ind w:left="0" w:leftChars="0" w:firstLine="0" w:firstLineChars="0"/>
        <w:textAlignment w:val="auto"/>
        <w:rPr>
          <w:rFonts w:eastAsia="宋体"/>
          <w:b/>
          <w:caps w:val="0"/>
          <w:smallCaps w:val="0"/>
          <w:color w:val="000000" w:themeColor="text1"/>
          <w14:textFill>
            <w14:solidFill>
              <w14:schemeClr w14:val="tx1"/>
            </w14:solidFill>
          </w14:textFill>
        </w:rPr>
      </w:pPr>
    </w:p>
    <w:p w14:paraId="2D84D320">
      <w:pPr>
        <w:pageBreakBefore w:val="0"/>
        <w:kinsoku/>
        <w:wordWrap/>
        <w:overflowPunct/>
        <w:topLinePunct w:val="0"/>
        <w:bidi w:val="0"/>
        <w:snapToGrid/>
        <w:spacing w:line="360" w:lineRule="auto"/>
        <w:ind w:left="0" w:leftChars="0" w:firstLine="0" w:firstLineChars="0"/>
        <w:textAlignment w:val="auto"/>
        <w:rPr>
          <w:rFonts w:eastAsia="宋体"/>
          <w:b/>
          <w:caps w:val="0"/>
          <w:smallCaps w:val="0"/>
          <w:color w:val="000000" w:themeColor="text1"/>
          <w14:textFill>
            <w14:solidFill>
              <w14:schemeClr w14:val="tx1"/>
            </w14:solidFill>
          </w14:textFill>
        </w:rPr>
      </w:pPr>
    </w:p>
    <w:p w14:paraId="5B1DAF5A">
      <w:pPr>
        <w:pageBreakBefore w:val="0"/>
        <w:kinsoku/>
        <w:wordWrap/>
        <w:overflowPunct/>
        <w:topLinePunct w:val="0"/>
        <w:bidi w:val="0"/>
        <w:snapToGrid/>
        <w:spacing w:line="360" w:lineRule="auto"/>
        <w:ind w:left="0" w:leftChars="0" w:firstLine="0" w:firstLineChars="0"/>
        <w:textAlignment w:val="auto"/>
        <w:rPr>
          <w:rFonts w:eastAsia="宋体"/>
          <w:b/>
          <w:caps w:val="0"/>
          <w:smallCaps w:val="0"/>
          <w:color w:val="000000" w:themeColor="text1"/>
          <w14:textFill>
            <w14:solidFill>
              <w14:schemeClr w14:val="tx1"/>
            </w14:solidFill>
          </w14:textFill>
        </w:rPr>
      </w:pPr>
    </w:p>
    <w:p w14:paraId="2D5C9790">
      <w:pPr>
        <w:pageBreakBefore w:val="0"/>
        <w:kinsoku/>
        <w:wordWrap/>
        <w:overflowPunct/>
        <w:topLinePunct w:val="0"/>
        <w:bidi w:val="0"/>
        <w:snapToGrid/>
        <w:spacing w:line="360" w:lineRule="auto"/>
        <w:ind w:left="0" w:leftChars="0" w:firstLine="0" w:firstLineChars="0"/>
        <w:textAlignment w:val="auto"/>
        <w:rPr>
          <w:rFonts w:eastAsia="宋体"/>
          <w:b/>
          <w:caps w:val="0"/>
          <w:smallCaps w:val="0"/>
          <w:color w:val="000000" w:themeColor="text1"/>
          <w14:textFill>
            <w14:solidFill>
              <w14:schemeClr w14:val="tx1"/>
            </w14:solidFill>
          </w14:textFill>
        </w:rPr>
      </w:pPr>
    </w:p>
    <w:p w14:paraId="137712EA">
      <w:pPr>
        <w:pageBreakBefore w:val="0"/>
        <w:kinsoku/>
        <w:wordWrap/>
        <w:overflowPunct/>
        <w:topLinePunct w:val="0"/>
        <w:bidi w:val="0"/>
        <w:snapToGrid/>
        <w:spacing w:line="360" w:lineRule="auto"/>
        <w:ind w:left="0" w:leftChars="0" w:firstLine="0" w:firstLineChars="0"/>
        <w:textAlignment w:val="auto"/>
        <w:rPr>
          <w:rFonts w:eastAsia="宋体"/>
          <w:b/>
          <w:caps w:val="0"/>
          <w:smallCaps w:val="0"/>
          <w:color w:val="000000" w:themeColor="text1"/>
          <w14:textFill>
            <w14:solidFill>
              <w14:schemeClr w14:val="tx1"/>
            </w14:solidFill>
          </w14:textFill>
        </w:rPr>
      </w:pPr>
    </w:p>
    <w:p w14:paraId="48D97BD3">
      <w:pPr>
        <w:pageBreakBefore w:val="0"/>
        <w:kinsoku/>
        <w:wordWrap/>
        <w:overflowPunct/>
        <w:topLinePunct w:val="0"/>
        <w:bidi w:val="0"/>
        <w:snapToGrid/>
        <w:spacing w:line="360" w:lineRule="auto"/>
        <w:ind w:left="0" w:leftChars="0" w:firstLine="0" w:firstLineChars="0"/>
        <w:textAlignment w:val="auto"/>
        <w:rPr>
          <w:rFonts w:eastAsia="宋体"/>
          <w:b/>
          <w:caps w:val="0"/>
          <w:smallCaps w:val="0"/>
          <w:color w:val="000000" w:themeColor="text1"/>
          <w14:textFill>
            <w14:solidFill>
              <w14:schemeClr w14:val="tx1"/>
            </w14:solidFill>
          </w14:textFill>
        </w:rPr>
      </w:pPr>
    </w:p>
    <w:p w14:paraId="3D385123">
      <w:pPr>
        <w:pageBreakBefore w:val="0"/>
        <w:kinsoku/>
        <w:wordWrap/>
        <w:overflowPunct/>
        <w:topLinePunct w:val="0"/>
        <w:bidi w:val="0"/>
        <w:snapToGrid/>
        <w:spacing w:line="360" w:lineRule="auto"/>
        <w:ind w:left="0" w:leftChars="0" w:firstLine="0" w:firstLineChars="0"/>
        <w:textAlignment w:val="auto"/>
        <w:rPr>
          <w:rFonts w:eastAsia="宋体"/>
          <w:b/>
          <w:caps w:val="0"/>
          <w:smallCaps w:val="0"/>
          <w:color w:val="000000" w:themeColor="text1"/>
          <w14:textFill>
            <w14:solidFill>
              <w14:schemeClr w14:val="tx1"/>
            </w14:solidFill>
          </w14:textFill>
        </w:rPr>
      </w:pPr>
    </w:p>
    <w:p w14:paraId="2882D5D2">
      <w:pPr>
        <w:pageBreakBefore w:val="0"/>
        <w:kinsoku/>
        <w:wordWrap/>
        <w:overflowPunct/>
        <w:topLinePunct w:val="0"/>
        <w:bidi w:val="0"/>
        <w:snapToGrid/>
        <w:spacing w:line="360" w:lineRule="auto"/>
        <w:ind w:left="0" w:leftChars="0" w:firstLine="0" w:firstLineChars="0"/>
        <w:textAlignment w:val="auto"/>
        <w:rPr>
          <w:rFonts w:eastAsia="宋体"/>
          <w:b/>
          <w:caps w:val="0"/>
          <w:smallCaps w:val="0"/>
          <w:color w:val="000000" w:themeColor="text1"/>
          <w14:textFill>
            <w14:solidFill>
              <w14:schemeClr w14:val="tx1"/>
            </w14:solidFill>
          </w14:textFill>
        </w:rPr>
      </w:pPr>
    </w:p>
    <w:p w14:paraId="3500FCEB">
      <w:pPr>
        <w:pageBreakBefore w:val="0"/>
        <w:kinsoku/>
        <w:wordWrap/>
        <w:overflowPunct/>
        <w:topLinePunct w:val="0"/>
        <w:bidi w:val="0"/>
        <w:snapToGrid/>
        <w:spacing w:line="360" w:lineRule="auto"/>
        <w:ind w:left="0" w:leftChars="0" w:firstLine="0" w:firstLineChars="0"/>
        <w:textAlignment w:val="auto"/>
        <w:rPr>
          <w:rFonts w:eastAsia="宋体"/>
          <w:b/>
          <w:caps w:val="0"/>
          <w:smallCaps w:val="0"/>
          <w:color w:val="000000" w:themeColor="text1"/>
          <w14:textFill>
            <w14:solidFill>
              <w14:schemeClr w14:val="tx1"/>
            </w14:solidFill>
          </w14:textFill>
        </w:rPr>
      </w:pPr>
    </w:p>
    <w:p w14:paraId="6B6EBA04">
      <w:pPr>
        <w:pageBreakBefore w:val="0"/>
        <w:kinsoku/>
        <w:wordWrap/>
        <w:overflowPunct/>
        <w:topLinePunct w:val="0"/>
        <w:bidi w:val="0"/>
        <w:snapToGrid/>
        <w:spacing w:line="360" w:lineRule="auto"/>
        <w:ind w:left="0" w:leftChars="0" w:firstLine="0" w:firstLineChars="0"/>
        <w:textAlignment w:val="auto"/>
        <w:rPr>
          <w:rFonts w:eastAsia="宋体"/>
          <w:b/>
          <w:caps w:val="0"/>
          <w:smallCaps w:val="0"/>
          <w:color w:val="000000" w:themeColor="text1"/>
          <w14:textFill>
            <w14:solidFill>
              <w14:schemeClr w14:val="tx1"/>
            </w14:solidFill>
          </w14:textFill>
        </w:rPr>
      </w:pPr>
    </w:p>
    <w:p w14:paraId="1BEE7F95">
      <w:pPr>
        <w:pageBreakBefore w:val="0"/>
        <w:kinsoku/>
        <w:wordWrap/>
        <w:overflowPunct/>
        <w:topLinePunct w:val="0"/>
        <w:bidi w:val="0"/>
        <w:snapToGrid/>
        <w:spacing w:line="360" w:lineRule="auto"/>
        <w:ind w:left="0" w:leftChars="0" w:firstLine="0" w:firstLineChars="0"/>
        <w:textAlignment w:val="auto"/>
        <w:rPr>
          <w:rFonts w:eastAsia="宋体"/>
          <w:b/>
          <w:caps w:val="0"/>
          <w:smallCaps w:val="0"/>
          <w:color w:val="000000" w:themeColor="text1"/>
          <w14:textFill>
            <w14:solidFill>
              <w14:schemeClr w14:val="tx1"/>
            </w14:solidFill>
          </w14:textFill>
        </w:rPr>
      </w:pPr>
    </w:p>
    <w:p w14:paraId="20BCF598">
      <w:pPr>
        <w:pStyle w:val="34"/>
        <w:pageBreakBefore w:val="0"/>
        <w:kinsoku/>
        <w:wordWrap/>
        <w:overflowPunct/>
        <w:topLinePunct w:val="0"/>
        <w:bidi w:val="0"/>
        <w:snapToGrid/>
        <w:spacing w:line="360" w:lineRule="auto"/>
        <w:ind w:firstLine="0" w:firstLineChars="0"/>
        <w:textAlignment w:val="auto"/>
        <w:rPr>
          <w:rFonts w:eastAsia="宋体"/>
          <w:b/>
          <w:caps w:val="0"/>
          <w:smallCaps w:val="0"/>
          <w:color w:val="000000" w:themeColor="text1"/>
          <w14:textFill>
            <w14:solidFill>
              <w14:schemeClr w14:val="tx1"/>
            </w14:solidFill>
          </w14:textFill>
        </w:rPr>
      </w:pPr>
      <w:r>
        <w:rPr>
          <w:rFonts w:hint="eastAsia" w:eastAsia="宋体"/>
          <w:b/>
          <w:caps w:val="0"/>
          <w:smallCaps w:val="0"/>
          <w:color w:val="000000" w:themeColor="text1"/>
          <w14:textFill>
            <w14:solidFill>
              <w14:schemeClr w14:val="tx1"/>
            </w14:solidFill>
          </w14:textFill>
        </w:rPr>
        <w:t>修订记录</w:t>
      </w:r>
    </w:p>
    <w:tbl>
      <w:tblPr>
        <w:tblStyle w:val="17"/>
        <w:tblW w:w="8285" w:type="dxa"/>
        <w:tblInd w:w="103" w:type="dxa"/>
        <w:tblLayout w:type="fixed"/>
        <w:tblCellMar>
          <w:top w:w="0" w:type="dxa"/>
          <w:left w:w="108" w:type="dxa"/>
          <w:bottom w:w="0" w:type="dxa"/>
          <w:right w:w="108" w:type="dxa"/>
        </w:tblCellMar>
      </w:tblPr>
      <w:tblGrid>
        <w:gridCol w:w="1085"/>
        <w:gridCol w:w="1472"/>
        <w:gridCol w:w="2287"/>
        <w:gridCol w:w="2295"/>
        <w:gridCol w:w="1146"/>
      </w:tblGrid>
      <w:tr w14:paraId="5F25977D">
        <w:tblPrEx>
          <w:tblCellMar>
            <w:top w:w="0" w:type="dxa"/>
            <w:left w:w="108" w:type="dxa"/>
            <w:bottom w:w="0" w:type="dxa"/>
            <w:right w:w="108" w:type="dxa"/>
          </w:tblCellMar>
        </w:tblPrEx>
        <w:trPr>
          <w:trHeight w:val="681" w:hRule="atLeast"/>
        </w:trPr>
        <w:tc>
          <w:tcPr>
            <w:tcW w:w="1085" w:type="dxa"/>
            <w:tcBorders>
              <w:top w:val="single" w:color="auto" w:sz="4" w:space="0"/>
              <w:left w:val="single" w:color="auto" w:sz="4" w:space="0"/>
              <w:bottom w:val="single" w:color="auto" w:sz="4" w:space="0"/>
              <w:right w:val="single" w:color="auto" w:sz="4" w:space="0"/>
            </w:tcBorders>
            <w:shd w:val="clear" w:color="auto" w:fill="auto"/>
            <w:vAlign w:val="center"/>
          </w:tcPr>
          <w:p w14:paraId="7C4E1F67">
            <w:pPr>
              <w:pStyle w:val="35"/>
              <w:pageBreakBefore w:val="0"/>
              <w:kinsoku/>
              <w:wordWrap/>
              <w:overflowPunct/>
              <w:topLinePunct w:val="0"/>
              <w:bidi w:val="0"/>
              <w:snapToGrid/>
              <w:spacing w:line="360" w:lineRule="auto"/>
              <w:jc w:val="center"/>
              <w:textAlignment w:val="auto"/>
              <w:rPr>
                <w:rFonts w:eastAsia="宋体"/>
                <w:b/>
                <w:caps w:val="0"/>
                <w:smallCaps w:val="0"/>
                <w:color w:val="000000" w:themeColor="text1"/>
                <w14:textFill>
                  <w14:solidFill>
                    <w14:schemeClr w14:val="tx1"/>
                  </w14:solidFill>
                </w14:textFill>
              </w:rPr>
            </w:pPr>
            <w:r>
              <w:rPr>
                <w:rFonts w:hint="eastAsia" w:eastAsia="宋体"/>
                <w:b/>
                <w:caps w:val="0"/>
                <w:smallCaps w:val="0"/>
                <w:color w:val="000000" w:themeColor="text1"/>
                <w14:textFill>
                  <w14:solidFill>
                    <w14:schemeClr w14:val="tx1"/>
                  </w14:solidFill>
                </w14:textFill>
              </w:rPr>
              <w:t>版本</w:t>
            </w:r>
          </w:p>
        </w:tc>
        <w:tc>
          <w:tcPr>
            <w:tcW w:w="1472" w:type="dxa"/>
            <w:tcBorders>
              <w:top w:val="single" w:color="auto" w:sz="4" w:space="0"/>
              <w:left w:val="nil"/>
              <w:bottom w:val="single" w:color="auto" w:sz="4" w:space="0"/>
              <w:right w:val="single" w:color="auto" w:sz="4" w:space="0"/>
            </w:tcBorders>
            <w:shd w:val="clear" w:color="auto" w:fill="auto"/>
            <w:vAlign w:val="center"/>
          </w:tcPr>
          <w:p w14:paraId="0FD24DD1">
            <w:pPr>
              <w:pStyle w:val="35"/>
              <w:pageBreakBefore w:val="0"/>
              <w:kinsoku/>
              <w:wordWrap/>
              <w:overflowPunct/>
              <w:topLinePunct w:val="0"/>
              <w:bidi w:val="0"/>
              <w:snapToGrid/>
              <w:spacing w:line="360" w:lineRule="auto"/>
              <w:jc w:val="center"/>
              <w:textAlignment w:val="auto"/>
              <w:rPr>
                <w:rFonts w:eastAsia="宋体"/>
                <w:b/>
                <w:caps w:val="0"/>
                <w:smallCaps w:val="0"/>
                <w:color w:val="000000" w:themeColor="text1"/>
                <w14:textFill>
                  <w14:solidFill>
                    <w14:schemeClr w14:val="tx1"/>
                  </w14:solidFill>
                </w14:textFill>
              </w:rPr>
            </w:pPr>
            <w:r>
              <w:rPr>
                <w:rFonts w:hint="eastAsia" w:eastAsia="宋体"/>
                <w:b/>
                <w:caps w:val="0"/>
                <w:smallCaps w:val="0"/>
                <w:color w:val="000000" w:themeColor="text1"/>
                <w14:textFill>
                  <w14:solidFill>
                    <w14:schemeClr w14:val="tx1"/>
                  </w14:solidFill>
                </w14:textFill>
              </w:rPr>
              <w:t>修改日期</w:t>
            </w:r>
          </w:p>
        </w:tc>
        <w:tc>
          <w:tcPr>
            <w:tcW w:w="2287" w:type="dxa"/>
            <w:tcBorders>
              <w:top w:val="single" w:color="auto" w:sz="4" w:space="0"/>
              <w:left w:val="nil"/>
              <w:bottom w:val="single" w:color="auto" w:sz="4" w:space="0"/>
              <w:right w:val="single" w:color="auto" w:sz="4" w:space="0"/>
            </w:tcBorders>
            <w:shd w:val="clear" w:color="auto" w:fill="auto"/>
            <w:vAlign w:val="center"/>
          </w:tcPr>
          <w:p w14:paraId="48444824">
            <w:pPr>
              <w:pStyle w:val="35"/>
              <w:pageBreakBefore w:val="0"/>
              <w:kinsoku/>
              <w:wordWrap/>
              <w:overflowPunct/>
              <w:topLinePunct w:val="0"/>
              <w:bidi w:val="0"/>
              <w:snapToGrid/>
              <w:spacing w:line="360" w:lineRule="auto"/>
              <w:jc w:val="center"/>
              <w:textAlignment w:val="auto"/>
              <w:rPr>
                <w:rFonts w:eastAsia="宋体"/>
                <w:b/>
                <w:caps w:val="0"/>
                <w:smallCaps w:val="0"/>
                <w:color w:val="000000" w:themeColor="text1"/>
                <w14:textFill>
                  <w14:solidFill>
                    <w14:schemeClr w14:val="tx1"/>
                  </w14:solidFill>
                </w14:textFill>
              </w:rPr>
            </w:pPr>
            <w:r>
              <w:rPr>
                <w:rFonts w:hint="eastAsia" w:eastAsia="宋体"/>
                <w:b/>
                <w:caps w:val="0"/>
                <w:smallCaps w:val="0"/>
                <w:color w:val="000000" w:themeColor="text1"/>
                <w14:textFill>
                  <w14:solidFill>
                    <w14:schemeClr w14:val="tx1"/>
                  </w14:solidFill>
                </w14:textFill>
              </w:rPr>
              <w:t>修改内容</w:t>
            </w:r>
          </w:p>
        </w:tc>
        <w:tc>
          <w:tcPr>
            <w:tcW w:w="2295" w:type="dxa"/>
            <w:tcBorders>
              <w:top w:val="single" w:color="auto" w:sz="4" w:space="0"/>
              <w:left w:val="nil"/>
              <w:bottom w:val="single" w:color="auto" w:sz="4" w:space="0"/>
              <w:right w:val="single" w:color="auto" w:sz="4" w:space="0"/>
            </w:tcBorders>
            <w:shd w:val="clear" w:color="auto" w:fill="auto"/>
            <w:vAlign w:val="center"/>
          </w:tcPr>
          <w:p w14:paraId="259B306E">
            <w:pPr>
              <w:pStyle w:val="35"/>
              <w:pageBreakBefore w:val="0"/>
              <w:kinsoku/>
              <w:wordWrap/>
              <w:overflowPunct/>
              <w:topLinePunct w:val="0"/>
              <w:bidi w:val="0"/>
              <w:snapToGrid/>
              <w:spacing w:line="360" w:lineRule="auto"/>
              <w:jc w:val="center"/>
              <w:textAlignment w:val="auto"/>
              <w:rPr>
                <w:rFonts w:eastAsia="宋体"/>
                <w:b/>
                <w:caps w:val="0"/>
                <w:smallCaps w:val="0"/>
                <w:color w:val="000000" w:themeColor="text1"/>
                <w14:textFill>
                  <w14:solidFill>
                    <w14:schemeClr w14:val="tx1"/>
                  </w14:solidFill>
                </w14:textFill>
              </w:rPr>
            </w:pPr>
            <w:r>
              <w:rPr>
                <w:rFonts w:hint="eastAsia" w:eastAsia="宋体"/>
                <w:b/>
                <w:caps w:val="0"/>
                <w:smallCaps w:val="0"/>
                <w:color w:val="000000" w:themeColor="text1"/>
                <w14:textFill>
                  <w14:solidFill>
                    <w14:schemeClr w14:val="tx1"/>
                  </w14:solidFill>
                </w14:textFill>
              </w:rPr>
              <w:t>修改人</w:t>
            </w:r>
          </w:p>
        </w:tc>
        <w:tc>
          <w:tcPr>
            <w:tcW w:w="1146" w:type="dxa"/>
            <w:tcBorders>
              <w:top w:val="single" w:color="auto" w:sz="4" w:space="0"/>
              <w:left w:val="nil"/>
              <w:bottom w:val="single" w:color="auto" w:sz="4" w:space="0"/>
              <w:right w:val="single" w:color="auto" w:sz="4" w:space="0"/>
            </w:tcBorders>
            <w:shd w:val="clear" w:color="auto" w:fill="auto"/>
            <w:vAlign w:val="center"/>
          </w:tcPr>
          <w:p w14:paraId="72E0A9F8">
            <w:pPr>
              <w:pStyle w:val="35"/>
              <w:pageBreakBefore w:val="0"/>
              <w:kinsoku/>
              <w:wordWrap/>
              <w:overflowPunct/>
              <w:topLinePunct w:val="0"/>
              <w:bidi w:val="0"/>
              <w:snapToGrid/>
              <w:spacing w:line="360" w:lineRule="auto"/>
              <w:jc w:val="center"/>
              <w:textAlignment w:val="auto"/>
              <w:rPr>
                <w:rFonts w:eastAsia="宋体"/>
                <w:b/>
                <w:caps w:val="0"/>
                <w:smallCaps w:val="0"/>
                <w:color w:val="000000" w:themeColor="text1"/>
                <w14:textFill>
                  <w14:solidFill>
                    <w14:schemeClr w14:val="tx1"/>
                  </w14:solidFill>
                </w14:textFill>
              </w:rPr>
            </w:pPr>
            <w:r>
              <w:rPr>
                <w:rFonts w:hint="eastAsia" w:eastAsia="宋体"/>
                <w:b/>
                <w:caps w:val="0"/>
                <w:smallCaps w:val="0"/>
                <w:color w:val="000000" w:themeColor="text1"/>
                <w14:textFill>
                  <w14:solidFill>
                    <w14:schemeClr w14:val="tx1"/>
                  </w14:solidFill>
                </w14:textFill>
              </w:rPr>
              <w:t>备注</w:t>
            </w:r>
          </w:p>
        </w:tc>
      </w:tr>
      <w:tr w14:paraId="634C835D">
        <w:tblPrEx>
          <w:tblCellMar>
            <w:top w:w="0" w:type="dxa"/>
            <w:left w:w="108" w:type="dxa"/>
            <w:bottom w:w="0" w:type="dxa"/>
            <w:right w:w="108" w:type="dxa"/>
          </w:tblCellMar>
        </w:tblPrEx>
        <w:trPr>
          <w:trHeight w:val="605" w:hRule="atLeast"/>
        </w:trPr>
        <w:tc>
          <w:tcPr>
            <w:tcW w:w="1085" w:type="dxa"/>
            <w:tcBorders>
              <w:top w:val="nil"/>
              <w:left w:val="single" w:color="auto" w:sz="4" w:space="0"/>
              <w:bottom w:val="single" w:color="auto" w:sz="4" w:space="0"/>
              <w:right w:val="single" w:color="auto" w:sz="4" w:space="0"/>
            </w:tcBorders>
            <w:shd w:val="clear" w:color="auto" w:fill="auto"/>
            <w:vAlign w:val="center"/>
          </w:tcPr>
          <w:p w14:paraId="515BF57D">
            <w:pPr>
              <w:pStyle w:val="35"/>
              <w:pageBreakBefore w:val="0"/>
              <w:kinsoku/>
              <w:wordWrap/>
              <w:overflowPunct/>
              <w:topLinePunct w:val="0"/>
              <w:bidi w:val="0"/>
              <w:snapToGrid/>
              <w:spacing w:line="360" w:lineRule="auto"/>
              <w:jc w:val="center"/>
              <w:textAlignment w:val="auto"/>
              <w:rPr>
                <w:rFonts w:hint="default" w:eastAsia="宋体"/>
                <w:caps w:val="0"/>
                <w:smallCaps w:val="0"/>
                <w:color w:val="000000" w:themeColor="text1"/>
                <w:lang w:val="en-US" w:eastAsia="zh-CN"/>
                <w14:textFill>
                  <w14:solidFill>
                    <w14:schemeClr w14:val="tx1"/>
                  </w14:solidFill>
                </w14:textFill>
              </w:rPr>
            </w:pPr>
            <w:r>
              <w:rPr>
                <w:rFonts w:hint="eastAsia"/>
                <w:caps w:val="0"/>
                <w:smallCaps w:val="0"/>
                <w:color w:val="000000" w:themeColor="text1"/>
                <w:lang w:val="en-US" w:eastAsia="zh-CN"/>
                <w14:textFill>
                  <w14:solidFill>
                    <w14:schemeClr w14:val="tx1"/>
                  </w14:solidFill>
                </w14:textFill>
              </w:rPr>
              <w:t>1.0</w:t>
            </w:r>
          </w:p>
        </w:tc>
        <w:tc>
          <w:tcPr>
            <w:tcW w:w="1472" w:type="dxa"/>
            <w:tcBorders>
              <w:top w:val="nil"/>
              <w:left w:val="nil"/>
              <w:bottom w:val="single" w:color="auto" w:sz="4" w:space="0"/>
              <w:right w:val="single" w:color="auto" w:sz="4" w:space="0"/>
            </w:tcBorders>
            <w:shd w:val="clear" w:color="auto" w:fill="auto"/>
            <w:vAlign w:val="center"/>
          </w:tcPr>
          <w:p w14:paraId="049BC653">
            <w:pPr>
              <w:pStyle w:val="35"/>
              <w:pageBreakBefore w:val="0"/>
              <w:kinsoku/>
              <w:wordWrap/>
              <w:overflowPunct/>
              <w:topLinePunct w:val="0"/>
              <w:bidi w:val="0"/>
              <w:snapToGrid/>
              <w:spacing w:line="360" w:lineRule="auto"/>
              <w:jc w:val="center"/>
              <w:textAlignment w:val="auto"/>
              <w:rPr>
                <w:rFonts w:hint="default"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202</w:t>
            </w:r>
            <w:r>
              <w:rPr>
                <w:rFonts w:hint="eastAsia"/>
                <w:caps w:val="0"/>
                <w:smallCaps w:val="0"/>
                <w:color w:val="000000" w:themeColor="text1"/>
                <w:lang w:val="en-US" w:eastAsia="zh-CN"/>
                <w14:textFill>
                  <w14:solidFill>
                    <w14:schemeClr w14:val="tx1"/>
                  </w14:solidFill>
                </w14:textFill>
              </w:rPr>
              <w:t>5</w:t>
            </w:r>
            <w:r>
              <w:rPr>
                <w:rFonts w:hint="eastAsia" w:eastAsia="宋体"/>
                <w:caps w:val="0"/>
                <w:smallCaps w:val="0"/>
                <w:color w:val="000000" w:themeColor="text1"/>
                <w:lang w:val="en-US" w:eastAsia="zh-CN"/>
                <w14:textFill>
                  <w14:solidFill>
                    <w14:schemeClr w14:val="tx1"/>
                  </w14:solidFill>
                </w14:textFill>
              </w:rPr>
              <w:t>-</w:t>
            </w:r>
            <w:r>
              <w:rPr>
                <w:rFonts w:hint="eastAsia"/>
                <w:caps w:val="0"/>
                <w:smallCaps w:val="0"/>
                <w:color w:val="000000" w:themeColor="text1"/>
                <w:lang w:val="en-US" w:eastAsia="zh-CN"/>
                <w14:textFill>
                  <w14:solidFill>
                    <w14:schemeClr w14:val="tx1"/>
                  </w14:solidFill>
                </w14:textFill>
              </w:rPr>
              <w:t>6</w:t>
            </w:r>
            <w:r>
              <w:rPr>
                <w:rFonts w:hint="eastAsia" w:eastAsia="宋体"/>
                <w:caps w:val="0"/>
                <w:smallCaps w:val="0"/>
                <w:color w:val="000000" w:themeColor="text1"/>
                <w:lang w:val="en-US" w:eastAsia="zh-CN"/>
                <w14:textFill>
                  <w14:solidFill>
                    <w14:schemeClr w14:val="tx1"/>
                  </w14:solidFill>
                </w14:textFill>
              </w:rPr>
              <w:t>-</w:t>
            </w:r>
            <w:r>
              <w:rPr>
                <w:rFonts w:hint="eastAsia"/>
                <w:caps w:val="0"/>
                <w:smallCaps w:val="0"/>
                <w:color w:val="000000" w:themeColor="text1"/>
                <w:lang w:val="en-US" w:eastAsia="zh-CN"/>
                <w14:textFill>
                  <w14:solidFill>
                    <w14:schemeClr w14:val="tx1"/>
                  </w14:solidFill>
                </w14:textFill>
              </w:rPr>
              <w:t>30</w:t>
            </w:r>
          </w:p>
        </w:tc>
        <w:tc>
          <w:tcPr>
            <w:tcW w:w="2287" w:type="dxa"/>
            <w:tcBorders>
              <w:top w:val="nil"/>
              <w:left w:val="nil"/>
              <w:bottom w:val="single" w:color="auto" w:sz="4" w:space="0"/>
              <w:right w:val="single" w:color="auto" w:sz="4" w:space="0"/>
            </w:tcBorders>
            <w:shd w:val="clear" w:color="auto" w:fill="auto"/>
            <w:vAlign w:val="center"/>
          </w:tcPr>
          <w:p w14:paraId="1A5C45D2">
            <w:pPr>
              <w:pStyle w:val="35"/>
              <w:pageBreakBefore w:val="0"/>
              <w:kinsoku/>
              <w:wordWrap/>
              <w:overflowPunct/>
              <w:topLinePunct w:val="0"/>
              <w:bidi w:val="0"/>
              <w:snapToGrid/>
              <w:spacing w:line="360" w:lineRule="auto"/>
              <w:jc w:val="left"/>
              <w:textAlignment w:val="auto"/>
              <w:rPr>
                <w:rFonts w:hint="default" w:eastAsia="宋体"/>
                <w:caps w:val="0"/>
                <w:smallCaps w:val="0"/>
                <w:color w:val="000000" w:themeColor="text1"/>
                <w:lang w:val="en-US" w:eastAsia="zh-CN"/>
                <w14:textFill>
                  <w14:solidFill>
                    <w14:schemeClr w14:val="tx1"/>
                  </w14:solidFill>
                </w14:textFill>
              </w:rPr>
            </w:pPr>
            <w:r>
              <w:rPr>
                <w:rFonts w:hint="eastAsia"/>
                <w:caps w:val="0"/>
                <w:smallCaps w:val="0"/>
                <w:color w:val="000000" w:themeColor="text1"/>
                <w:lang w:val="en-US" w:eastAsia="zh-CN"/>
                <w14:textFill>
                  <w14:solidFill>
                    <w14:schemeClr w14:val="tx1"/>
                  </w14:solidFill>
                </w14:textFill>
              </w:rPr>
              <w:t>操作手册内容修改</w:t>
            </w:r>
          </w:p>
        </w:tc>
        <w:tc>
          <w:tcPr>
            <w:tcW w:w="2295" w:type="dxa"/>
            <w:tcBorders>
              <w:top w:val="nil"/>
              <w:left w:val="nil"/>
              <w:bottom w:val="single" w:color="auto" w:sz="4" w:space="0"/>
              <w:right w:val="single" w:color="auto" w:sz="4" w:space="0"/>
            </w:tcBorders>
            <w:shd w:val="clear" w:color="auto" w:fill="auto"/>
            <w:vAlign w:val="center"/>
          </w:tcPr>
          <w:p w14:paraId="5373DDF5">
            <w:pPr>
              <w:pStyle w:val="35"/>
              <w:pageBreakBefore w:val="0"/>
              <w:kinsoku/>
              <w:wordWrap/>
              <w:overflowPunct/>
              <w:topLinePunct w:val="0"/>
              <w:bidi w:val="0"/>
              <w:snapToGrid/>
              <w:spacing w:line="360" w:lineRule="auto"/>
              <w:jc w:val="center"/>
              <w:textAlignment w:val="auto"/>
              <w:rPr>
                <w:rFonts w:hint="default" w:eastAsia="宋体"/>
                <w:caps w:val="0"/>
                <w:smallCaps w:val="0"/>
                <w:color w:val="000000" w:themeColor="text1"/>
                <w:lang w:val="en-US" w:eastAsia="zh-CN"/>
                <w14:textFill>
                  <w14:solidFill>
                    <w14:schemeClr w14:val="tx1"/>
                  </w14:solidFill>
                </w14:textFill>
              </w:rPr>
            </w:pPr>
            <w:r>
              <w:rPr>
                <w:rFonts w:hint="eastAsia"/>
                <w:caps w:val="0"/>
                <w:smallCaps w:val="0"/>
                <w:color w:val="000000" w:themeColor="text1"/>
                <w:lang w:val="en-US" w:eastAsia="zh-CN"/>
                <w14:textFill>
                  <w14:solidFill>
                    <w14:schemeClr w14:val="tx1"/>
                  </w14:solidFill>
                </w14:textFill>
              </w:rPr>
              <w:t>王硕</w:t>
            </w:r>
          </w:p>
        </w:tc>
        <w:tc>
          <w:tcPr>
            <w:tcW w:w="1146" w:type="dxa"/>
            <w:tcBorders>
              <w:top w:val="nil"/>
              <w:left w:val="nil"/>
              <w:bottom w:val="single" w:color="auto" w:sz="4" w:space="0"/>
              <w:right w:val="single" w:color="auto" w:sz="4" w:space="0"/>
            </w:tcBorders>
            <w:shd w:val="clear" w:color="auto" w:fill="auto"/>
            <w:vAlign w:val="center"/>
          </w:tcPr>
          <w:p w14:paraId="0DD0AEBC">
            <w:pPr>
              <w:pStyle w:val="35"/>
              <w:pageBreakBefore w:val="0"/>
              <w:kinsoku/>
              <w:wordWrap/>
              <w:overflowPunct/>
              <w:topLinePunct w:val="0"/>
              <w:bidi w:val="0"/>
              <w:snapToGrid/>
              <w:spacing w:line="360" w:lineRule="auto"/>
              <w:jc w:val="center"/>
              <w:textAlignment w:val="auto"/>
              <w:rPr>
                <w:rFonts w:eastAsia="宋体"/>
                <w:caps w:val="0"/>
                <w:smallCaps w:val="0"/>
                <w:color w:val="000000" w:themeColor="text1"/>
                <w14:textFill>
                  <w14:solidFill>
                    <w14:schemeClr w14:val="tx1"/>
                  </w14:solidFill>
                </w14:textFill>
              </w:rPr>
            </w:pPr>
          </w:p>
        </w:tc>
      </w:tr>
    </w:tbl>
    <w:p w14:paraId="26AE1D19">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p>
    <w:p w14:paraId="0F6C4C79">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p>
    <w:p w14:paraId="0933FD26">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p>
    <w:p w14:paraId="22F6693F">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p>
    <w:p w14:paraId="5A8EFD9D">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p>
    <w:p w14:paraId="236FFA36">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p>
    <w:p w14:paraId="7D6A2288">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p>
    <w:p w14:paraId="1D929D98">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p>
    <w:p w14:paraId="160EFC34">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p>
    <w:p w14:paraId="03D6F36A">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p>
    <w:p w14:paraId="763F38DC">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p>
    <w:p w14:paraId="430A4F3E">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p>
    <w:p w14:paraId="2212EE22">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p>
    <w:p w14:paraId="17BB1614">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p>
    <w:p w14:paraId="345F3D06">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p>
    <w:p w14:paraId="7990F62E">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p>
    <w:p w14:paraId="75FDB951">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p>
    <w:p w14:paraId="721B3E07">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p>
    <w:p w14:paraId="70A7332B">
      <w:pPr>
        <w:pStyle w:val="2"/>
        <w:pageBreakBefore w:val="0"/>
        <w:kinsoku/>
        <w:wordWrap/>
        <w:overflowPunct/>
        <w:topLinePunct w:val="0"/>
        <w:bidi w:val="0"/>
        <w:snapToGrid/>
        <w:spacing w:line="360" w:lineRule="auto"/>
        <w:textAlignment w:val="auto"/>
        <w:rPr>
          <w:rFonts w:eastAsia="宋体"/>
          <w:caps w:val="0"/>
          <w:smallCaps w:val="0"/>
          <w:color w:val="000000" w:themeColor="text1"/>
          <w14:textFill>
            <w14:solidFill>
              <w14:schemeClr w14:val="tx1"/>
            </w14:solidFill>
          </w14:textFill>
        </w:rPr>
      </w:pPr>
      <w:bookmarkStart w:id="0" w:name="_Toc404765182"/>
      <w:bookmarkStart w:id="1" w:name="_Toc20494"/>
      <w:bookmarkStart w:id="2" w:name="_Toc7818"/>
      <w:bookmarkStart w:id="3" w:name="_Toc404764406"/>
      <w:bookmarkStart w:id="4" w:name="_Toc346701609"/>
      <w:bookmarkStart w:id="5" w:name="_Toc26491"/>
      <w:bookmarkStart w:id="6" w:name="_Toc404243487"/>
      <w:bookmarkStart w:id="7" w:name="_Toc346183627"/>
      <w:bookmarkStart w:id="8" w:name="_Toc29939"/>
      <w:r>
        <w:rPr>
          <w:rFonts w:eastAsia="宋体"/>
          <w:caps w:val="0"/>
          <w:smallCaps w:val="0"/>
          <w:color w:val="000000" w:themeColor="text1"/>
          <w14:textFill>
            <w14:solidFill>
              <w14:schemeClr w14:val="tx1"/>
            </w14:solidFill>
          </w14:textFill>
        </w:rPr>
        <w:t>系统前期准备</w:t>
      </w:r>
      <w:bookmarkEnd w:id="0"/>
      <w:bookmarkEnd w:id="1"/>
      <w:bookmarkEnd w:id="2"/>
      <w:bookmarkEnd w:id="3"/>
      <w:bookmarkEnd w:id="4"/>
      <w:bookmarkEnd w:id="5"/>
      <w:bookmarkEnd w:id="6"/>
      <w:bookmarkEnd w:id="7"/>
      <w:bookmarkEnd w:id="8"/>
    </w:p>
    <w:p w14:paraId="09C5F1F9">
      <w:pPr>
        <w:keepNext/>
        <w:keepLines/>
        <w:pageBreakBefore w:val="0"/>
        <w:widowControl w:val="0"/>
        <w:numPr>
          <w:ilvl w:val="1"/>
          <w:numId w:val="2"/>
        </w:numPr>
        <w:kinsoku/>
        <w:wordWrap/>
        <w:overflowPunct/>
        <w:topLinePunct w:val="0"/>
        <w:bidi w:val="0"/>
        <w:snapToGrid/>
        <w:spacing w:before="120" w:after="120" w:line="360" w:lineRule="auto"/>
        <w:ind w:left="567" w:hanging="567" w:firstLineChars="0"/>
        <w:jc w:val="both"/>
        <w:textAlignment w:val="auto"/>
        <w:outlineLvl w:val="1"/>
        <w:rPr>
          <w:rFonts w:hint="eastAsia" w:ascii="宋体" w:hAnsi="宋体" w:eastAsia="宋体" w:cs="宋体"/>
          <w:b/>
          <w:bCs/>
          <w:caps w:val="0"/>
          <w:smallCaps w:val="0"/>
          <w:color w:val="000000" w:themeColor="text1"/>
          <w:kern w:val="2"/>
          <w:sz w:val="30"/>
          <w:szCs w:val="32"/>
          <w:lang w:val="en-US" w:eastAsia="zh-CN" w:bidi="ar-SA"/>
          <w14:textFill>
            <w14:solidFill>
              <w14:schemeClr w14:val="tx1"/>
            </w14:solidFill>
          </w14:textFill>
        </w:rPr>
      </w:pPr>
      <w:bookmarkStart w:id="9" w:name="_Toc404764407"/>
      <w:bookmarkStart w:id="10" w:name="_Toc6457"/>
      <w:bookmarkStart w:id="11" w:name="_Toc346183628"/>
      <w:bookmarkStart w:id="12" w:name="_Toc27729"/>
      <w:bookmarkStart w:id="13" w:name="_Toc562"/>
      <w:bookmarkStart w:id="14" w:name="_Toc404765183"/>
      <w:bookmarkStart w:id="15" w:name="_Toc404243488"/>
      <w:bookmarkStart w:id="16" w:name="_Toc346701610"/>
      <w:r>
        <w:rPr>
          <w:rFonts w:hint="eastAsia" w:ascii="宋体" w:hAnsi="宋体" w:eastAsia="宋体" w:cs="宋体"/>
          <w:b/>
          <w:bCs/>
          <w:caps w:val="0"/>
          <w:smallCaps w:val="0"/>
          <w:color w:val="000000" w:themeColor="text1"/>
          <w:kern w:val="2"/>
          <w:sz w:val="30"/>
          <w:szCs w:val="32"/>
          <w:lang w:val="en-US" w:eastAsia="zh-CN" w:bidi="ar-SA"/>
          <w14:textFill>
            <w14:solidFill>
              <w14:schemeClr w14:val="tx1"/>
            </w14:solidFill>
          </w14:textFill>
        </w:rPr>
        <w:t>驱动安装说明</w:t>
      </w:r>
      <w:bookmarkEnd w:id="9"/>
      <w:bookmarkEnd w:id="10"/>
      <w:bookmarkEnd w:id="11"/>
      <w:bookmarkEnd w:id="12"/>
      <w:bookmarkEnd w:id="13"/>
      <w:bookmarkEnd w:id="14"/>
      <w:bookmarkEnd w:id="15"/>
      <w:bookmarkEnd w:id="16"/>
    </w:p>
    <w:p w14:paraId="5A0ED021">
      <w:pPr>
        <w:keepNext/>
        <w:keepLines/>
        <w:pageBreakBefore w:val="0"/>
        <w:widowControl w:val="0"/>
        <w:numPr>
          <w:ilvl w:val="2"/>
          <w:numId w:val="2"/>
        </w:numPr>
        <w:kinsoku/>
        <w:wordWrap/>
        <w:overflowPunct/>
        <w:topLinePunct w:val="0"/>
        <w:bidi w:val="0"/>
        <w:snapToGrid/>
        <w:spacing w:before="120" w:after="120" w:line="360" w:lineRule="auto"/>
        <w:ind w:left="1069" w:hanging="1069" w:firstLineChars="0"/>
        <w:jc w:val="both"/>
        <w:textAlignment w:val="auto"/>
        <w:outlineLvl w:val="2"/>
        <w:rPr>
          <w:rFonts w:hint="eastAsia" w:ascii="宋体" w:hAnsi="宋体" w:eastAsia="宋体" w:cs="宋体"/>
          <w:b/>
          <w:bCs/>
          <w:caps w:val="0"/>
          <w:smallCaps w:val="0"/>
          <w:color w:val="000000" w:themeColor="text1"/>
          <w:kern w:val="2"/>
          <w:sz w:val="28"/>
          <w:szCs w:val="18"/>
          <w:lang w:val="en-US" w:eastAsia="zh-CN" w:bidi="ar-SA"/>
          <w14:textFill>
            <w14:solidFill>
              <w14:schemeClr w14:val="tx1"/>
            </w14:solidFill>
          </w14:textFill>
        </w:rPr>
      </w:pPr>
      <w:bookmarkStart w:id="17" w:name="_Toc346701611"/>
      <w:bookmarkStart w:id="18" w:name="_Toc404764408"/>
      <w:bookmarkStart w:id="19" w:name="_Toc20616"/>
      <w:bookmarkStart w:id="20" w:name="_Toc1215"/>
      <w:bookmarkStart w:id="21" w:name="_Toc404765184"/>
      <w:bookmarkStart w:id="22" w:name="_Toc346183629"/>
      <w:bookmarkStart w:id="23" w:name="_Toc2981"/>
      <w:bookmarkStart w:id="24" w:name="_Toc404243489"/>
      <w:r>
        <w:rPr>
          <w:rFonts w:hint="eastAsia" w:ascii="宋体" w:hAnsi="宋体" w:eastAsia="宋体" w:cs="宋体"/>
          <w:b/>
          <w:bCs/>
          <w:caps w:val="0"/>
          <w:smallCaps w:val="0"/>
          <w:color w:val="000000" w:themeColor="text1"/>
          <w:kern w:val="2"/>
          <w:sz w:val="28"/>
          <w:szCs w:val="18"/>
          <w:lang w:val="en-US" w:eastAsia="zh-CN" w:bidi="ar-SA"/>
          <w14:textFill>
            <w14:solidFill>
              <w14:schemeClr w14:val="tx1"/>
            </w14:solidFill>
          </w14:textFill>
        </w:rPr>
        <w:t>安装驱动程序</w:t>
      </w:r>
      <w:bookmarkEnd w:id="17"/>
      <w:bookmarkEnd w:id="18"/>
      <w:bookmarkEnd w:id="19"/>
      <w:bookmarkEnd w:id="20"/>
      <w:bookmarkEnd w:id="21"/>
      <w:bookmarkEnd w:id="22"/>
      <w:bookmarkEnd w:id="23"/>
      <w:bookmarkEnd w:id="24"/>
    </w:p>
    <w:p w14:paraId="034FF43F">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outlineLvl w:val="9"/>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1、</w:t>
      </w:r>
      <w:r>
        <w:rPr>
          <w:rFonts w:hint="eastAsia" w:ascii="宋体" w:hAnsi="宋体" w:cs="宋体"/>
          <w:caps w:val="0"/>
          <w:smallCaps w:val="0"/>
          <w:color w:val="000000" w:themeColor="text1"/>
          <w:lang w:val="en-US" w:eastAsia="zh-CN"/>
          <w14:textFill>
            <w14:solidFill>
              <w14:schemeClr w14:val="tx1"/>
            </w14:solidFill>
          </w14:textFill>
        </w:rPr>
        <w:t>打开登录地址：（http://www.xcszbcg.cn:12001/qytpbidder），</w:t>
      </w:r>
      <w:bookmarkStart w:id="337" w:name="_GoBack"/>
      <w:r>
        <w:drawing>
          <wp:inline distT="0" distB="0" distL="114300" distR="114300">
            <wp:extent cx="4846955" cy="2667635"/>
            <wp:effectExtent l="0" t="0" r="10795" b="18415"/>
            <wp:docPr id="3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2"/>
                    <pic:cNvPicPr>
                      <a:picLocks noChangeAspect="1"/>
                    </pic:cNvPicPr>
                  </pic:nvPicPr>
                  <pic:blipFill>
                    <a:blip r:embed="rId15"/>
                    <a:stretch>
                      <a:fillRect/>
                    </a:stretch>
                  </pic:blipFill>
                  <pic:spPr>
                    <a:xfrm>
                      <a:off x="0" y="0"/>
                      <a:ext cx="4846955" cy="2667635"/>
                    </a:xfrm>
                    <a:prstGeom prst="rect">
                      <a:avLst/>
                    </a:prstGeom>
                    <a:noFill/>
                    <a:ln>
                      <a:noFill/>
                    </a:ln>
                  </pic:spPr>
                </pic:pic>
              </a:graphicData>
            </a:graphic>
          </wp:inline>
        </w:drawing>
      </w:r>
      <w:bookmarkEnd w:id="337"/>
      <w:r>
        <w:rPr>
          <w:rFonts w:hint="eastAsia" w:ascii="宋体" w:hAnsi="宋体" w:cs="宋体"/>
          <w:caps w:val="0"/>
          <w:smallCaps w:val="0"/>
          <w:color w:val="000000" w:themeColor="text1"/>
          <w:lang w:val="en-US" w:eastAsia="zh-CN"/>
          <w14:textFill>
            <w14:solidFill>
              <w14:schemeClr w14:val="tx1"/>
            </w14:solidFill>
          </w14:textFill>
        </w:rPr>
        <w:t>下载驱动</w:t>
      </w:r>
      <w:r>
        <w:rPr>
          <w:rFonts w:hint="eastAsia" w:ascii="宋体" w:hAnsi="宋体" w:eastAsia="宋体" w:cs="宋体"/>
          <w:caps w:val="0"/>
          <w:smallCaps w:val="0"/>
          <w:color w:val="000000" w:themeColor="text1"/>
          <w14:textFill>
            <w14:solidFill>
              <w14:schemeClr w14:val="tx1"/>
            </w14:solidFill>
          </w14:textFill>
        </w:rPr>
        <w:t>双击安装程序</w:t>
      </w:r>
      <w:r>
        <w:drawing>
          <wp:inline distT="0" distB="0" distL="114300" distR="114300">
            <wp:extent cx="1003300" cy="1162050"/>
            <wp:effectExtent l="0" t="0" r="0" b="635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6"/>
                    <a:stretch>
                      <a:fillRect/>
                    </a:stretch>
                  </pic:blipFill>
                  <pic:spPr>
                    <a:xfrm>
                      <a:off x="0" y="0"/>
                      <a:ext cx="1003300" cy="1162050"/>
                    </a:xfrm>
                    <a:prstGeom prst="rect">
                      <a:avLst/>
                    </a:prstGeom>
                    <a:noFill/>
                    <a:ln>
                      <a:noFill/>
                    </a:ln>
                  </pic:spPr>
                </pic:pic>
              </a:graphicData>
            </a:graphic>
          </wp:inline>
        </w:drawing>
      </w:r>
      <w:r>
        <w:rPr>
          <w:rFonts w:hint="eastAsia" w:ascii="宋体" w:hAnsi="宋体" w:eastAsia="宋体" w:cs="宋体"/>
          <w:caps w:val="0"/>
          <w:smallCaps w:val="0"/>
          <w:color w:val="000000" w:themeColor="text1"/>
          <w14:textFill>
            <w14:solidFill>
              <w14:schemeClr w14:val="tx1"/>
            </w14:solidFill>
          </w14:textFill>
        </w:rPr>
        <w:t>，进入安装页面。</w:t>
      </w:r>
    </w:p>
    <w:p w14:paraId="69D7B826">
      <w:pPr>
        <w:pageBreakBefore w:val="0"/>
        <w:kinsoku/>
        <w:wordWrap/>
        <w:overflowPunct/>
        <w:topLinePunct w:val="0"/>
        <w:autoSpaceDE w:val="0"/>
        <w:autoSpaceDN w:val="0"/>
        <w:bidi w:val="0"/>
        <w:adjustRightInd w:val="0"/>
        <w:snapToGrid/>
        <w:spacing w:line="360" w:lineRule="auto"/>
        <w:ind w:left="0" w:leftChars="0" w:right="-20" w:firstLine="0" w:firstLineChars="0"/>
        <w:jc w:val="both"/>
        <w:textAlignment w:val="auto"/>
        <w:rPr>
          <w:rFonts w:hint="eastAsia" w:ascii="宋体" w:hAnsi="宋体" w:eastAsia="宋体" w:cs="宋体"/>
          <w:caps w:val="0"/>
          <w:smallCaps w:val="0"/>
          <w:color w:val="000000" w:themeColor="text1"/>
          <w:spacing w:val="4"/>
          <w14:textFill>
            <w14:solidFill>
              <w14:schemeClr w14:val="tx1"/>
            </w14:solidFill>
          </w14:textFill>
        </w:rPr>
      </w:pPr>
      <w:r>
        <w:drawing>
          <wp:inline distT="0" distB="0" distL="114300" distR="114300">
            <wp:extent cx="5715000" cy="4286250"/>
            <wp:effectExtent l="0" t="0" r="0" b="6350"/>
            <wp:docPr id="1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2"/>
                    <pic:cNvPicPr>
                      <a:picLocks noChangeAspect="1"/>
                    </pic:cNvPicPr>
                  </pic:nvPicPr>
                  <pic:blipFill>
                    <a:blip r:embed="rId17"/>
                    <a:stretch>
                      <a:fillRect/>
                    </a:stretch>
                  </pic:blipFill>
                  <pic:spPr>
                    <a:xfrm>
                      <a:off x="0" y="0"/>
                      <a:ext cx="5715000" cy="4286250"/>
                    </a:xfrm>
                    <a:prstGeom prst="rect">
                      <a:avLst/>
                    </a:prstGeom>
                    <a:noFill/>
                    <a:ln>
                      <a:noFill/>
                    </a:ln>
                  </pic:spPr>
                </pic:pic>
              </a:graphicData>
            </a:graphic>
          </wp:inline>
        </w:drawing>
      </w:r>
    </w:p>
    <w:p w14:paraId="1295C1ED">
      <w:pPr>
        <w:pageBreakBefore w:val="0"/>
        <w:kinsoku/>
        <w:wordWrap/>
        <w:overflowPunct/>
        <w:topLinePunct w:val="0"/>
        <w:bidi w:val="0"/>
        <w:snapToGrid/>
        <w:spacing w:line="360" w:lineRule="auto"/>
        <w:ind w:firstLine="420" w:firstLineChars="200"/>
        <w:jc w:val="left"/>
        <w:textAlignment w:val="auto"/>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注：在安装驱动之前，请确保所有浏览器均已关闭。</w:t>
      </w:r>
    </w:p>
    <w:p w14:paraId="0FBB6EC6">
      <w:pPr>
        <w:pageBreakBefore w:val="0"/>
        <w:kinsoku/>
        <w:wordWrap/>
        <w:overflowPunct/>
        <w:topLinePunct w:val="0"/>
        <w:bidi w:val="0"/>
        <w:snapToGrid/>
        <w:spacing w:line="360" w:lineRule="auto"/>
        <w:ind w:firstLine="420" w:firstLineChars="200"/>
        <w:jc w:val="left"/>
        <w:textAlignment w:val="auto"/>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2、选中协议，</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自定义安装</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打开安装目录位置</w:t>
      </w:r>
      <w:r>
        <w:rPr>
          <w:rFonts w:hint="eastAsia" w:ascii="宋体" w:hAnsi="宋体" w:eastAsia="宋体" w:cs="宋体"/>
          <w:caps w:val="0"/>
          <w:smallCaps w:val="0"/>
          <w:color w:val="000000" w:themeColor="text1"/>
          <w14:textFill>
            <w14:solidFill>
              <w14:schemeClr w14:val="tx1"/>
            </w14:solidFill>
          </w14:textFill>
        </w:rPr>
        <w:t>。</w:t>
      </w:r>
    </w:p>
    <w:p w14:paraId="6B1B78C5">
      <w:pPr>
        <w:pageBreakBefore w:val="0"/>
        <w:numPr>
          <w:ilvl w:val="0"/>
          <w:numId w:val="0"/>
        </w:numPr>
        <w:kinsoku/>
        <w:wordWrap/>
        <w:overflowPunct/>
        <w:topLinePunct w:val="0"/>
        <w:bidi w:val="0"/>
        <w:snapToGrid/>
        <w:spacing w:line="360" w:lineRule="auto"/>
        <w:jc w:val="center"/>
        <w:textAlignment w:val="auto"/>
        <w:rPr>
          <w:rFonts w:hint="eastAsia" w:ascii="宋体" w:hAnsi="宋体" w:eastAsia="宋体" w:cs="宋体"/>
          <w:caps w:val="0"/>
          <w:smallCaps w:val="0"/>
          <w:color w:val="000000" w:themeColor="text1"/>
          <w14:textFill>
            <w14:solidFill>
              <w14:schemeClr w14:val="tx1"/>
            </w14:solidFill>
          </w14:textFill>
        </w:rPr>
      </w:pPr>
      <w:r>
        <w:drawing>
          <wp:inline distT="0" distB="0" distL="114300" distR="114300">
            <wp:extent cx="5715000" cy="4286250"/>
            <wp:effectExtent l="0" t="0" r="0" b="6350"/>
            <wp:docPr id="16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3"/>
                    <pic:cNvPicPr>
                      <a:picLocks noChangeAspect="1"/>
                    </pic:cNvPicPr>
                  </pic:nvPicPr>
                  <pic:blipFill>
                    <a:blip r:embed="rId18"/>
                    <a:stretch>
                      <a:fillRect/>
                    </a:stretch>
                  </pic:blipFill>
                  <pic:spPr>
                    <a:xfrm>
                      <a:off x="0" y="0"/>
                      <a:ext cx="5715000" cy="4286250"/>
                    </a:xfrm>
                    <a:prstGeom prst="rect">
                      <a:avLst/>
                    </a:prstGeom>
                    <a:noFill/>
                    <a:ln>
                      <a:noFill/>
                    </a:ln>
                  </pic:spPr>
                </pic:pic>
              </a:graphicData>
            </a:graphic>
          </wp:inline>
        </w:drawing>
      </w:r>
    </w:p>
    <w:p w14:paraId="4ACE6280">
      <w:pPr>
        <w:pageBreakBefore w:val="0"/>
        <w:kinsoku/>
        <w:wordWrap/>
        <w:overflowPunct/>
        <w:topLinePunct w:val="0"/>
        <w:bidi w:val="0"/>
        <w:snapToGrid/>
        <w:spacing w:line="360" w:lineRule="auto"/>
        <w:ind w:firstLine="420" w:firstLineChars="200"/>
        <w:jc w:val="left"/>
        <w:textAlignment w:val="auto"/>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如果不点击“自定义安装”，点击“快速安装”按钮，则直接开始安装驱动，安装位置默认。</w:t>
      </w:r>
    </w:p>
    <w:p w14:paraId="44A96B70">
      <w:pPr>
        <w:pageBreakBefore w:val="0"/>
        <w:kinsoku/>
        <w:wordWrap/>
        <w:overflowPunct/>
        <w:topLinePunct w:val="0"/>
        <w:bidi w:val="0"/>
        <w:snapToGrid/>
        <w:spacing w:line="360" w:lineRule="auto"/>
        <w:ind w:firstLine="420" w:firstLineChars="200"/>
        <w:jc w:val="left"/>
        <w:textAlignment w:val="auto"/>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3、自定义安装页面，选择</w:t>
      </w:r>
      <w:r>
        <w:rPr>
          <w:rFonts w:hint="eastAsia" w:ascii="宋体" w:hAnsi="宋体" w:eastAsia="宋体" w:cs="宋体"/>
          <w:caps w:val="0"/>
          <w:smallCaps w:val="0"/>
          <w:color w:val="000000" w:themeColor="text1"/>
          <w14:textFill>
            <w14:solidFill>
              <w14:schemeClr w14:val="tx1"/>
            </w14:solidFill>
          </w14:textFill>
        </w:rPr>
        <w:t>需要</w:t>
      </w:r>
      <w:r>
        <w:rPr>
          <w:rFonts w:hint="eastAsia" w:ascii="宋体" w:hAnsi="宋体" w:eastAsia="宋体" w:cs="宋体"/>
          <w:caps w:val="0"/>
          <w:smallCaps w:val="0"/>
          <w:color w:val="000000" w:themeColor="text1"/>
          <w:lang w:val="en-US" w:eastAsia="zh-CN"/>
          <w14:textFill>
            <w14:solidFill>
              <w14:schemeClr w14:val="tx1"/>
            </w14:solidFill>
          </w14:textFill>
        </w:rPr>
        <w:t>安装</w:t>
      </w:r>
      <w:r>
        <w:rPr>
          <w:rFonts w:hint="eastAsia" w:ascii="宋体" w:hAnsi="宋体" w:eastAsia="宋体" w:cs="宋体"/>
          <w:caps w:val="0"/>
          <w:smallCaps w:val="0"/>
          <w:color w:val="000000" w:themeColor="text1"/>
          <w14:textFill>
            <w14:solidFill>
              <w14:schemeClr w14:val="tx1"/>
            </w14:solidFill>
          </w14:textFill>
        </w:rPr>
        <w:t>的目录</w:t>
      </w:r>
      <w:r>
        <w:rPr>
          <w:rFonts w:hint="eastAsia" w:ascii="宋体" w:hAnsi="宋体" w:eastAsia="宋体" w:cs="宋体"/>
          <w:caps w:val="0"/>
          <w:smallCaps w:val="0"/>
          <w:color w:val="000000" w:themeColor="text1"/>
          <w:lang w:val="en-US" w:eastAsia="zh-CN"/>
          <w14:textFill>
            <w14:solidFill>
              <w14:schemeClr w14:val="tx1"/>
            </w14:solidFill>
          </w14:textFill>
        </w:rPr>
        <w:t>，点击“立即安装”按钮，开始安装驱动。</w:t>
      </w:r>
    </w:p>
    <w:p w14:paraId="6A1B8177">
      <w:pPr>
        <w:pageBreakBefore w:val="0"/>
        <w:numPr>
          <w:ilvl w:val="0"/>
          <w:numId w:val="0"/>
        </w:numPr>
        <w:kinsoku/>
        <w:wordWrap/>
        <w:overflowPunct/>
        <w:topLinePunct w:val="0"/>
        <w:bidi w:val="0"/>
        <w:snapToGrid/>
        <w:spacing w:line="360" w:lineRule="auto"/>
        <w:jc w:val="center"/>
        <w:textAlignment w:val="auto"/>
        <w:rPr>
          <w:rFonts w:hint="eastAsia" w:ascii="宋体" w:hAnsi="宋体" w:eastAsia="宋体" w:cs="宋体"/>
          <w:caps w:val="0"/>
          <w:smallCaps w:val="0"/>
          <w:color w:val="000000" w:themeColor="text1"/>
          <w:spacing w:val="4"/>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drawing>
          <wp:inline distT="0" distB="0" distL="114300" distR="114300">
            <wp:extent cx="5268595" cy="3561715"/>
            <wp:effectExtent l="0" t="0" r="8255" b="635"/>
            <wp:docPr id="128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 name="图片 7"/>
                    <pic:cNvPicPr>
                      <a:picLocks noChangeAspect="1"/>
                    </pic:cNvPicPr>
                  </pic:nvPicPr>
                  <pic:blipFill>
                    <a:blip r:embed="rId19"/>
                    <a:stretch>
                      <a:fillRect/>
                    </a:stretch>
                  </pic:blipFill>
                  <pic:spPr>
                    <a:xfrm>
                      <a:off x="0" y="0"/>
                      <a:ext cx="5268595" cy="3561715"/>
                    </a:xfrm>
                    <a:prstGeom prst="rect">
                      <a:avLst/>
                    </a:prstGeom>
                    <a:noFill/>
                    <a:ln w="9525">
                      <a:noFill/>
                    </a:ln>
                  </pic:spPr>
                </pic:pic>
              </a:graphicData>
            </a:graphic>
          </wp:inline>
        </w:drawing>
      </w:r>
    </w:p>
    <w:p w14:paraId="565B2D57">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outlineLvl w:val="9"/>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4、驱动安装完成后，打开完成界面。</w:t>
      </w:r>
    </w:p>
    <w:p w14:paraId="54BE902F">
      <w:pPr>
        <w:pageBreakBefore w:val="0"/>
        <w:numPr>
          <w:ilvl w:val="0"/>
          <w:numId w:val="0"/>
        </w:numPr>
        <w:kinsoku/>
        <w:wordWrap/>
        <w:overflowPunct/>
        <w:topLinePunct w:val="0"/>
        <w:bidi w:val="0"/>
        <w:snapToGrid/>
        <w:spacing w:line="360" w:lineRule="auto"/>
        <w:ind w:left="0" w:leftChars="0" w:firstLine="0" w:firstLineChars="0"/>
        <w:jc w:val="left"/>
        <w:textAlignment w:val="auto"/>
        <w:rPr>
          <w:rFonts w:hint="eastAsia" w:ascii="宋体" w:hAnsi="宋体" w:eastAsia="宋体" w:cs="宋体"/>
          <w:caps w:val="0"/>
          <w:smallCaps w:val="0"/>
          <w:color w:val="000000" w:themeColor="text1"/>
          <w14:textFill>
            <w14:solidFill>
              <w14:schemeClr w14:val="tx1"/>
            </w14:solidFill>
          </w14:textFill>
        </w:rPr>
      </w:pPr>
    </w:p>
    <w:p w14:paraId="00E9E9B8">
      <w:pPr>
        <w:pageBreakBefore w:val="0"/>
        <w:widowControl w:val="0"/>
        <w:kinsoku/>
        <w:wordWrap/>
        <w:overflowPunct/>
        <w:topLinePunct w:val="0"/>
        <w:bidi w:val="0"/>
        <w:snapToGrid/>
        <w:spacing w:line="360" w:lineRule="auto"/>
        <w:ind w:firstLine="0" w:firstLineChars="0"/>
        <w:jc w:val="both"/>
        <w:textAlignment w:val="auto"/>
        <w:rPr>
          <w:rFonts w:hint="eastAsia" w:ascii="宋体" w:hAnsi="宋体" w:eastAsia="宋体" w:cs="宋体"/>
          <w:b/>
          <w:caps w:val="0"/>
          <w:smallCaps w:val="0"/>
          <w:color w:val="000000" w:themeColor="text1"/>
          <w:spacing w:val="4"/>
          <w:kern w:val="2"/>
          <w:sz w:val="21"/>
          <w:szCs w:val="24"/>
          <w:lang w:val="en-US" w:eastAsia="zh-CN" w:bidi="ar-SA"/>
          <w14:textFill>
            <w14:solidFill>
              <w14:schemeClr w14:val="tx1"/>
            </w14:solidFill>
          </w14:textFill>
        </w:rPr>
      </w:pPr>
    </w:p>
    <w:p w14:paraId="187B18DC">
      <w:pPr>
        <w:pageBreakBefore w:val="0"/>
        <w:kinsoku/>
        <w:wordWrap/>
        <w:overflowPunct/>
        <w:topLinePunct w:val="0"/>
        <w:bidi w:val="0"/>
        <w:snapToGrid/>
        <w:spacing w:line="360" w:lineRule="auto"/>
        <w:ind w:firstLine="420" w:firstLineChars="200"/>
        <w:jc w:val="left"/>
        <w:textAlignment w:val="auto"/>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5、</w:t>
      </w:r>
      <w:r>
        <w:rPr>
          <w:rFonts w:hint="eastAsia" w:ascii="宋体" w:hAnsi="宋体" w:eastAsia="宋体" w:cs="宋体"/>
          <w:caps w:val="0"/>
          <w:smallCaps w:val="0"/>
          <w:color w:val="000000" w:themeColor="text1"/>
          <w:lang w:val="en-US" w:eastAsia="zh-CN"/>
          <w14:textFill>
            <w14:solidFill>
              <w14:schemeClr w14:val="tx1"/>
            </w14:solidFill>
          </w14:textFill>
        </w:rPr>
        <w:t>点击“完成”按钮，驱动安装成功，桌面显示图标</w:t>
      </w:r>
      <w:r>
        <w:drawing>
          <wp:inline distT="0" distB="0" distL="114300" distR="114300">
            <wp:extent cx="762000" cy="1041400"/>
            <wp:effectExtent l="0" t="0" r="0" b="0"/>
            <wp:docPr id="17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4"/>
                    <pic:cNvPicPr>
                      <a:picLocks noChangeAspect="1"/>
                    </pic:cNvPicPr>
                  </pic:nvPicPr>
                  <pic:blipFill>
                    <a:blip r:embed="rId20"/>
                    <a:stretch>
                      <a:fillRect/>
                    </a:stretch>
                  </pic:blipFill>
                  <pic:spPr>
                    <a:xfrm>
                      <a:off x="0" y="0"/>
                      <a:ext cx="762000" cy="1041400"/>
                    </a:xfrm>
                    <a:prstGeom prst="rect">
                      <a:avLst/>
                    </a:prstGeom>
                    <a:noFill/>
                    <a:ln>
                      <a:noFill/>
                    </a:ln>
                  </pic:spPr>
                </pic:pic>
              </a:graphicData>
            </a:graphic>
          </wp:inline>
        </w:drawing>
      </w:r>
      <w:r>
        <w:rPr>
          <w:rFonts w:hint="eastAsia" w:ascii="宋体" w:hAnsi="宋体" w:eastAsia="宋体" w:cs="宋体"/>
          <w:caps w:val="0"/>
          <w:smallCaps w:val="0"/>
          <w:color w:val="000000" w:themeColor="text1"/>
          <w14:textFill>
            <w14:solidFill>
              <w14:schemeClr w14:val="tx1"/>
            </w14:solidFill>
          </w14:textFill>
        </w:rPr>
        <w:t>。</w:t>
      </w:r>
    </w:p>
    <w:p w14:paraId="4ECB6296">
      <w:pPr>
        <w:pageBreakBefore w:val="0"/>
        <w:widowControl w:val="0"/>
        <w:kinsoku/>
        <w:wordWrap/>
        <w:overflowPunct/>
        <w:topLinePunct w:val="0"/>
        <w:bidi w:val="0"/>
        <w:snapToGrid/>
        <w:spacing w:line="360" w:lineRule="auto"/>
        <w:ind w:firstLine="498" w:firstLineChars="200"/>
        <w:jc w:val="center"/>
        <w:textAlignment w:val="auto"/>
        <w:rPr>
          <w:rFonts w:hint="eastAsia" w:ascii="宋体" w:hAnsi="宋体" w:eastAsia="宋体" w:cs="宋体"/>
          <w:b/>
          <w:caps w:val="0"/>
          <w:smallCaps w:val="0"/>
          <w:color w:val="000000" w:themeColor="text1"/>
          <w:spacing w:val="4"/>
          <w:kern w:val="2"/>
          <w:sz w:val="24"/>
          <w:szCs w:val="24"/>
          <w:lang w:val="en-US" w:eastAsia="zh-CN" w:bidi="ar-SA"/>
          <w14:textFill>
            <w14:solidFill>
              <w14:schemeClr w14:val="tx1"/>
            </w14:solidFill>
          </w14:textFill>
        </w:rPr>
      </w:pPr>
    </w:p>
    <w:p w14:paraId="7F717950">
      <w:pPr>
        <w:pageBreakBefore w:val="0"/>
        <w:widowControl w:val="0"/>
        <w:kinsoku/>
        <w:wordWrap/>
        <w:overflowPunct/>
        <w:topLinePunct w:val="0"/>
        <w:bidi w:val="0"/>
        <w:snapToGrid/>
        <w:spacing w:line="360" w:lineRule="auto"/>
        <w:ind w:firstLine="498" w:firstLineChars="200"/>
        <w:textAlignment w:val="auto"/>
        <w:rPr>
          <w:rFonts w:hint="eastAsia" w:ascii="宋体" w:hAnsi="宋体" w:eastAsia="宋体" w:cs="宋体"/>
          <w:b/>
          <w:caps w:val="0"/>
          <w:smallCaps w:val="0"/>
          <w:color w:val="000000" w:themeColor="text1"/>
          <w:spacing w:val="4"/>
          <w:kern w:val="2"/>
          <w:sz w:val="24"/>
          <w:szCs w:val="24"/>
          <w:lang w:val="en-US" w:eastAsia="zh-CN" w:bidi="ar-SA"/>
          <w14:textFill>
            <w14:solidFill>
              <w14:schemeClr w14:val="tx1"/>
            </w14:solidFill>
          </w14:textFill>
        </w:rPr>
      </w:pPr>
    </w:p>
    <w:p w14:paraId="2B3DA58F">
      <w:pPr>
        <w:keepNext/>
        <w:keepLines/>
        <w:pageBreakBefore w:val="0"/>
        <w:widowControl w:val="0"/>
        <w:numPr>
          <w:ilvl w:val="1"/>
          <w:numId w:val="2"/>
        </w:numPr>
        <w:kinsoku/>
        <w:wordWrap/>
        <w:overflowPunct/>
        <w:topLinePunct w:val="0"/>
        <w:bidi w:val="0"/>
        <w:snapToGrid/>
        <w:spacing w:before="120" w:after="120" w:line="360" w:lineRule="auto"/>
        <w:ind w:left="567" w:hanging="567" w:firstLineChars="0"/>
        <w:jc w:val="both"/>
        <w:textAlignment w:val="auto"/>
        <w:outlineLvl w:val="1"/>
        <w:rPr>
          <w:rFonts w:hint="eastAsia" w:ascii="宋体" w:hAnsi="宋体" w:eastAsia="宋体" w:cs="宋体"/>
          <w:b/>
          <w:bCs/>
          <w:caps w:val="0"/>
          <w:smallCaps w:val="0"/>
          <w:color w:val="000000" w:themeColor="text1"/>
          <w:kern w:val="2"/>
          <w:sz w:val="30"/>
          <w:szCs w:val="32"/>
          <w:lang w:val="en-US" w:eastAsia="zh-CN" w:bidi="ar-SA"/>
          <w14:textFill>
            <w14:solidFill>
              <w14:schemeClr w14:val="tx1"/>
            </w14:solidFill>
          </w14:textFill>
        </w:rPr>
      </w:pPr>
      <w:bookmarkStart w:id="25" w:name="_Toc404764412"/>
      <w:bookmarkStart w:id="26" w:name="_Toc404243493"/>
      <w:bookmarkStart w:id="27" w:name="_Toc7616"/>
      <w:bookmarkStart w:id="28" w:name="_Toc346183633"/>
      <w:bookmarkStart w:id="29" w:name="_Toc32474"/>
      <w:bookmarkStart w:id="30" w:name="_Toc404765188"/>
      <w:bookmarkStart w:id="31" w:name="_Toc346701615"/>
      <w:r>
        <w:rPr>
          <w:rFonts w:hint="eastAsia" w:ascii="宋体" w:hAnsi="宋体" w:eastAsia="宋体" w:cs="宋体"/>
          <w:b/>
          <w:bCs/>
          <w:caps w:val="0"/>
          <w:smallCaps w:val="0"/>
          <w:color w:val="000000" w:themeColor="text1"/>
          <w:kern w:val="2"/>
          <w:sz w:val="30"/>
          <w:szCs w:val="32"/>
          <w:lang w:val="en-US" w:eastAsia="zh-CN" w:bidi="ar-SA"/>
          <w14:textFill>
            <w14:solidFill>
              <w14:schemeClr w14:val="tx1"/>
            </w14:solidFill>
          </w14:textFill>
        </w:rPr>
        <w:t>检测工具</w:t>
      </w:r>
      <w:bookmarkEnd w:id="25"/>
      <w:bookmarkEnd w:id="26"/>
      <w:bookmarkEnd w:id="27"/>
      <w:bookmarkEnd w:id="28"/>
      <w:bookmarkEnd w:id="29"/>
      <w:bookmarkEnd w:id="30"/>
      <w:bookmarkEnd w:id="31"/>
    </w:p>
    <w:p w14:paraId="0170126D">
      <w:pPr>
        <w:keepNext/>
        <w:keepLines/>
        <w:pageBreakBefore w:val="0"/>
        <w:widowControl/>
        <w:numPr>
          <w:ilvl w:val="2"/>
          <w:numId w:val="2"/>
        </w:numPr>
        <w:kinsoku/>
        <w:wordWrap/>
        <w:overflowPunct/>
        <w:topLinePunct w:val="0"/>
        <w:bidi w:val="0"/>
        <w:snapToGrid/>
        <w:spacing w:before="120" w:after="120" w:line="360" w:lineRule="auto"/>
        <w:ind w:left="1069" w:hanging="1069" w:firstLineChars="0"/>
        <w:jc w:val="both"/>
        <w:textAlignment w:val="auto"/>
        <w:outlineLvl w:val="2"/>
        <w:rPr>
          <w:rFonts w:hint="eastAsia" w:ascii="宋体" w:hAnsi="宋体" w:eastAsia="宋体" w:cs="宋体"/>
          <w:b/>
          <w:bCs/>
          <w:caps w:val="0"/>
          <w:smallCaps w:val="0"/>
          <w:color w:val="000000" w:themeColor="text1"/>
          <w:kern w:val="2"/>
          <w:sz w:val="28"/>
          <w:szCs w:val="18"/>
          <w:lang w:val="en-US" w:eastAsia="zh-CN" w:bidi="ar-SA"/>
          <w14:textFill>
            <w14:solidFill>
              <w14:schemeClr w14:val="tx1"/>
            </w14:solidFill>
          </w14:textFill>
        </w:rPr>
      </w:pPr>
      <w:bookmarkStart w:id="32" w:name="_Toc404764413"/>
      <w:bookmarkStart w:id="33" w:name="_Toc19771"/>
      <w:bookmarkStart w:id="34" w:name="_Toc404765189"/>
      <w:bookmarkStart w:id="35" w:name="_Toc11037"/>
      <w:bookmarkStart w:id="36" w:name="_Toc404243494"/>
      <w:bookmarkStart w:id="37" w:name="_Toc346183634"/>
      <w:bookmarkStart w:id="38" w:name="_Toc21240"/>
      <w:bookmarkStart w:id="39" w:name="_Toc346701616"/>
      <w:r>
        <w:rPr>
          <w:rFonts w:hint="eastAsia" w:ascii="宋体" w:hAnsi="宋体" w:eastAsia="宋体" w:cs="宋体"/>
          <w:b/>
          <w:bCs/>
          <w:caps w:val="0"/>
          <w:smallCaps w:val="0"/>
          <w:color w:val="000000" w:themeColor="text1"/>
          <w:kern w:val="2"/>
          <w:sz w:val="28"/>
          <w:szCs w:val="18"/>
          <w:lang w:val="en-US" w:eastAsia="zh-CN" w:bidi="ar-SA"/>
          <w14:textFill>
            <w14:solidFill>
              <w14:schemeClr w14:val="tx1"/>
            </w14:solidFill>
          </w14:textFill>
        </w:rPr>
        <w:t>启动检测工具</w:t>
      </w:r>
      <w:bookmarkEnd w:id="32"/>
      <w:bookmarkEnd w:id="33"/>
      <w:bookmarkEnd w:id="34"/>
      <w:bookmarkEnd w:id="35"/>
      <w:bookmarkEnd w:id="36"/>
      <w:bookmarkEnd w:id="37"/>
      <w:bookmarkEnd w:id="38"/>
      <w:bookmarkEnd w:id="39"/>
    </w:p>
    <w:p w14:paraId="57A4647C">
      <w:pPr>
        <w:pageBreakBefore w:val="0"/>
        <w:kinsoku/>
        <w:wordWrap/>
        <w:overflowPunct/>
        <w:topLinePunct w:val="0"/>
        <w:bidi w:val="0"/>
        <w:snapToGrid/>
        <w:spacing w:line="360" w:lineRule="auto"/>
        <w:ind w:firstLine="420" w:firstLineChars="200"/>
        <w:jc w:val="center"/>
        <w:textAlignment w:val="auto"/>
        <w:rPr>
          <w:rFonts w:hint="eastAsia" w:ascii="宋体" w:hAnsi="宋体" w:eastAsia="宋体" w:cs="宋体"/>
          <w:lang w:val="en-US" w:eastAsia="zh-CN"/>
        </w:rPr>
      </w:pPr>
      <w:r>
        <w:rPr>
          <w:rFonts w:hint="eastAsia" w:ascii="宋体" w:hAnsi="宋体" w:eastAsia="宋体" w:cs="宋体"/>
        </w:rPr>
        <w:t>用户可以</w:t>
      </w:r>
      <w:r>
        <w:rPr>
          <w:rFonts w:hint="eastAsia" w:ascii="宋体" w:hAnsi="宋体" w:eastAsia="宋体" w:cs="宋体"/>
          <w:lang w:val="en-US" w:eastAsia="zh-CN"/>
        </w:rPr>
        <w:t>双击</w:t>
      </w:r>
      <w:r>
        <w:rPr>
          <w:rFonts w:hint="eastAsia" w:ascii="宋体" w:hAnsi="宋体" w:eastAsia="宋体" w:cs="宋体"/>
        </w:rPr>
        <w:t>桌面上的检测工具图标来</w:t>
      </w:r>
      <w:r>
        <w:rPr>
          <w:rFonts w:hint="eastAsia" w:ascii="宋体" w:hAnsi="宋体" w:eastAsia="宋体" w:cs="宋体"/>
          <w:lang w:val="en-US" w:eastAsia="zh-CN"/>
        </w:rPr>
        <w:t>打开证书助手</w:t>
      </w:r>
      <w:r>
        <w:rPr>
          <w:rFonts w:hint="eastAsia" w:ascii="宋体" w:hAnsi="宋体" w:eastAsia="宋体" w:cs="宋体"/>
        </w:rPr>
        <w:t>。</w:t>
      </w:r>
      <w:r>
        <w:rPr>
          <w:rFonts w:hint="eastAsia" w:ascii="宋体" w:hAnsi="宋体" w:eastAsia="宋体" w:cs="宋体"/>
          <w:lang w:val="en-US" w:eastAsia="zh-CN"/>
        </w:rPr>
        <w:t>如下图：</w:t>
      </w:r>
      <w:r>
        <w:rPr>
          <w:rFonts w:hint="eastAsia" w:ascii="宋体" w:hAnsi="宋体" w:eastAsia="宋体" w:cs="宋体"/>
          <w:lang w:val="en-US" w:eastAsia="zh-CN"/>
        </w:rPr>
        <w:br w:type="textWrapping"/>
      </w:r>
      <w:r>
        <w:drawing>
          <wp:inline distT="0" distB="0" distL="114300" distR="114300">
            <wp:extent cx="762000" cy="1041400"/>
            <wp:effectExtent l="0" t="0" r="0" b="0"/>
            <wp:docPr id="18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5"/>
                    <pic:cNvPicPr>
                      <a:picLocks noChangeAspect="1"/>
                    </pic:cNvPicPr>
                  </pic:nvPicPr>
                  <pic:blipFill>
                    <a:blip r:embed="rId20"/>
                    <a:stretch>
                      <a:fillRect/>
                    </a:stretch>
                  </pic:blipFill>
                  <pic:spPr>
                    <a:xfrm>
                      <a:off x="0" y="0"/>
                      <a:ext cx="762000" cy="1041400"/>
                    </a:xfrm>
                    <a:prstGeom prst="rect">
                      <a:avLst/>
                    </a:prstGeom>
                    <a:noFill/>
                    <a:ln>
                      <a:noFill/>
                    </a:ln>
                  </pic:spPr>
                </pic:pic>
              </a:graphicData>
            </a:graphic>
          </wp:inline>
        </w:drawing>
      </w:r>
    </w:p>
    <w:p w14:paraId="259558FC">
      <w:pPr>
        <w:pageBreakBefore w:val="0"/>
        <w:kinsoku/>
        <w:wordWrap/>
        <w:overflowPunct/>
        <w:topLinePunct w:val="0"/>
        <w:bidi w:val="0"/>
        <w:snapToGrid/>
        <w:spacing w:line="360" w:lineRule="auto"/>
        <w:ind w:left="0" w:leftChars="0" w:firstLine="420" w:firstLineChars="200"/>
        <w:jc w:val="left"/>
        <w:textAlignment w:val="auto"/>
        <w:rPr>
          <w:rFonts w:hint="eastAsia" w:ascii="宋体" w:hAnsi="宋体" w:eastAsia="宋体" w:cs="宋体"/>
          <w:lang w:val="en-US" w:eastAsia="zh-CN"/>
        </w:rPr>
      </w:pPr>
    </w:p>
    <w:p w14:paraId="5D03065E">
      <w:pPr>
        <w:pageBreakBefore w:val="0"/>
        <w:kinsoku/>
        <w:wordWrap/>
        <w:overflowPunct/>
        <w:topLinePunct w:val="0"/>
        <w:bidi w:val="0"/>
        <w:snapToGrid/>
        <w:spacing w:line="360" w:lineRule="auto"/>
        <w:ind w:left="0" w:leftChars="0" w:firstLine="0" w:firstLineChars="0"/>
        <w:jc w:val="center"/>
        <w:textAlignment w:val="auto"/>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692775" cy="3592830"/>
            <wp:effectExtent l="0" t="0" r="3175" b="7620"/>
            <wp:docPr id="128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 name="图片 8"/>
                    <pic:cNvPicPr>
                      <a:picLocks noChangeAspect="1"/>
                    </pic:cNvPicPr>
                  </pic:nvPicPr>
                  <pic:blipFill>
                    <a:blip r:embed="rId21"/>
                    <a:srcRect/>
                    <a:stretch>
                      <a:fillRect/>
                    </a:stretch>
                  </pic:blipFill>
                  <pic:spPr>
                    <a:xfrm>
                      <a:off x="0" y="0"/>
                      <a:ext cx="5692775" cy="3592830"/>
                    </a:xfrm>
                    <a:prstGeom prst="rect">
                      <a:avLst/>
                    </a:prstGeom>
                    <a:noFill/>
                    <a:ln>
                      <a:noFill/>
                    </a:ln>
                  </pic:spPr>
                </pic:pic>
              </a:graphicData>
            </a:graphic>
          </wp:inline>
        </w:drawing>
      </w:r>
    </w:p>
    <w:p w14:paraId="553C43AC">
      <w:pPr>
        <w:pageBreakBefore w:val="0"/>
        <w:widowControl w:val="0"/>
        <w:kinsoku/>
        <w:wordWrap/>
        <w:overflowPunct/>
        <w:topLinePunct w:val="0"/>
        <w:bidi w:val="0"/>
        <w:snapToGrid/>
        <w:spacing w:line="360" w:lineRule="auto"/>
        <w:ind w:firstLine="498" w:firstLineChars="200"/>
        <w:jc w:val="center"/>
        <w:textAlignment w:val="auto"/>
        <w:rPr>
          <w:rFonts w:hint="eastAsia" w:ascii="宋体" w:hAnsi="宋体" w:eastAsia="宋体" w:cs="宋体"/>
          <w:b/>
          <w:caps w:val="0"/>
          <w:smallCaps w:val="0"/>
          <w:color w:val="000000" w:themeColor="text1"/>
          <w:spacing w:val="4"/>
          <w:kern w:val="2"/>
          <w:sz w:val="24"/>
          <w:szCs w:val="24"/>
          <w:lang w:val="en-US" w:eastAsia="zh-CN" w:bidi="ar-SA"/>
          <w14:textFill>
            <w14:solidFill>
              <w14:schemeClr w14:val="tx1"/>
            </w14:solidFill>
          </w14:textFill>
        </w:rPr>
      </w:pPr>
    </w:p>
    <w:p w14:paraId="1E252E5A">
      <w:pPr>
        <w:pageBreakBefore w:val="0"/>
        <w:widowControl w:val="0"/>
        <w:kinsoku/>
        <w:wordWrap/>
        <w:overflowPunct/>
        <w:topLinePunct w:val="0"/>
        <w:bidi w:val="0"/>
        <w:snapToGrid/>
        <w:spacing w:line="360" w:lineRule="auto"/>
        <w:ind w:firstLine="498" w:firstLineChars="200"/>
        <w:textAlignment w:val="auto"/>
        <w:rPr>
          <w:rFonts w:hint="eastAsia" w:ascii="宋体" w:hAnsi="宋体" w:eastAsia="宋体" w:cs="宋体"/>
          <w:b/>
          <w:caps w:val="0"/>
          <w:smallCaps w:val="0"/>
          <w:color w:val="000000" w:themeColor="text1"/>
          <w:spacing w:val="4"/>
          <w:kern w:val="2"/>
          <w:sz w:val="24"/>
          <w:szCs w:val="24"/>
          <w:lang w:val="en-US" w:eastAsia="zh-CN" w:bidi="ar-SA"/>
          <w14:textFill>
            <w14:solidFill>
              <w14:schemeClr w14:val="tx1"/>
            </w14:solidFill>
          </w14:textFill>
        </w:rPr>
      </w:pPr>
    </w:p>
    <w:p w14:paraId="3BB1BD78">
      <w:pPr>
        <w:keepNext/>
        <w:keepLines/>
        <w:pageBreakBefore w:val="0"/>
        <w:widowControl/>
        <w:numPr>
          <w:ilvl w:val="2"/>
          <w:numId w:val="2"/>
        </w:numPr>
        <w:kinsoku/>
        <w:wordWrap/>
        <w:overflowPunct/>
        <w:topLinePunct w:val="0"/>
        <w:bidi w:val="0"/>
        <w:snapToGrid/>
        <w:spacing w:before="120" w:after="120" w:line="360" w:lineRule="auto"/>
        <w:ind w:left="1069" w:hanging="1069" w:firstLineChars="0"/>
        <w:jc w:val="both"/>
        <w:textAlignment w:val="auto"/>
        <w:outlineLvl w:val="2"/>
        <w:rPr>
          <w:rFonts w:hint="eastAsia" w:ascii="宋体" w:hAnsi="宋体" w:eastAsia="宋体" w:cs="宋体"/>
          <w:b/>
          <w:bCs/>
          <w:caps w:val="0"/>
          <w:smallCaps w:val="0"/>
          <w:color w:val="000000" w:themeColor="text1"/>
          <w:kern w:val="2"/>
          <w:sz w:val="28"/>
          <w:szCs w:val="18"/>
          <w:lang w:val="en-US" w:eastAsia="zh-CN" w:bidi="ar-SA"/>
          <w14:textFill>
            <w14:solidFill>
              <w14:schemeClr w14:val="tx1"/>
            </w14:solidFill>
          </w14:textFill>
        </w:rPr>
      </w:pPr>
      <w:bookmarkStart w:id="40" w:name="_Toc404243495"/>
      <w:bookmarkStart w:id="41" w:name="_Toc346701617"/>
      <w:bookmarkStart w:id="42" w:name="_Toc3336"/>
      <w:bookmarkStart w:id="43" w:name="_Toc16781"/>
      <w:bookmarkStart w:id="44" w:name="_Toc5069"/>
      <w:bookmarkStart w:id="45" w:name="_Toc346183635"/>
      <w:bookmarkStart w:id="46" w:name="_Toc404765190"/>
      <w:bookmarkStart w:id="47" w:name="_Toc404764414"/>
      <w:r>
        <w:rPr>
          <w:rFonts w:hint="eastAsia" w:ascii="宋体" w:hAnsi="宋体" w:eastAsia="宋体" w:cs="宋体"/>
          <w:b/>
          <w:bCs/>
          <w:caps w:val="0"/>
          <w:smallCaps w:val="0"/>
          <w:color w:val="000000" w:themeColor="text1"/>
          <w:kern w:val="2"/>
          <w:sz w:val="28"/>
          <w:szCs w:val="18"/>
          <w:lang w:val="en-US" w:eastAsia="zh-CN" w:bidi="ar-SA"/>
          <w14:textFill>
            <w14:solidFill>
              <w14:schemeClr w14:val="tx1"/>
            </w14:solidFill>
          </w14:textFill>
        </w:rPr>
        <w:t>一键检测</w:t>
      </w:r>
      <w:bookmarkEnd w:id="40"/>
      <w:bookmarkEnd w:id="41"/>
      <w:bookmarkEnd w:id="42"/>
      <w:bookmarkEnd w:id="43"/>
      <w:bookmarkEnd w:id="44"/>
      <w:bookmarkEnd w:id="45"/>
      <w:bookmarkEnd w:id="46"/>
      <w:bookmarkEnd w:id="47"/>
    </w:p>
    <w:p w14:paraId="1416AF90">
      <w:pPr>
        <w:pageBreakBefore w:val="0"/>
        <w:kinsoku/>
        <w:wordWrap/>
        <w:overflowPunct/>
        <w:topLinePunct w:val="0"/>
        <w:bidi w:val="0"/>
        <w:snapToGrid/>
        <w:spacing w:line="360" w:lineRule="auto"/>
        <w:ind w:left="0" w:leftChars="0" w:firstLine="420" w:firstLineChars="200"/>
        <w:jc w:val="left"/>
        <w:textAlignment w:val="auto"/>
        <w:rPr>
          <w:rFonts w:hint="eastAsia" w:ascii="宋体" w:hAnsi="宋体" w:eastAsia="宋体" w:cs="宋体"/>
          <w:b/>
          <w:caps w:val="0"/>
          <w:smallCaps w:val="0"/>
          <w:color w:val="000000" w:themeColor="text1"/>
          <w:spacing w:val="4"/>
          <w14:textFill>
            <w14:solidFill>
              <w14:schemeClr w14:val="tx1"/>
            </w14:solidFill>
          </w14:textFill>
        </w:rPr>
      </w:pPr>
      <w:r>
        <w:rPr>
          <w:rFonts w:hint="eastAsia" w:ascii="宋体" w:hAnsi="宋体" w:eastAsia="宋体" w:cs="宋体"/>
          <w:lang w:val="en-US" w:eastAsia="zh-CN"/>
        </w:rPr>
        <w:t>证书助手页面点击“一键检测”模块。如下图：</w:t>
      </w:r>
    </w:p>
    <w:p w14:paraId="06401068">
      <w:pPr>
        <w:pageBreakBefore w:val="0"/>
        <w:widowControl w:val="0"/>
        <w:kinsoku/>
        <w:wordWrap/>
        <w:overflowPunct/>
        <w:topLinePunct w:val="0"/>
        <w:bidi w:val="0"/>
        <w:snapToGrid/>
        <w:spacing w:line="360" w:lineRule="auto"/>
        <w:ind w:firstLine="0" w:firstLineChars="0"/>
        <w:jc w:val="center"/>
        <w:textAlignment w:val="auto"/>
        <w:rPr>
          <w:rFonts w:hint="eastAsia" w:ascii="宋体" w:hAnsi="宋体" w:eastAsia="宋体" w:cs="宋体"/>
          <w:b/>
          <w:caps w:val="0"/>
          <w:smallCaps w:val="0"/>
          <w:color w:val="000000" w:themeColor="text1"/>
          <w:spacing w:val="4"/>
          <w:kern w:val="2"/>
          <w:sz w:val="24"/>
          <w:szCs w:val="24"/>
          <w:lang w:val="en-US" w:eastAsia="zh-CN" w:bidi="ar-SA"/>
          <w14:textFill>
            <w14:solidFill>
              <w14:schemeClr w14:val="tx1"/>
            </w14:solidFill>
          </w14:textFill>
        </w:rPr>
      </w:pPr>
      <w:r>
        <w:rPr>
          <w:rFonts w:hint="eastAsia" w:ascii="宋体" w:hAnsi="宋体" w:eastAsia="宋体" w:cs="宋体"/>
          <w:kern w:val="2"/>
          <w:sz w:val="24"/>
          <w:szCs w:val="24"/>
          <w:lang w:val="en-US" w:eastAsia="zh-CN" w:bidi="ar-SA"/>
        </w:rPr>
        <w:drawing>
          <wp:inline distT="0" distB="0" distL="114300" distR="114300">
            <wp:extent cx="5248910" cy="3194050"/>
            <wp:effectExtent l="0" t="0" r="8890" b="6350"/>
            <wp:docPr id="128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 name="图片 7"/>
                    <pic:cNvPicPr>
                      <a:picLocks noChangeAspect="1"/>
                    </pic:cNvPicPr>
                  </pic:nvPicPr>
                  <pic:blipFill>
                    <a:blip r:embed="rId22"/>
                    <a:srcRect t="3455"/>
                    <a:stretch>
                      <a:fillRect/>
                    </a:stretch>
                  </pic:blipFill>
                  <pic:spPr>
                    <a:xfrm>
                      <a:off x="0" y="0"/>
                      <a:ext cx="5248910" cy="3194050"/>
                    </a:xfrm>
                    <a:prstGeom prst="rect">
                      <a:avLst/>
                    </a:prstGeom>
                    <a:noFill/>
                    <a:ln>
                      <a:noFill/>
                    </a:ln>
                  </pic:spPr>
                </pic:pic>
              </a:graphicData>
            </a:graphic>
          </wp:inline>
        </w:drawing>
      </w:r>
    </w:p>
    <w:p w14:paraId="133DFC36">
      <w:pPr>
        <w:pageBreakBefore w:val="0"/>
        <w:kinsoku/>
        <w:wordWrap/>
        <w:overflowPunct/>
        <w:topLinePunct w:val="0"/>
        <w:bidi w:val="0"/>
        <w:snapToGrid/>
        <w:spacing w:line="360" w:lineRule="auto"/>
        <w:ind w:firstLine="420" w:firstLineChars="200"/>
        <w:jc w:val="left"/>
        <w:textAlignment w:val="auto"/>
        <w:rPr>
          <w:rFonts w:hint="eastAsia" w:ascii="宋体" w:hAnsi="宋体" w:eastAsia="宋体" w:cs="宋体"/>
        </w:rPr>
      </w:pPr>
      <w:r>
        <w:rPr>
          <w:rFonts w:hint="eastAsia" w:ascii="宋体" w:hAnsi="宋体" w:eastAsia="宋体" w:cs="宋体"/>
        </w:rPr>
        <w:t>该页面主要是</w:t>
      </w:r>
      <w:r>
        <w:rPr>
          <w:rFonts w:hint="eastAsia" w:ascii="宋体" w:hAnsi="宋体" w:eastAsia="宋体" w:cs="宋体"/>
          <w:lang w:val="en-US" w:eastAsia="zh-CN"/>
        </w:rPr>
        <w:t>可对锁进行检测</w:t>
      </w:r>
      <w:r>
        <w:rPr>
          <w:rFonts w:hint="eastAsia" w:ascii="宋体" w:hAnsi="宋体" w:eastAsia="宋体" w:cs="宋体"/>
        </w:rPr>
        <w:t>。</w:t>
      </w:r>
    </w:p>
    <w:p w14:paraId="793436C6">
      <w:pPr>
        <w:pageBreakBefore w:val="0"/>
        <w:kinsoku/>
        <w:wordWrap/>
        <w:overflowPunct/>
        <w:topLinePunct w:val="0"/>
        <w:bidi w:val="0"/>
        <w:snapToGrid/>
        <w:spacing w:line="360" w:lineRule="auto"/>
        <w:ind w:firstLine="420"/>
        <w:textAlignment w:val="auto"/>
        <w:rPr>
          <w:rFonts w:hint="eastAsia" w:ascii="宋体" w:hAnsi="宋体" w:eastAsia="宋体" w:cs="宋体"/>
          <w:spacing w:val="4"/>
          <w:lang w:val="en-US" w:eastAsia="zh-CN"/>
        </w:rPr>
      </w:pPr>
      <w:r>
        <w:rPr>
          <w:rFonts w:hint="eastAsia" w:ascii="宋体" w:hAnsi="宋体" w:eastAsia="宋体" w:cs="宋体"/>
          <w:spacing w:val="4"/>
          <w:lang w:val="en-US" w:eastAsia="zh-CN"/>
        </w:rPr>
        <w:t>插入CA锁，点击【一键检测】按钮，检测到锁后弹出输入密码提示框，输入CA锁密码后点击【确定】按钮，进入检测页面。如下图：</w:t>
      </w:r>
    </w:p>
    <w:p w14:paraId="0FAF616B">
      <w:pPr>
        <w:pageBreakBefore w:val="0"/>
        <w:kinsoku/>
        <w:wordWrap/>
        <w:overflowPunct/>
        <w:topLinePunct w:val="0"/>
        <w:bidi w:val="0"/>
        <w:snapToGrid/>
        <w:spacing w:line="360" w:lineRule="auto"/>
        <w:ind w:left="0" w:leftChars="0" w:firstLine="0" w:firstLineChars="0"/>
        <w:jc w:val="center"/>
        <w:textAlignment w:val="auto"/>
        <w:rPr>
          <w:rFonts w:hint="eastAsia" w:ascii="宋体" w:hAnsi="宋体" w:eastAsia="宋体" w:cs="宋体"/>
        </w:rPr>
      </w:pPr>
      <w:r>
        <w:rPr>
          <w:rFonts w:hint="eastAsia" w:ascii="宋体" w:hAnsi="宋体" w:eastAsia="宋体" w:cs="宋体"/>
        </w:rPr>
        <w:drawing>
          <wp:inline distT="0" distB="0" distL="114300" distR="114300">
            <wp:extent cx="5273040" cy="3150870"/>
            <wp:effectExtent l="0" t="0" r="3810" b="11430"/>
            <wp:docPr id="129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 name="图片 5"/>
                    <pic:cNvPicPr>
                      <a:picLocks noChangeAspect="1"/>
                    </pic:cNvPicPr>
                  </pic:nvPicPr>
                  <pic:blipFill>
                    <a:blip r:embed="rId23"/>
                    <a:srcRect t="4060"/>
                    <a:stretch>
                      <a:fillRect/>
                    </a:stretch>
                  </pic:blipFill>
                  <pic:spPr>
                    <a:xfrm>
                      <a:off x="0" y="0"/>
                      <a:ext cx="5273040" cy="3150870"/>
                    </a:xfrm>
                    <a:prstGeom prst="rect">
                      <a:avLst/>
                    </a:prstGeom>
                    <a:noFill/>
                    <a:ln>
                      <a:noFill/>
                    </a:ln>
                  </pic:spPr>
                </pic:pic>
              </a:graphicData>
            </a:graphic>
          </wp:inline>
        </w:drawing>
      </w:r>
    </w:p>
    <w:p w14:paraId="47D194D7">
      <w:pPr>
        <w:pageBreakBefore w:val="0"/>
        <w:kinsoku/>
        <w:wordWrap/>
        <w:overflowPunct/>
        <w:topLinePunct w:val="0"/>
        <w:bidi w:val="0"/>
        <w:snapToGrid/>
        <w:spacing w:line="360" w:lineRule="auto"/>
        <w:ind w:left="0" w:leftChars="0" w:firstLine="0" w:firstLineChars="0"/>
        <w:jc w:val="center"/>
        <w:textAlignment w:val="auto"/>
        <w:rPr>
          <w:rFonts w:hint="eastAsia" w:ascii="宋体" w:hAnsi="宋体" w:eastAsia="宋体" w:cs="宋体"/>
        </w:rPr>
      </w:pPr>
      <w:r>
        <w:rPr>
          <w:rFonts w:hint="eastAsia" w:ascii="宋体" w:hAnsi="宋体" w:eastAsia="宋体" w:cs="宋体"/>
        </w:rPr>
        <w:drawing>
          <wp:inline distT="0" distB="0" distL="114300" distR="114300">
            <wp:extent cx="5274945" cy="3199130"/>
            <wp:effectExtent l="0" t="0" r="1905" b="1270"/>
            <wp:docPr id="129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 name="图片 8"/>
                    <pic:cNvPicPr>
                      <a:picLocks noChangeAspect="1"/>
                    </pic:cNvPicPr>
                  </pic:nvPicPr>
                  <pic:blipFill>
                    <a:blip r:embed="rId24"/>
                    <a:srcRect t="3468"/>
                    <a:stretch>
                      <a:fillRect/>
                    </a:stretch>
                  </pic:blipFill>
                  <pic:spPr>
                    <a:xfrm>
                      <a:off x="0" y="0"/>
                      <a:ext cx="5274945" cy="3199130"/>
                    </a:xfrm>
                    <a:prstGeom prst="rect">
                      <a:avLst/>
                    </a:prstGeom>
                    <a:noFill/>
                    <a:ln>
                      <a:noFill/>
                    </a:ln>
                  </pic:spPr>
                </pic:pic>
              </a:graphicData>
            </a:graphic>
          </wp:inline>
        </w:drawing>
      </w:r>
    </w:p>
    <w:p w14:paraId="5FFF7229">
      <w:pPr>
        <w:pageBreakBefore w:val="0"/>
        <w:kinsoku/>
        <w:wordWrap/>
        <w:overflowPunct/>
        <w:topLinePunct w:val="0"/>
        <w:bidi w:val="0"/>
        <w:snapToGrid/>
        <w:spacing w:line="360" w:lineRule="auto"/>
        <w:ind w:left="0" w:leftChars="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检测完成后显示检测结果。如下图：</w:t>
      </w:r>
    </w:p>
    <w:p w14:paraId="622A63E3">
      <w:pPr>
        <w:pageBreakBefore w:val="0"/>
        <w:kinsoku/>
        <w:wordWrap/>
        <w:overflowPunct/>
        <w:topLinePunct w:val="0"/>
        <w:bidi w:val="0"/>
        <w:snapToGrid/>
        <w:spacing w:line="360" w:lineRule="auto"/>
        <w:ind w:left="0" w:leftChars="0" w:firstLine="0" w:firstLineChars="0"/>
        <w:jc w:val="center"/>
        <w:textAlignment w:val="auto"/>
        <w:rPr>
          <w:rFonts w:hint="eastAsia" w:ascii="宋体" w:hAnsi="宋体" w:eastAsia="宋体" w:cs="宋体"/>
          <w:lang w:val="en-US" w:eastAsia="zh-CN"/>
        </w:rPr>
      </w:pPr>
      <w:r>
        <w:rPr>
          <w:rFonts w:hint="eastAsia" w:ascii="宋体" w:hAnsi="宋体" w:eastAsia="宋体" w:cs="宋体"/>
        </w:rPr>
        <w:drawing>
          <wp:inline distT="0" distB="0" distL="114300" distR="114300">
            <wp:extent cx="5275580" cy="3242945"/>
            <wp:effectExtent l="0" t="0" r="1270" b="14605"/>
            <wp:docPr id="129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 name="图片 7"/>
                    <pic:cNvPicPr>
                      <a:picLocks noChangeAspect="1"/>
                    </pic:cNvPicPr>
                  </pic:nvPicPr>
                  <pic:blipFill>
                    <a:blip r:embed="rId25"/>
                    <a:srcRect t="3019"/>
                    <a:stretch>
                      <a:fillRect/>
                    </a:stretch>
                  </pic:blipFill>
                  <pic:spPr>
                    <a:xfrm>
                      <a:off x="0" y="0"/>
                      <a:ext cx="5275580" cy="3242945"/>
                    </a:xfrm>
                    <a:prstGeom prst="rect">
                      <a:avLst/>
                    </a:prstGeom>
                    <a:noFill/>
                    <a:ln>
                      <a:noFill/>
                    </a:ln>
                  </pic:spPr>
                </pic:pic>
              </a:graphicData>
            </a:graphic>
          </wp:inline>
        </w:drawing>
      </w:r>
    </w:p>
    <w:p w14:paraId="6389E4D5">
      <w:pPr>
        <w:pageBreakBefore w:val="0"/>
        <w:kinsoku/>
        <w:wordWrap/>
        <w:overflowPunct/>
        <w:topLinePunct w:val="0"/>
        <w:bidi w:val="0"/>
        <w:snapToGrid/>
        <w:spacing w:line="360" w:lineRule="auto"/>
        <w:textAlignment w:val="auto"/>
        <w:rPr>
          <w:rFonts w:hint="eastAsia" w:ascii="宋体" w:hAnsi="宋体" w:eastAsia="宋体" w:cs="宋体"/>
          <w:spacing w:val="4"/>
          <w:lang w:val="en-US" w:eastAsia="zh-CN"/>
        </w:rPr>
      </w:pPr>
    </w:p>
    <w:p w14:paraId="5DEB986B">
      <w:pPr>
        <w:keepNext/>
        <w:keepLines/>
        <w:pageBreakBefore w:val="0"/>
        <w:widowControl w:val="0"/>
        <w:numPr>
          <w:ilvl w:val="2"/>
          <w:numId w:val="2"/>
        </w:numPr>
        <w:kinsoku/>
        <w:wordWrap/>
        <w:overflowPunct/>
        <w:topLinePunct w:val="0"/>
        <w:bidi w:val="0"/>
        <w:snapToGrid/>
        <w:spacing w:before="120" w:after="120" w:line="360" w:lineRule="auto"/>
        <w:ind w:left="1069" w:hanging="1069" w:firstLineChars="0"/>
        <w:jc w:val="both"/>
        <w:textAlignment w:val="auto"/>
        <w:outlineLvl w:val="2"/>
        <w:rPr>
          <w:rFonts w:hint="eastAsia" w:ascii="宋体" w:hAnsi="宋体" w:eastAsia="宋体" w:cs="宋体"/>
          <w:b/>
          <w:bCs/>
          <w:kern w:val="2"/>
          <w:sz w:val="28"/>
          <w:szCs w:val="18"/>
          <w:lang w:val="en-US" w:eastAsia="zh-CN" w:bidi="ar-SA"/>
        </w:rPr>
      </w:pPr>
      <w:bookmarkStart w:id="48" w:name="_Toc12774"/>
      <w:bookmarkStart w:id="49" w:name="_Toc4187"/>
      <w:bookmarkStart w:id="50" w:name="_Toc20061"/>
      <w:bookmarkStart w:id="51" w:name="_Toc28138"/>
      <w:r>
        <w:rPr>
          <w:rFonts w:hint="eastAsia" w:ascii="宋体" w:hAnsi="宋体" w:eastAsia="宋体" w:cs="宋体"/>
          <w:b/>
          <w:bCs/>
          <w:kern w:val="2"/>
          <w:sz w:val="28"/>
          <w:szCs w:val="18"/>
          <w:lang w:val="en-US" w:eastAsia="zh-CN" w:bidi="ar-SA"/>
        </w:rPr>
        <w:t>证书显示</w:t>
      </w:r>
      <w:bookmarkEnd w:id="48"/>
      <w:bookmarkEnd w:id="49"/>
      <w:bookmarkEnd w:id="50"/>
      <w:bookmarkEnd w:id="51"/>
    </w:p>
    <w:p w14:paraId="017DF228">
      <w:pPr>
        <w:pageBreakBefore w:val="0"/>
        <w:kinsoku/>
        <w:wordWrap/>
        <w:overflowPunct/>
        <w:topLinePunct w:val="0"/>
        <w:bidi w:val="0"/>
        <w:snapToGrid/>
        <w:spacing w:line="360" w:lineRule="auto"/>
        <w:ind w:left="0" w:leftChars="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插入CA锁，证书助手页面点击“证书显示”模块。如下图：</w:t>
      </w:r>
    </w:p>
    <w:p w14:paraId="0A68429F">
      <w:pPr>
        <w:pageBreakBefore w:val="0"/>
        <w:kinsoku/>
        <w:wordWrap/>
        <w:overflowPunct/>
        <w:topLinePunct w:val="0"/>
        <w:bidi w:val="0"/>
        <w:snapToGrid/>
        <w:spacing w:line="360" w:lineRule="auto"/>
        <w:ind w:left="0" w:leftChars="0" w:firstLine="0" w:firstLineChars="0"/>
        <w:jc w:val="center"/>
        <w:textAlignment w:val="auto"/>
        <w:rPr>
          <w:rFonts w:hint="eastAsia" w:ascii="宋体" w:hAnsi="宋体" w:eastAsia="宋体" w:cs="宋体"/>
        </w:rPr>
      </w:pPr>
      <w:r>
        <w:rPr>
          <w:rFonts w:hint="eastAsia" w:ascii="宋体" w:hAnsi="宋体" w:eastAsia="宋体" w:cs="宋体"/>
        </w:rPr>
        <w:drawing>
          <wp:inline distT="0" distB="0" distL="114300" distR="114300">
            <wp:extent cx="5270500" cy="3235325"/>
            <wp:effectExtent l="0" t="0" r="6350" b="3175"/>
            <wp:docPr id="129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 name="图片 9"/>
                    <pic:cNvPicPr>
                      <a:picLocks noChangeAspect="1"/>
                    </pic:cNvPicPr>
                  </pic:nvPicPr>
                  <pic:blipFill>
                    <a:blip r:embed="rId26"/>
                    <a:srcRect t="3247"/>
                    <a:stretch>
                      <a:fillRect/>
                    </a:stretch>
                  </pic:blipFill>
                  <pic:spPr>
                    <a:xfrm>
                      <a:off x="0" y="0"/>
                      <a:ext cx="5270500" cy="3235325"/>
                    </a:xfrm>
                    <a:prstGeom prst="rect">
                      <a:avLst/>
                    </a:prstGeom>
                    <a:noFill/>
                    <a:ln>
                      <a:noFill/>
                    </a:ln>
                  </pic:spPr>
                </pic:pic>
              </a:graphicData>
            </a:graphic>
          </wp:inline>
        </w:drawing>
      </w:r>
    </w:p>
    <w:p w14:paraId="1EA14A6D">
      <w:pPr>
        <w:pageBreakBefore w:val="0"/>
        <w:widowControl w:val="0"/>
        <w:kinsoku/>
        <w:wordWrap/>
        <w:overflowPunct/>
        <w:topLinePunct w:val="0"/>
        <w:bidi w:val="0"/>
        <w:snapToGrid/>
        <w:spacing w:line="360" w:lineRule="auto"/>
        <w:ind w:firstLine="0" w:firstLineChars="0"/>
        <w:jc w:val="both"/>
        <w:textAlignment w:val="auto"/>
        <w:rPr>
          <w:rFonts w:hint="eastAsia" w:ascii="宋体" w:hAnsi="宋体" w:eastAsia="宋体" w:cs="宋体"/>
          <w:b w:val="0"/>
          <w:bCs/>
          <w:spacing w:val="4"/>
          <w:kern w:val="2"/>
          <w:sz w:val="21"/>
          <w:szCs w:val="24"/>
          <w:lang w:val="en-US" w:eastAsia="zh-CN" w:bidi="ar-SA"/>
        </w:rPr>
      </w:pPr>
      <w:r>
        <w:rPr>
          <w:rFonts w:hint="eastAsia" w:ascii="宋体" w:hAnsi="宋体" w:eastAsia="宋体" w:cs="宋体"/>
          <w:b w:val="0"/>
          <w:bCs/>
          <w:spacing w:val="4"/>
          <w:kern w:val="2"/>
          <w:sz w:val="21"/>
          <w:szCs w:val="24"/>
          <w:lang w:val="en-US" w:eastAsia="zh-CN" w:bidi="ar-SA"/>
        </w:rPr>
        <w:t xml:space="preserve">    证书显示页面支持“签名证书”和“加密证书”查看。</w:t>
      </w:r>
    </w:p>
    <w:p w14:paraId="2B33C38B">
      <w:pPr>
        <w:keepNext/>
        <w:keepLines/>
        <w:pageBreakBefore w:val="0"/>
        <w:widowControl w:val="0"/>
        <w:numPr>
          <w:ilvl w:val="2"/>
          <w:numId w:val="2"/>
        </w:numPr>
        <w:kinsoku/>
        <w:wordWrap/>
        <w:overflowPunct/>
        <w:topLinePunct w:val="0"/>
        <w:bidi w:val="0"/>
        <w:snapToGrid/>
        <w:spacing w:before="120" w:after="120" w:line="360" w:lineRule="auto"/>
        <w:ind w:left="1069" w:hanging="1069" w:firstLineChars="0"/>
        <w:jc w:val="both"/>
        <w:textAlignment w:val="auto"/>
        <w:outlineLvl w:val="2"/>
        <w:rPr>
          <w:rFonts w:hint="eastAsia" w:ascii="宋体" w:hAnsi="宋体" w:eastAsia="宋体" w:cs="宋体"/>
          <w:b/>
          <w:bCs/>
          <w:kern w:val="2"/>
          <w:sz w:val="28"/>
          <w:szCs w:val="18"/>
          <w:lang w:val="en-US" w:eastAsia="zh-CN" w:bidi="ar-SA"/>
        </w:rPr>
      </w:pPr>
      <w:bookmarkStart w:id="52" w:name="_Toc14572"/>
      <w:bookmarkStart w:id="53" w:name="_Toc475978925"/>
      <w:bookmarkStart w:id="54" w:name="_Toc29248"/>
      <w:bookmarkStart w:id="55" w:name="_Toc32011"/>
      <w:bookmarkStart w:id="56" w:name="_Toc27936"/>
      <w:bookmarkStart w:id="57" w:name="_Toc10082"/>
      <w:bookmarkStart w:id="58" w:name="_Toc19783"/>
      <w:r>
        <w:rPr>
          <w:rFonts w:hint="eastAsia" w:ascii="宋体" w:hAnsi="宋体" w:eastAsia="宋体" w:cs="宋体"/>
          <w:b/>
          <w:bCs/>
          <w:kern w:val="2"/>
          <w:sz w:val="28"/>
          <w:szCs w:val="18"/>
          <w:lang w:val="en-US" w:eastAsia="zh-CN" w:bidi="ar-SA"/>
        </w:rPr>
        <w:t>签章</w:t>
      </w:r>
      <w:bookmarkEnd w:id="52"/>
      <w:bookmarkEnd w:id="53"/>
      <w:bookmarkEnd w:id="54"/>
      <w:r>
        <w:rPr>
          <w:rFonts w:hint="eastAsia" w:ascii="宋体" w:hAnsi="宋体" w:eastAsia="宋体" w:cs="宋体"/>
          <w:b/>
          <w:bCs/>
          <w:kern w:val="2"/>
          <w:sz w:val="28"/>
          <w:szCs w:val="18"/>
          <w:lang w:val="en-US" w:eastAsia="zh-CN" w:bidi="ar-SA"/>
        </w:rPr>
        <w:t>显示</w:t>
      </w:r>
      <w:bookmarkEnd w:id="55"/>
      <w:bookmarkEnd w:id="56"/>
      <w:bookmarkEnd w:id="57"/>
      <w:bookmarkEnd w:id="58"/>
    </w:p>
    <w:p w14:paraId="61F6B26E">
      <w:pPr>
        <w:pageBreakBefore w:val="0"/>
        <w:kinsoku/>
        <w:wordWrap/>
        <w:overflowPunct/>
        <w:topLinePunct w:val="0"/>
        <w:bidi w:val="0"/>
        <w:snapToGrid/>
        <w:spacing w:line="360" w:lineRule="auto"/>
        <w:ind w:left="0" w:leftChars="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插入CA锁，证书助手页面点击“签章测试”模块，打开签章测试工具页面。如下图：</w:t>
      </w:r>
    </w:p>
    <w:p w14:paraId="4D5E9E6E">
      <w:pPr>
        <w:pageBreakBefore w:val="0"/>
        <w:kinsoku/>
        <w:wordWrap/>
        <w:overflowPunct/>
        <w:topLinePunct w:val="0"/>
        <w:bidi w:val="0"/>
        <w:snapToGrid/>
        <w:spacing w:line="360" w:lineRule="auto"/>
        <w:ind w:left="0" w:leftChars="0" w:firstLine="0" w:firstLineChars="0"/>
        <w:jc w:val="center"/>
        <w:textAlignment w:val="auto"/>
        <w:rPr>
          <w:rFonts w:hint="eastAsia" w:ascii="宋体" w:hAnsi="宋体" w:eastAsia="宋体" w:cs="宋体"/>
        </w:rPr>
      </w:pPr>
      <w:r>
        <w:rPr>
          <w:rFonts w:hint="eastAsia" w:ascii="宋体" w:hAnsi="宋体" w:eastAsia="宋体" w:cs="宋体"/>
        </w:rPr>
        <w:drawing>
          <wp:inline distT="0" distB="0" distL="114300" distR="114300">
            <wp:extent cx="5275580" cy="3343910"/>
            <wp:effectExtent l="0" t="0" r="1270" b="8890"/>
            <wp:docPr id="129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 name="图片 10"/>
                    <pic:cNvPicPr>
                      <a:picLocks noChangeAspect="1"/>
                    </pic:cNvPicPr>
                  </pic:nvPicPr>
                  <pic:blipFill>
                    <a:blip r:embed="rId27"/>
                    <a:stretch>
                      <a:fillRect/>
                    </a:stretch>
                  </pic:blipFill>
                  <pic:spPr>
                    <a:xfrm>
                      <a:off x="0" y="0"/>
                      <a:ext cx="5275580" cy="3343910"/>
                    </a:xfrm>
                    <a:prstGeom prst="rect">
                      <a:avLst/>
                    </a:prstGeom>
                    <a:noFill/>
                    <a:ln>
                      <a:noFill/>
                    </a:ln>
                  </pic:spPr>
                </pic:pic>
              </a:graphicData>
            </a:graphic>
          </wp:inline>
        </w:drawing>
      </w:r>
    </w:p>
    <w:p w14:paraId="4006EECE">
      <w:pPr>
        <w:pageBreakBefore w:val="0"/>
        <w:kinsoku/>
        <w:wordWrap/>
        <w:overflowPunct/>
        <w:topLinePunct w:val="0"/>
        <w:bidi w:val="0"/>
        <w:snapToGrid/>
        <w:spacing w:line="360" w:lineRule="auto"/>
        <w:ind w:firstLine="420" w:firstLineChars="200"/>
        <w:jc w:val="left"/>
        <w:textAlignment w:val="auto"/>
        <w:rPr>
          <w:rFonts w:hint="eastAsia" w:ascii="宋体" w:hAnsi="宋体" w:eastAsia="宋体" w:cs="宋体"/>
        </w:rPr>
      </w:pPr>
      <w:r>
        <w:rPr>
          <w:rFonts w:hint="eastAsia" w:ascii="宋体" w:hAnsi="宋体" w:eastAsia="宋体" w:cs="宋体"/>
        </w:rPr>
        <w:t>此页面是用于测试证书Key是否可以正常签章，请点击</w:t>
      </w:r>
      <w:r>
        <w:rPr>
          <w:rFonts w:hint="eastAsia" w:ascii="宋体" w:hAnsi="宋体" w:eastAsia="宋体" w:cs="宋体"/>
        </w:rPr>
        <w:drawing>
          <wp:inline distT="0" distB="0" distL="114300" distR="114300">
            <wp:extent cx="276225" cy="300355"/>
            <wp:effectExtent l="0" t="0" r="9525" b="4445"/>
            <wp:docPr id="129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 name="图片 20"/>
                    <pic:cNvPicPr>
                      <a:picLocks noChangeAspect="1"/>
                    </pic:cNvPicPr>
                  </pic:nvPicPr>
                  <pic:blipFill>
                    <a:blip r:embed="rId28"/>
                    <a:stretch>
                      <a:fillRect/>
                    </a:stretch>
                  </pic:blipFill>
                  <pic:spPr>
                    <a:xfrm>
                      <a:off x="0" y="0"/>
                      <a:ext cx="276225" cy="300355"/>
                    </a:xfrm>
                    <a:prstGeom prst="rect">
                      <a:avLst/>
                    </a:prstGeom>
                    <a:noFill/>
                    <a:ln>
                      <a:noFill/>
                    </a:ln>
                  </pic:spPr>
                </pic:pic>
              </a:graphicData>
            </a:graphic>
          </wp:inline>
        </w:drawing>
      </w:r>
      <w:r>
        <w:rPr>
          <w:rFonts w:hint="eastAsia" w:ascii="宋体" w:hAnsi="宋体" w:eastAsia="宋体" w:cs="宋体"/>
        </w:rPr>
        <w:t>，在出现的</w:t>
      </w:r>
      <w:r>
        <w:rPr>
          <w:rFonts w:hint="eastAsia" w:ascii="宋体" w:hAnsi="宋体" w:eastAsia="宋体" w:cs="宋体"/>
          <w:lang w:eastAsia="zh-CN"/>
        </w:rPr>
        <w:t>“</w:t>
      </w:r>
      <w:r>
        <w:rPr>
          <w:rFonts w:hint="eastAsia" w:ascii="宋体" w:hAnsi="宋体" w:eastAsia="宋体" w:cs="宋体"/>
          <w:lang w:val="en-US" w:eastAsia="zh-CN"/>
        </w:rPr>
        <w:t>签章选择</w:t>
      </w:r>
      <w:r>
        <w:rPr>
          <w:rFonts w:hint="eastAsia" w:ascii="宋体" w:hAnsi="宋体" w:eastAsia="宋体" w:cs="宋体"/>
          <w:lang w:eastAsia="zh-CN"/>
        </w:rPr>
        <w:t>”</w:t>
      </w:r>
      <w:r>
        <w:rPr>
          <w:rFonts w:hint="eastAsia" w:ascii="宋体" w:hAnsi="宋体" w:eastAsia="宋体" w:cs="宋体"/>
        </w:rPr>
        <w:t>窗口中，选择签章的名称和签章的模式，并输入您的证书Key的密码，点击确定按钮。</w:t>
      </w:r>
    </w:p>
    <w:p w14:paraId="53A180C3">
      <w:pPr>
        <w:pageBreakBefore w:val="0"/>
        <w:widowControl w:val="0"/>
        <w:kinsoku/>
        <w:wordWrap/>
        <w:overflowPunct/>
        <w:topLinePunct w:val="0"/>
        <w:bidi w:val="0"/>
        <w:snapToGrid/>
        <w:spacing w:line="360" w:lineRule="auto"/>
        <w:ind w:left="0" w:leftChars="0" w:firstLine="0" w:firstLineChars="0"/>
        <w:jc w:val="center"/>
        <w:textAlignment w:val="auto"/>
        <w:rPr>
          <w:rFonts w:hint="eastAsia" w:ascii="宋体" w:hAnsi="宋体" w:eastAsia="宋体" w:cs="宋体"/>
          <w:spacing w:val="4"/>
          <w:kern w:val="2"/>
          <w:sz w:val="21"/>
          <w:szCs w:val="24"/>
          <w:lang w:val="en-US" w:eastAsia="zh-CN" w:bidi="ar-SA"/>
        </w:rPr>
      </w:pPr>
      <w:r>
        <w:rPr>
          <w:rFonts w:hint="eastAsia" w:ascii="宋体" w:hAnsi="宋体" w:eastAsia="宋体" w:cs="宋体"/>
          <w:kern w:val="2"/>
          <w:sz w:val="24"/>
          <w:szCs w:val="24"/>
          <w:lang w:val="en-US" w:eastAsia="zh-CN" w:bidi="ar-SA"/>
        </w:rPr>
        <w:drawing>
          <wp:inline distT="0" distB="0" distL="114300" distR="114300">
            <wp:extent cx="5271135" cy="3231515"/>
            <wp:effectExtent l="0" t="0" r="5715" b="6985"/>
            <wp:docPr id="129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 name="图片 11"/>
                    <pic:cNvPicPr>
                      <a:picLocks noChangeAspect="1"/>
                    </pic:cNvPicPr>
                  </pic:nvPicPr>
                  <pic:blipFill>
                    <a:blip r:embed="rId29"/>
                    <a:srcRect t="2528"/>
                    <a:stretch>
                      <a:fillRect/>
                    </a:stretch>
                  </pic:blipFill>
                  <pic:spPr>
                    <a:xfrm>
                      <a:off x="0" y="0"/>
                      <a:ext cx="5271135" cy="3231515"/>
                    </a:xfrm>
                    <a:prstGeom prst="rect">
                      <a:avLst/>
                    </a:prstGeom>
                    <a:noFill/>
                    <a:ln>
                      <a:noFill/>
                    </a:ln>
                  </pic:spPr>
                </pic:pic>
              </a:graphicData>
            </a:graphic>
          </wp:inline>
        </w:drawing>
      </w:r>
    </w:p>
    <w:p w14:paraId="122107E1">
      <w:pPr>
        <w:pageBreakBefore w:val="0"/>
        <w:kinsoku/>
        <w:wordWrap/>
        <w:overflowPunct/>
        <w:topLinePunct w:val="0"/>
        <w:bidi w:val="0"/>
        <w:snapToGrid/>
        <w:spacing w:line="360" w:lineRule="auto"/>
        <w:ind w:firstLine="840" w:firstLineChars="400"/>
        <w:jc w:val="left"/>
        <w:textAlignment w:val="auto"/>
        <w:rPr>
          <w:rFonts w:hint="eastAsia" w:ascii="宋体" w:hAnsi="宋体" w:eastAsia="宋体" w:cs="宋体"/>
        </w:rPr>
      </w:pPr>
      <w:r>
        <w:rPr>
          <w:rFonts w:hint="eastAsia" w:ascii="宋体" w:hAnsi="宋体" w:eastAsia="宋体" w:cs="宋体"/>
        </w:rPr>
        <w:t>如果能成功加盖印章，</w:t>
      </w:r>
      <w:r>
        <w:rPr>
          <w:rFonts w:hint="eastAsia" w:ascii="宋体" w:hAnsi="宋体" w:eastAsia="宋体" w:cs="宋体"/>
          <w:lang w:val="en-US" w:eastAsia="zh-CN"/>
        </w:rPr>
        <w:t>点击印章弹框提醒验签结果</w:t>
      </w:r>
      <w:r>
        <w:rPr>
          <w:rFonts w:hint="eastAsia" w:ascii="宋体" w:hAnsi="宋体" w:eastAsia="宋体" w:cs="宋体"/>
        </w:rPr>
        <w:t>，</w:t>
      </w:r>
      <w:r>
        <w:rPr>
          <w:rFonts w:hint="eastAsia" w:ascii="宋体" w:hAnsi="宋体" w:eastAsia="宋体" w:cs="宋体"/>
          <w:lang w:val="en-US" w:eastAsia="zh-CN"/>
        </w:rPr>
        <w:t>关闭验签结果左边提示签名有效，</w:t>
      </w:r>
      <w:r>
        <w:rPr>
          <w:rFonts w:hint="eastAsia" w:ascii="宋体" w:hAnsi="宋体" w:eastAsia="宋体" w:cs="宋体"/>
        </w:rPr>
        <w:t>则证明您的证书Key没有问题。</w:t>
      </w:r>
    </w:p>
    <w:p w14:paraId="3E502776">
      <w:pPr>
        <w:pageBreakBefore w:val="0"/>
        <w:kinsoku/>
        <w:wordWrap/>
        <w:overflowPunct/>
        <w:topLinePunct w:val="0"/>
        <w:bidi w:val="0"/>
        <w:snapToGrid/>
        <w:spacing w:line="360" w:lineRule="auto"/>
        <w:ind w:left="0" w:leftChars="0" w:firstLine="0" w:firstLineChars="0"/>
        <w:jc w:val="both"/>
        <w:textAlignment w:val="auto"/>
        <w:rPr>
          <w:rFonts w:hint="eastAsia" w:ascii="宋体" w:hAnsi="宋体" w:eastAsia="宋体" w:cs="宋体"/>
        </w:rPr>
      </w:pPr>
      <w:r>
        <w:rPr>
          <w:rFonts w:hint="eastAsia" w:ascii="宋体" w:hAnsi="宋体" w:eastAsia="宋体" w:cs="宋体"/>
        </w:rPr>
        <w:drawing>
          <wp:inline distT="0" distB="0" distL="114300" distR="114300">
            <wp:extent cx="5275580" cy="3308985"/>
            <wp:effectExtent l="0" t="0" r="1270" b="5715"/>
            <wp:docPr id="129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 name="图片 12"/>
                    <pic:cNvPicPr>
                      <a:picLocks noChangeAspect="1"/>
                    </pic:cNvPicPr>
                  </pic:nvPicPr>
                  <pic:blipFill>
                    <a:blip r:embed="rId30"/>
                    <a:stretch>
                      <a:fillRect/>
                    </a:stretch>
                  </pic:blipFill>
                  <pic:spPr>
                    <a:xfrm>
                      <a:off x="0" y="0"/>
                      <a:ext cx="5275580" cy="3308985"/>
                    </a:xfrm>
                    <a:prstGeom prst="rect">
                      <a:avLst/>
                    </a:prstGeom>
                    <a:noFill/>
                    <a:ln>
                      <a:noFill/>
                    </a:ln>
                  </pic:spPr>
                </pic:pic>
              </a:graphicData>
            </a:graphic>
          </wp:inline>
        </w:drawing>
      </w:r>
    </w:p>
    <w:p w14:paraId="49CE67FB">
      <w:pPr>
        <w:pStyle w:val="42"/>
        <w:pageBreakBefore w:val="0"/>
        <w:kinsoku/>
        <w:wordWrap/>
        <w:overflowPunct/>
        <w:topLinePunct w:val="0"/>
        <w:bidi w:val="0"/>
        <w:snapToGrid/>
        <w:spacing w:line="360" w:lineRule="auto"/>
        <w:ind w:left="0" w:leftChars="0" w:firstLine="0" w:firstLineChars="0"/>
        <w:textAlignment w:val="auto"/>
        <w:rPr>
          <w:rFonts w:hint="eastAsia" w:ascii="宋体" w:hAnsi="宋体" w:eastAsia="宋体" w:cs="宋体"/>
        </w:rPr>
      </w:pPr>
      <w:r>
        <w:rPr>
          <w:rFonts w:hint="eastAsia" w:ascii="宋体" w:hAnsi="宋体" w:eastAsia="宋体" w:cs="宋体"/>
        </w:rPr>
        <w:drawing>
          <wp:inline distT="0" distB="0" distL="114300" distR="114300">
            <wp:extent cx="5274310" cy="3304540"/>
            <wp:effectExtent l="0" t="0" r="2540" b="10160"/>
            <wp:docPr id="12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 name="图片 13"/>
                    <pic:cNvPicPr>
                      <a:picLocks noChangeAspect="1"/>
                    </pic:cNvPicPr>
                  </pic:nvPicPr>
                  <pic:blipFill>
                    <a:blip r:embed="rId31"/>
                    <a:stretch>
                      <a:fillRect/>
                    </a:stretch>
                  </pic:blipFill>
                  <pic:spPr>
                    <a:xfrm>
                      <a:off x="0" y="0"/>
                      <a:ext cx="5274310" cy="3304540"/>
                    </a:xfrm>
                    <a:prstGeom prst="rect">
                      <a:avLst/>
                    </a:prstGeom>
                    <a:noFill/>
                    <a:ln>
                      <a:noFill/>
                    </a:ln>
                  </pic:spPr>
                </pic:pic>
              </a:graphicData>
            </a:graphic>
          </wp:inline>
        </w:drawing>
      </w:r>
    </w:p>
    <w:p w14:paraId="076CA395">
      <w:pPr>
        <w:pageBreakBefore w:val="0"/>
        <w:kinsoku/>
        <w:wordWrap/>
        <w:overflowPunct/>
        <w:topLinePunct w:val="0"/>
        <w:bidi w:val="0"/>
        <w:snapToGrid/>
        <w:spacing w:line="360" w:lineRule="auto"/>
        <w:textAlignment w:val="auto"/>
        <w:rPr>
          <w:rFonts w:hint="eastAsia" w:ascii="宋体" w:hAnsi="宋体" w:eastAsia="宋体" w:cs="宋体"/>
        </w:rPr>
      </w:pPr>
      <w:r>
        <w:rPr>
          <w:rFonts w:hint="eastAsia" w:ascii="宋体" w:hAnsi="宋体" w:eastAsia="宋体" w:cs="宋体"/>
        </w:rPr>
        <w:t>如果出现其他的提示，请及时和该项目CA联系。</w:t>
      </w:r>
    </w:p>
    <w:p w14:paraId="063CB1AB">
      <w:pPr>
        <w:pageBreakBefore w:val="0"/>
        <w:kinsoku/>
        <w:wordWrap/>
        <w:overflowPunct/>
        <w:topLinePunct w:val="0"/>
        <w:bidi w:val="0"/>
        <w:snapToGrid/>
        <w:spacing w:line="360" w:lineRule="auto"/>
        <w:textAlignment w:val="auto"/>
      </w:pPr>
    </w:p>
    <w:p w14:paraId="61799434">
      <w:pPr>
        <w:pStyle w:val="2"/>
        <w:pageBreakBefore w:val="0"/>
        <w:kinsoku/>
        <w:wordWrap/>
        <w:overflowPunct/>
        <w:topLinePunct w:val="0"/>
        <w:bidi w:val="0"/>
        <w:snapToGrid/>
        <w:spacing w:line="360" w:lineRule="auto"/>
        <w:textAlignment w:val="auto"/>
        <w:rPr>
          <w:rFonts w:eastAsia="宋体"/>
          <w:caps w:val="0"/>
          <w:smallCaps w:val="0"/>
          <w:color w:val="000000" w:themeColor="text1"/>
          <w14:textFill>
            <w14:solidFill>
              <w14:schemeClr w14:val="tx1"/>
            </w14:solidFill>
          </w14:textFill>
        </w:rPr>
      </w:pPr>
      <w:bookmarkStart w:id="59" w:name="_Toc6227"/>
      <w:bookmarkStart w:id="60" w:name="_Toc16515"/>
      <w:bookmarkStart w:id="61" w:name="_Toc23970"/>
      <w:bookmarkStart w:id="62" w:name="_Toc24392"/>
      <w:bookmarkStart w:id="63" w:name="_Toc20698"/>
      <w:r>
        <w:rPr>
          <w:rFonts w:hint="eastAsia" w:eastAsia="宋体"/>
          <w:caps w:val="0"/>
          <w:smallCaps w:val="0"/>
          <w:color w:val="000000" w:themeColor="text1"/>
          <w:lang w:val="en-US" w:eastAsia="zh-CN"/>
          <w14:textFill>
            <w14:solidFill>
              <w14:schemeClr w14:val="tx1"/>
            </w14:solidFill>
          </w14:textFill>
        </w:rPr>
        <w:t>用户登录</w:t>
      </w:r>
      <w:bookmarkEnd w:id="59"/>
      <w:bookmarkEnd w:id="60"/>
      <w:bookmarkEnd w:id="61"/>
      <w:bookmarkEnd w:id="62"/>
      <w:bookmarkEnd w:id="63"/>
    </w:p>
    <w:p w14:paraId="3D2006D9">
      <w:pPr>
        <w:pStyle w:val="3"/>
        <w:pageBreakBefore w:val="0"/>
        <w:kinsoku/>
        <w:wordWrap/>
        <w:overflowPunct/>
        <w:topLinePunct w:val="0"/>
        <w:bidi w:val="0"/>
        <w:snapToGrid/>
        <w:spacing w:line="360" w:lineRule="auto"/>
        <w:textAlignment w:val="auto"/>
        <w:rPr>
          <w:rFonts w:eastAsia="宋体"/>
          <w:caps w:val="0"/>
          <w:smallCaps w:val="0"/>
        </w:rPr>
      </w:pPr>
      <w:bookmarkStart w:id="64" w:name="_Toc25475"/>
      <w:bookmarkStart w:id="65" w:name="_Toc16090"/>
      <w:bookmarkStart w:id="66" w:name="_Toc9795"/>
      <w:r>
        <w:rPr>
          <w:rFonts w:hint="eastAsia" w:eastAsia="宋体"/>
          <w:caps w:val="0"/>
          <w:smallCaps w:val="0"/>
          <w:lang w:val="en-US" w:eastAsia="zh-CN"/>
        </w:rPr>
        <w:t>首页登录</w:t>
      </w:r>
      <w:bookmarkEnd w:id="64"/>
      <w:bookmarkEnd w:id="65"/>
      <w:bookmarkEnd w:id="66"/>
    </w:p>
    <w:p w14:paraId="2973BB49">
      <w:pPr>
        <w:pageBreakBefore w:val="0"/>
        <w:numPr>
          <w:ilvl w:val="0"/>
          <w:numId w:val="3"/>
        </w:numPr>
        <w:kinsoku/>
        <w:wordWrap/>
        <w:overflowPunct/>
        <w:topLinePunct w:val="0"/>
        <w:bidi w:val="0"/>
        <w:snapToGrid/>
        <w:spacing w:line="360" w:lineRule="auto"/>
        <w:jc w:val="left"/>
        <w:textAlignment w:val="auto"/>
        <w:rPr>
          <w:rFonts w:hint="eastAsia" w:eastAsia="宋体"/>
          <w:caps w:val="0"/>
          <w:smallCaps w:val="0"/>
          <w:color w:val="000000" w:themeColor="text1"/>
          <w14:textFill>
            <w14:solidFill>
              <w14:schemeClr w14:val="tx1"/>
            </w14:solidFill>
          </w14:textFill>
        </w:rPr>
      </w:pPr>
      <w:r>
        <w:rPr>
          <w:rFonts w:hint="eastAsia" w:eastAsia="宋体"/>
          <w:caps w:val="0"/>
          <w:smallCaps w:val="0"/>
          <w:color w:val="000000" w:themeColor="text1"/>
          <w14:textFill>
            <w14:solidFill>
              <w14:schemeClr w14:val="tx1"/>
            </w14:solidFill>
          </w14:textFill>
        </w:rPr>
        <w:t>打开“</w:t>
      </w:r>
      <w:r>
        <w:rPr>
          <w:rFonts w:hint="eastAsia" w:ascii="宋体" w:hAnsi="宋体" w:cs="宋体"/>
          <w:caps w:val="0"/>
          <w:smallCaps w:val="0"/>
          <w:color w:val="000000" w:themeColor="text1"/>
          <w:lang w:val="en-US" w:eastAsia="zh-CN"/>
          <w14:textFill>
            <w14:solidFill>
              <w14:schemeClr w14:val="tx1"/>
            </w14:solidFill>
          </w14:textFill>
        </w:rPr>
        <w:t>宣城市非进场项目交易</w:t>
      </w:r>
      <w:r>
        <w:rPr>
          <w:rFonts w:hint="eastAsia" w:ascii="宋体" w:hAnsi="宋体" w:eastAsia="宋体" w:cs="宋体"/>
          <w:caps w:val="0"/>
          <w:smallCaps w:val="0"/>
          <w:color w:val="000000" w:themeColor="text1"/>
          <w14:textFill>
            <w14:solidFill>
              <w14:schemeClr w14:val="tx1"/>
            </w14:solidFill>
          </w14:textFill>
        </w:rPr>
        <w:t>平台</w:t>
      </w:r>
      <w:r>
        <w:rPr>
          <w:rFonts w:hint="eastAsia" w:eastAsia="宋体"/>
          <w:caps w:val="0"/>
          <w:smallCaps w:val="0"/>
          <w:color w:val="000000" w:themeColor="text1"/>
          <w14:textFill>
            <w14:solidFill>
              <w14:schemeClr w14:val="tx1"/>
            </w14:solidFill>
          </w14:textFill>
        </w:rPr>
        <w:t>”</w:t>
      </w:r>
      <w:r>
        <w:rPr>
          <w:rFonts w:hint="eastAsia" w:eastAsia="宋体"/>
          <w:caps w:val="0"/>
          <w:smallCaps w:val="0"/>
          <w:color w:val="000000" w:themeColor="text1"/>
          <w:lang w:eastAsia="zh-CN"/>
          <w14:textFill>
            <w14:solidFill>
              <w14:schemeClr w14:val="tx1"/>
            </w14:solidFill>
          </w14:textFill>
        </w:rPr>
        <w:t>。如下图</w:t>
      </w:r>
      <w:r>
        <w:rPr>
          <w:rFonts w:hint="eastAsia" w:eastAsia="宋体"/>
          <w:caps w:val="0"/>
          <w:smallCaps w:val="0"/>
          <w:color w:val="000000" w:themeColor="text1"/>
          <w14:textFill>
            <w14:solidFill>
              <w14:schemeClr w14:val="tx1"/>
            </w14:solidFill>
          </w14:textFill>
        </w:rPr>
        <w:t>：</w:t>
      </w:r>
    </w:p>
    <w:p w14:paraId="40775136">
      <w:pPr>
        <w:pageBreakBefore w:val="0"/>
        <w:numPr>
          <w:ilvl w:val="0"/>
          <w:numId w:val="0"/>
        </w:numPr>
        <w:kinsoku/>
        <w:wordWrap/>
        <w:overflowPunct/>
        <w:topLinePunct w:val="0"/>
        <w:bidi w:val="0"/>
        <w:snapToGrid/>
        <w:spacing w:line="360" w:lineRule="auto"/>
        <w:jc w:val="center"/>
        <w:textAlignment w:val="auto"/>
        <w:rPr>
          <w:rFonts w:eastAsia="宋体"/>
          <w:caps w:val="0"/>
          <w:smallCaps w:val="0"/>
          <w:color w:val="000000" w:themeColor="text1"/>
          <w14:textFill>
            <w14:solidFill>
              <w14:schemeClr w14:val="tx1"/>
            </w14:solidFill>
          </w14:textFill>
        </w:rPr>
      </w:pPr>
      <w:r>
        <w:drawing>
          <wp:inline distT="0" distB="0" distL="114300" distR="114300">
            <wp:extent cx="5615940" cy="3119755"/>
            <wp:effectExtent l="0" t="0" r="10160" b="4445"/>
            <wp:docPr id="18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6"/>
                    <pic:cNvPicPr>
                      <a:picLocks noChangeAspect="1"/>
                    </pic:cNvPicPr>
                  </pic:nvPicPr>
                  <pic:blipFill>
                    <a:blip r:embed="rId32"/>
                    <a:stretch>
                      <a:fillRect/>
                    </a:stretch>
                  </pic:blipFill>
                  <pic:spPr>
                    <a:xfrm>
                      <a:off x="0" y="0"/>
                      <a:ext cx="5615940" cy="3119755"/>
                    </a:xfrm>
                    <a:prstGeom prst="rect">
                      <a:avLst/>
                    </a:prstGeom>
                    <a:noFill/>
                    <a:ln>
                      <a:noFill/>
                    </a:ln>
                  </pic:spPr>
                </pic:pic>
              </a:graphicData>
            </a:graphic>
          </wp:inline>
        </w:drawing>
      </w:r>
    </w:p>
    <w:p w14:paraId="1A9A7280">
      <w:pPr>
        <w:pageBreakBefore w:val="0"/>
        <w:numPr>
          <w:ilvl w:val="0"/>
          <w:numId w:val="4"/>
        </w:numPr>
        <w:kinsoku/>
        <w:wordWrap/>
        <w:overflowPunct/>
        <w:topLinePunct w:val="0"/>
        <w:bidi w:val="0"/>
        <w:snapToGrid/>
        <w:spacing w:line="360" w:lineRule="auto"/>
        <w:textAlignment w:val="auto"/>
        <w:rPr>
          <w:rFonts w:hint="eastAsia" w:eastAsia="宋体"/>
          <w:caps w:val="0"/>
          <w:smallCaps w:val="0"/>
        </w:rPr>
      </w:pPr>
      <w:r>
        <w:rPr>
          <w:rFonts w:hint="eastAsia" w:eastAsia="宋体"/>
          <w:caps w:val="0"/>
          <w:smallCaps w:val="0"/>
          <w:lang w:val="en-US" w:eastAsia="zh-CN"/>
        </w:rPr>
        <w:t>登录方式：</w:t>
      </w:r>
      <w:r>
        <w:rPr>
          <w:rFonts w:hint="eastAsia"/>
          <w:caps w:val="0"/>
          <w:smallCaps w:val="0"/>
          <w:lang w:val="en-US" w:eastAsia="zh-CN"/>
        </w:rPr>
        <w:t>账号</w:t>
      </w:r>
      <w:r>
        <w:rPr>
          <w:rFonts w:hint="eastAsia" w:eastAsia="宋体"/>
          <w:caps w:val="0"/>
          <w:smallCaps w:val="0"/>
          <w:lang w:val="en-US" w:eastAsia="zh-CN"/>
        </w:rPr>
        <w:t>登录、CA登录、扫码登陆</w:t>
      </w:r>
      <w:r>
        <w:rPr>
          <w:rFonts w:hint="eastAsia"/>
          <w:caps w:val="0"/>
          <w:smallCaps w:val="0"/>
          <w:lang w:val="en-US" w:eastAsia="zh-CN"/>
        </w:rPr>
        <w:t>、手机登录</w:t>
      </w:r>
    </w:p>
    <w:p w14:paraId="16D7B767">
      <w:pPr>
        <w:pageBreakBefore w:val="0"/>
        <w:numPr>
          <w:ilvl w:val="0"/>
          <w:numId w:val="5"/>
        </w:numPr>
        <w:kinsoku/>
        <w:wordWrap/>
        <w:overflowPunct/>
        <w:topLinePunct w:val="0"/>
        <w:bidi w:val="0"/>
        <w:snapToGrid/>
        <w:spacing w:line="360" w:lineRule="auto"/>
        <w:textAlignment w:val="auto"/>
        <w:rPr>
          <w:rFonts w:hint="eastAsia" w:eastAsia="宋体"/>
          <w:caps w:val="0"/>
          <w:smallCaps w:val="0"/>
          <w:lang w:val="en-US" w:eastAsia="zh-CN"/>
        </w:rPr>
      </w:pPr>
      <w:r>
        <w:rPr>
          <w:rFonts w:hint="eastAsia"/>
          <w:caps w:val="0"/>
          <w:smallCaps w:val="0"/>
          <w:lang w:val="en-US" w:eastAsia="zh-CN"/>
        </w:rPr>
        <w:t>账号</w:t>
      </w:r>
      <w:r>
        <w:rPr>
          <w:rFonts w:hint="eastAsia" w:eastAsia="宋体"/>
          <w:caps w:val="0"/>
          <w:smallCaps w:val="0"/>
          <w:lang w:val="en-US" w:eastAsia="zh-CN"/>
        </w:rPr>
        <w:t>登录：输入账号密码，点击【登录】。</w:t>
      </w:r>
    </w:p>
    <w:p w14:paraId="0B0DF038">
      <w:pPr>
        <w:pageBreakBefore w:val="0"/>
        <w:kinsoku/>
        <w:wordWrap/>
        <w:overflowPunct/>
        <w:topLinePunct w:val="0"/>
        <w:bidi w:val="0"/>
        <w:snapToGrid/>
        <w:spacing w:line="360" w:lineRule="auto"/>
        <w:textAlignment w:val="auto"/>
        <w:rPr>
          <w:rFonts w:hint="eastAsia" w:ascii="宋体" w:hAnsi="宋体" w:eastAsia="宋体" w:cs="宋体"/>
          <w:caps w:val="0"/>
          <w:smallCaps w:val="0"/>
          <w:lang w:val="en-US" w:eastAsia="zh-CN"/>
        </w:rPr>
      </w:pPr>
      <w:r>
        <w:rPr>
          <w:rFonts w:hint="eastAsia" w:eastAsia="宋体"/>
          <w:caps w:val="0"/>
          <w:smallCaps w:val="0"/>
          <w:lang w:val="en-US" w:eastAsia="zh-CN"/>
        </w:rPr>
        <w:t>注：</w:t>
      </w:r>
      <w:r>
        <w:rPr>
          <w:rFonts w:hint="eastAsia" w:ascii="宋体" w:hAnsi="宋体" w:eastAsia="宋体" w:cs="宋体"/>
          <w:caps w:val="0"/>
          <w:smallCaps w:val="0"/>
          <w:lang w:val="en-US" w:eastAsia="zh-CN"/>
        </w:rPr>
        <w:t>如果账号或者密码输入错误，提示：系统不能完成您的登录请求，请检查您的用户名和密码是否匹配！还剩下X次机会!</w:t>
      </w:r>
    </w:p>
    <w:p w14:paraId="42C4151D">
      <w:pPr>
        <w:pageBreakBefore w:val="0"/>
        <w:kinsoku/>
        <w:wordWrap/>
        <w:overflowPunct/>
        <w:topLinePunct w:val="0"/>
        <w:bidi w:val="0"/>
        <w:snapToGrid/>
        <w:spacing w:line="360" w:lineRule="auto"/>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每输错一次，提醒中剩下次数会递减。当输错超过5次，该用户账号会被锁定。</w:t>
      </w:r>
    </w:p>
    <w:p w14:paraId="3D0685DC">
      <w:pPr>
        <w:pageBreakBefore w:val="0"/>
        <w:kinsoku/>
        <w:wordWrap/>
        <w:overflowPunct/>
        <w:topLinePunct w:val="0"/>
        <w:bidi w:val="0"/>
        <w:snapToGrid/>
        <w:spacing w:line="360" w:lineRule="auto"/>
        <w:textAlignment w:val="auto"/>
        <w:rPr>
          <w:rFonts w:hint="default" w:ascii="宋体" w:hAnsi="宋体" w:eastAsia="宋体" w:cs="宋体"/>
          <w:caps w:val="0"/>
          <w:smallCaps w:val="0"/>
          <w:lang w:val="en-US" w:eastAsia="zh-CN"/>
        </w:rPr>
      </w:pPr>
      <w:r>
        <w:rPr>
          <w:rFonts w:hint="eastAsia" w:ascii="宋体" w:hAnsi="宋体" w:eastAsia="宋体" w:cs="宋体"/>
          <w:caps w:val="0"/>
          <w:smallCaps w:val="0"/>
          <w:lang w:val="en-US" w:eastAsia="zh-CN"/>
        </w:rPr>
        <w:t>当账号密码输错之后，再次使用用户登录就要输入验证码，当验证码输入错误后，系统会提示“系统不能完成您的登录请求，请检查验证码是否填写正确！”</w:t>
      </w:r>
    </w:p>
    <w:p w14:paraId="5E926593">
      <w:pPr>
        <w:pageBreakBefore w:val="0"/>
        <w:widowControl w:val="0"/>
        <w:numPr>
          <w:ilvl w:val="0"/>
          <w:numId w:val="0"/>
        </w:numPr>
        <w:kinsoku/>
        <w:wordWrap/>
        <w:overflowPunct/>
        <w:topLinePunct w:val="0"/>
        <w:bidi w:val="0"/>
        <w:snapToGrid/>
        <w:spacing w:line="360" w:lineRule="auto"/>
        <w:jc w:val="center"/>
        <w:textAlignment w:val="auto"/>
        <w:rPr>
          <w:rFonts w:eastAsia="宋体"/>
          <w:caps w:val="0"/>
          <w:smallCaps w:val="0"/>
        </w:rPr>
      </w:pPr>
      <w:r>
        <w:drawing>
          <wp:inline distT="0" distB="0" distL="114300" distR="114300">
            <wp:extent cx="4992370" cy="2246630"/>
            <wp:effectExtent l="0" t="0" r="0" b="0"/>
            <wp:docPr id="130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 name="图片 2"/>
                    <pic:cNvPicPr>
                      <a:picLocks noChangeAspect="1"/>
                    </pic:cNvPicPr>
                  </pic:nvPicPr>
                  <pic:blipFill>
                    <a:blip r:embed="rId33"/>
                    <a:srcRect l="1293"/>
                    <a:stretch>
                      <a:fillRect/>
                    </a:stretch>
                  </pic:blipFill>
                  <pic:spPr>
                    <a:xfrm>
                      <a:off x="0" y="0"/>
                      <a:ext cx="4992370" cy="2246630"/>
                    </a:xfrm>
                    <a:prstGeom prst="rect">
                      <a:avLst/>
                    </a:prstGeom>
                    <a:noFill/>
                    <a:ln>
                      <a:noFill/>
                    </a:ln>
                  </pic:spPr>
                </pic:pic>
              </a:graphicData>
            </a:graphic>
          </wp:inline>
        </w:drawing>
      </w:r>
    </w:p>
    <w:p w14:paraId="7968A96C">
      <w:pPr>
        <w:pageBreakBefore w:val="0"/>
        <w:numPr>
          <w:ilvl w:val="0"/>
          <w:numId w:val="5"/>
        </w:numPr>
        <w:kinsoku/>
        <w:wordWrap/>
        <w:overflowPunct/>
        <w:topLinePunct w:val="0"/>
        <w:bidi w:val="0"/>
        <w:snapToGrid/>
        <w:spacing w:line="360" w:lineRule="auto"/>
        <w:ind w:left="0" w:leftChars="0" w:firstLine="420" w:firstLineChars="200"/>
        <w:textAlignment w:val="auto"/>
        <w:rPr>
          <w:rFonts w:hint="eastAsia" w:eastAsia="宋体"/>
          <w:caps w:val="0"/>
          <w:smallCaps w:val="0"/>
          <w:lang w:val="en-US" w:eastAsia="zh-CN"/>
        </w:rPr>
      </w:pPr>
      <w:r>
        <w:rPr>
          <w:rFonts w:hint="eastAsia" w:eastAsia="宋体"/>
          <w:caps w:val="0"/>
          <w:smallCaps w:val="0"/>
          <w:lang w:val="en-US" w:eastAsia="zh-CN"/>
        </w:rPr>
        <w:t>CA登录：插入CA锁使用CA密码进行登录。当密码输入错误会提示“您输入的CA密码不正确!”。</w:t>
      </w:r>
    </w:p>
    <w:p w14:paraId="1CEFDD6E">
      <w:pPr>
        <w:pageBreakBefore w:val="0"/>
        <w:widowControl w:val="0"/>
        <w:numPr>
          <w:ilvl w:val="0"/>
          <w:numId w:val="0"/>
        </w:numPr>
        <w:kinsoku/>
        <w:wordWrap/>
        <w:overflowPunct/>
        <w:topLinePunct w:val="0"/>
        <w:bidi w:val="0"/>
        <w:snapToGrid/>
        <w:spacing w:line="360" w:lineRule="auto"/>
        <w:jc w:val="center"/>
        <w:textAlignment w:val="auto"/>
        <w:rPr>
          <w:rFonts w:eastAsia="宋体"/>
          <w:caps w:val="0"/>
          <w:smallCaps w:val="0"/>
        </w:rPr>
      </w:pPr>
      <w:r>
        <w:drawing>
          <wp:inline distT="0" distB="0" distL="114300" distR="114300">
            <wp:extent cx="5057775" cy="2134235"/>
            <wp:effectExtent l="0" t="0" r="9525" b="18415"/>
            <wp:docPr id="130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 name="图片 3"/>
                    <pic:cNvPicPr>
                      <a:picLocks noChangeAspect="1"/>
                    </pic:cNvPicPr>
                  </pic:nvPicPr>
                  <pic:blipFill>
                    <a:blip r:embed="rId34"/>
                    <a:stretch>
                      <a:fillRect/>
                    </a:stretch>
                  </pic:blipFill>
                  <pic:spPr>
                    <a:xfrm>
                      <a:off x="0" y="0"/>
                      <a:ext cx="5057775" cy="2134235"/>
                    </a:xfrm>
                    <a:prstGeom prst="rect">
                      <a:avLst/>
                    </a:prstGeom>
                    <a:noFill/>
                    <a:ln>
                      <a:noFill/>
                    </a:ln>
                  </pic:spPr>
                </pic:pic>
              </a:graphicData>
            </a:graphic>
          </wp:inline>
        </w:drawing>
      </w:r>
    </w:p>
    <w:p w14:paraId="3650ED92">
      <w:pPr>
        <w:pageBreakBefore w:val="0"/>
        <w:numPr>
          <w:ilvl w:val="0"/>
          <w:numId w:val="5"/>
        </w:numPr>
        <w:kinsoku/>
        <w:wordWrap/>
        <w:overflowPunct/>
        <w:topLinePunct w:val="0"/>
        <w:bidi w:val="0"/>
        <w:snapToGrid/>
        <w:spacing w:line="360" w:lineRule="auto"/>
        <w:ind w:left="0" w:leftChars="0" w:firstLine="420" w:firstLineChars="200"/>
        <w:textAlignment w:val="auto"/>
        <w:rPr>
          <w:rFonts w:hint="eastAsia" w:eastAsia="宋体"/>
          <w:caps w:val="0"/>
          <w:smallCaps w:val="0"/>
          <w:lang w:val="en-US" w:eastAsia="zh-CN"/>
        </w:rPr>
      </w:pPr>
      <w:r>
        <w:rPr>
          <w:rFonts w:hint="eastAsia" w:eastAsia="宋体"/>
          <w:caps w:val="0"/>
          <w:smallCaps w:val="0"/>
          <w:lang w:val="en-US" w:eastAsia="zh-CN"/>
        </w:rPr>
        <w:t>扫码登录：打开新点标证通，扫一扫登录</w:t>
      </w:r>
    </w:p>
    <w:p w14:paraId="40EBBEEC">
      <w:pPr>
        <w:pageBreakBefore w:val="0"/>
        <w:numPr>
          <w:ilvl w:val="0"/>
          <w:numId w:val="0"/>
        </w:numPr>
        <w:kinsoku/>
        <w:wordWrap/>
        <w:overflowPunct/>
        <w:topLinePunct w:val="0"/>
        <w:bidi w:val="0"/>
        <w:snapToGrid/>
        <w:spacing w:line="360" w:lineRule="auto"/>
        <w:jc w:val="center"/>
        <w:textAlignment w:val="auto"/>
      </w:pPr>
      <w:r>
        <w:drawing>
          <wp:inline distT="0" distB="0" distL="114300" distR="114300">
            <wp:extent cx="5057775" cy="2570480"/>
            <wp:effectExtent l="0" t="0" r="9525" b="1270"/>
            <wp:docPr id="130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 name="图片 4"/>
                    <pic:cNvPicPr>
                      <a:picLocks noChangeAspect="1"/>
                    </pic:cNvPicPr>
                  </pic:nvPicPr>
                  <pic:blipFill>
                    <a:blip r:embed="rId35"/>
                    <a:stretch>
                      <a:fillRect/>
                    </a:stretch>
                  </pic:blipFill>
                  <pic:spPr>
                    <a:xfrm>
                      <a:off x="0" y="0"/>
                      <a:ext cx="5057775" cy="2570480"/>
                    </a:xfrm>
                    <a:prstGeom prst="rect">
                      <a:avLst/>
                    </a:prstGeom>
                    <a:noFill/>
                    <a:ln>
                      <a:noFill/>
                    </a:ln>
                  </pic:spPr>
                </pic:pic>
              </a:graphicData>
            </a:graphic>
          </wp:inline>
        </w:drawing>
      </w:r>
    </w:p>
    <w:p w14:paraId="0489FAFA">
      <w:pPr>
        <w:pageBreakBefore w:val="0"/>
        <w:numPr>
          <w:ilvl w:val="0"/>
          <w:numId w:val="5"/>
        </w:numPr>
        <w:kinsoku/>
        <w:wordWrap/>
        <w:overflowPunct/>
        <w:topLinePunct w:val="0"/>
        <w:bidi w:val="0"/>
        <w:snapToGrid/>
        <w:spacing w:line="360" w:lineRule="auto"/>
        <w:ind w:left="0" w:leftChars="0" w:firstLine="420" w:firstLineChars="200"/>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手机登录：打开新点标证通，扫一扫登录，输入手机号码，点击“获取验证码”，填写手机获取到的验证码，进行登录</w:t>
      </w:r>
    </w:p>
    <w:p w14:paraId="0872CED8">
      <w:pPr>
        <w:pageBreakBefore w:val="0"/>
        <w:numPr>
          <w:ilvl w:val="0"/>
          <w:numId w:val="0"/>
        </w:numPr>
        <w:kinsoku/>
        <w:wordWrap/>
        <w:overflowPunct/>
        <w:topLinePunct w:val="0"/>
        <w:bidi w:val="0"/>
        <w:snapToGrid/>
        <w:spacing w:line="360" w:lineRule="auto"/>
        <w:jc w:val="center"/>
        <w:textAlignment w:val="auto"/>
      </w:pPr>
      <w:r>
        <w:drawing>
          <wp:inline distT="0" distB="0" distL="114300" distR="114300">
            <wp:extent cx="5057775" cy="2296795"/>
            <wp:effectExtent l="0" t="0" r="9525" b="8255"/>
            <wp:docPr id="130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 name="图片 5"/>
                    <pic:cNvPicPr>
                      <a:picLocks noChangeAspect="1"/>
                    </pic:cNvPicPr>
                  </pic:nvPicPr>
                  <pic:blipFill>
                    <a:blip r:embed="rId36"/>
                    <a:stretch>
                      <a:fillRect/>
                    </a:stretch>
                  </pic:blipFill>
                  <pic:spPr>
                    <a:xfrm>
                      <a:off x="0" y="0"/>
                      <a:ext cx="5057775" cy="2296795"/>
                    </a:xfrm>
                    <a:prstGeom prst="rect">
                      <a:avLst/>
                    </a:prstGeom>
                    <a:noFill/>
                    <a:ln>
                      <a:noFill/>
                    </a:ln>
                  </pic:spPr>
                </pic:pic>
              </a:graphicData>
            </a:graphic>
          </wp:inline>
        </w:drawing>
      </w:r>
    </w:p>
    <w:p w14:paraId="00D716CD">
      <w:pPr>
        <w:pageBreakBefore w:val="0"/>
        <w:numPr>
          <w:ilvl w:val="0"/>
          <w:numId w:val="4"/>
        </w:numPr>
        <w:kinsoku/>
        <w:wordWrap/>
        <w:overflowPunct/>
        <w:topLinePunct w:val="0"/>
        <w:bidi w:val="0"/>
        <w:snapToGrid/>
        <w:spacing w:line="360" w:lineRule="auto"/>
        <w:ind w:left="0" w:leftChars="0" w:firstLine="420" w:firstLineChars="200"/>
        <w:textAlignment w:val="auto"/>
        <w:rPr>
          <w:rFonts w:hint="eastAsia" w:eastAsia="宋体"/>
          <w:caps w:val="0"/>
          <w:smallCaps w:val="0"/>
          <w:lang w:val="en-US" w:eastAsia="zh-CN"/>
        </w:rPr>
      </w:pPr>
      <w:r>
        <w:rPr>
          <w:rFonts w:hint="eastAsia" w:eastAsia="宋体"/>
          <w:caps w:val="0"/>
          <w:smallCaps w:val="0"/>
          <w:lang w:val="en-US" w:eastAsia="zh-CN"/>
        </w:rPr>
        <w:t>登录页面点击“驱动下载”即可进行下载相应驱动程序</w:t>
      </w:r>
    </w:p>
    <w:p w14:paraId="3854B6BD">
      <w:pPr>
        <w:pageBreakBefore w:val="0"/>
        <w:numPr>
          <w:ilvl w:val="0"/>
          <w:numId w:val="0"/>
        </w:numPr>
        <w:kinsoku/>
        <w:wordWrap/>
        <w:overflowPunct/>
        <w:topLinePunct w:val="0"/>
        <w:bidi w:val="0"/>
        <w:snapToGrid/>
        <w:spacing w:line="360" w:lineRule="auto"/>
        <w:jc w:val="center"/>
        <w:textAlignment w:val="auto"/>
        <w:rPr>
          <w:rFonts w:eastAsia="宋体"/>
          <w:caps w:val="0"/>
          <w:smallCaps w:val="0"/>
        </w:rPr>
      </w:pPr>
      <w:r>
        <w:drawing>
          <wp:inline distT="0" distB="0" distL="114300" distR="114300">
            <wp:extent cx="5057775" cy="2317750"/>
            <wp:effectExtent l="0" t="0" r="9525" b="6350"/>
            <wp:docPr id="130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 name="图片 6"/>
                    <pic:cNvPicPr>
                      <a:picLocks noChangeAspect="1"/>
                    </pic:cNvPicPr>
                  </pic:nvPicPr>
                  <pic:blipFill>
                    <a:blip r:embed="rId37"/>
                    <a:stretch>
                      <a:fillRect/>
                    </a:stretch>
                  </pic:blipFill>
                  <pic:spPr>
                    <a:xfrm>
                      <a:off x="0" y="0"/>
                      <a:ext cx="5057775" cy="2317750"/>
                    </a:xfrm>
                    <a:prstGeom prst="rect">
                      <a:avLst/>
                    </a:prstGeom>
                    <a:noFill/>
                    <a:ln>
                      <a:noFill/>
                    </a:ln>
                  </pic:spPr>
                </pic:pic>
              </a:graphicData>
            </a:graphic>
          </wp:inline>
        </w:drawing>
      </w:r>
    </w:p>
    <w:p w14:paraId="0308B314">
      <w:pPr>
        <w:pageBreakBefore w:val="0"/>
        <w:numPr>
          <w:ilvl w:val="0"/>
          <w:numId w:val="4"/>
        </w:numPr>
        <w:kinsoku/>
        <w:wordWrap/>
        <w:overflowPunct/>
        <w:topLinePunct w:val="0"/>
        <w:bidi w:val="0"/>
        <w:snapToGrid/>
        <w:spacing w:line="360" w:lineRule="auto"/>
        <w:ind w:left="0" w:leftChars="0" w:firstLine="420" w:firstLineChars="200"/>
        <w:textAlignment w:val="auto"/>
        <w:rPr>
          <w:rFonts w:hint="eastAsia" w:eastAsia="宋体"/>
          <w:caps w:val="0"/>
          <w:smallCaps w:val="0"/>
          <w:lang w:val="en-US" w:eastAsia="zh-CN"/>
        </w:rPr>
      </w:pPr>
      <w:r>
        <w:rPr>
          <w:rFonts w:hint="eastAsia" w:eastAsia="宋体"/>
          <w:caps w:val="0"/>
          <w:smallCaps w:val="0"/>
          <w:lang w:val="en-US" w:eastAsia="zh-CN"/>
        </w:rPr>
        <w:t>登录页面点击“手册下载”即可以下载操作手册等文档。</w:t>
      </w:r>
    </w:p>
    <w:p w14:paraId="491D485D">
      <w:pPr>
        <w:pageBreakBefore w:val="0"/>
        <w:numPr>
          <w:ilvl w:val="0"/>
          <w:numId w:val="0"/>
        </w:numPr>
        <w:kinsoku/>
        <w:wordWrap/>
        <w:overflowPunct/>
        <w:topLinePunct w:val="0"/>
        <w:bidi w:val="0"/>
        <w:snapToGrid/>
        <w:spacing w:line="360" w:lineRule="auto"/>
        <w:jc w:val="center"/>
        <w:textAlignment w:val="auto"/>
        <w:rPr>
          <w:rFonts w:hint="default" w:eastAsia="宋体"/>
          <w:caps w:val="0"/>
          <w:smallCaps w:val="0"/>
          <w:lang w:val="en-US" w:eastAsia="zh-CN"/>
        </w:rPr>
      </w:pPr>
      <w:r>
        <w:drawing>
          <wp:inline distT="0" distB="0" distL="114300" distR="114300">
            <wp:extent cx="5057775" cy="2223770"/>
            <wp:effectExtent l="0" t="0" r="9525" b="5080"/>
            <wp:docPr id="130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 name="图片 7"/>
                    <pic:cNvPicPr>
                      <a:picLocks noChangeAspect="1"/>
                    </pic:cNvPicPr>
                  </pic:nvPicPr>
                  <pic:blipFill>
                    <a:blip r:embed="rId38"/>
                    <a:stretch>
                      <a:fillRect/>
                    </a:stretch>
                  </pic:blipFill>
                  <pic:spPr>
                    <a:xfrm>
                      <a:off x="0" y="0"/>
                      <a:ext cx="5057775" cy="2223770"/>
                    </a:xfrm>
                    <a:prstGeom prst="rect">
                      <a:avLst/>
                    </a:prstGeom>
                    <a:noFill/>
                    <a:ln>
                      <a:noFill/>
                    </a:ln>
                  </pic:spPr>
                </pic:pic>
              </a:graphicData>
            </a:graphic>
          </wp:inline>
        </w:drawing>
      </w:r>
    </w:p>
    <w:p w14:paraId="3D12C13D">
      <w:pPr>
        <w:pageBreakBefore w:val="0"/>
        <w:numPr>
          <w:ilvl w:val="0"/>
          <w:numId w:val="0"/>
        </w:numPr>
        <w:kinsoku/>
        <w:wordWrap/>
        <w:overflowPunct/>
        <w:topLinePunct w:val="0"/>
        <w:bidi w:val="0"/>
        <w:snapToGrid/>
        <w:spacing w:line="360" w:lineRule="auto"/>
        <w:jc w:val="center"/>
        <w:textAlignment w:val="auto"/>
        <w:rPr>
          <w:rFonts w:eastAsia="宋体"/>
          <w:caps w:val="0"/>
          <w:smallCaps w:val="0"/>
        </w:rPr>
      </w:pPr>
    </w:p>
    <w:p w14:paraId="3D6A21AE">
      <w:pPr>
        <w:pageBreakBefore w:val="0"/>
        <w:kinsoku/>
        <w:wordWrap/>
        <w:overflowPunct/>
        <w:topLinePunct w:val="0"/>
        <w:bidi w:val="0"/>
        <w:snapToGrid/>
        <w:spacing w:line="360" w:lineRule="auto"/>
        <w:textAlignment w:val="auto"/>
        <w:rPr>
          <w:rFonts w:hint="default" w:eastAsia="宋体"/>
          <w:caps w:val="0"/>
          <w:smallCaps w:val="0"/>
          <w:lang w:val="en-US" w:eastAsia="zh-CN"/>
        </w:rPr>
      </w:pPr>
      <w:bookmarkStart w:id="67" w:name="_Toc11079"/>
      <w:r>
        <w:rPr>
          <w:rFonts w:hint="eastAsia" w:eastAsia="宋体"/>
          <w:caps w:val="0"/>
          <w:smallCaps w:val="0"/>
          <w:lang w:val="en-US" w:eastAsia="zh-CN"/>
        </w:rPr>
        <w:t>业务系统</w:t>
      </w:r>
      <w:bookmarkEnd w:id="67"/>
    </w:p>
    <w:p w14:paraId="1BCF1CA4">
      <w:pPr>
        <w:pageBreakBefore w:val="0"/>
        <w:kinsoku/>
        <w:wordWrap/>
        <w:overflowPunct/>
        <w:topLinePunct w:val="0"/>
        <w:bidi w:val="0"/>
        <w:snapToGrid/>
        <w:spacing w:line="360" w:lineRule="auto"/>
        <w:ind w:firstLine="420" w:firstLineChars="200"/>
        <w:textAlignment w:val="auto"/>
        <w:rPr>
          <w:rFonts w:hint="default" w:eastAsia="宋体"/>
          <w:caps w:val="0"/>
          <w:smallCaps w:val="0"/>
          <w:lang w:val="en-US" w:eastAsia="zh-CN"/>
        </w:rPr>
      </w:pPr>
      <w:r>
        <w:rPr>
          <w:rFonts w:hint="eastAsia" w:eastAsia="宋体"/>
          <w:caps w:val="0"/>
          <w:smallCaps w:val="0"/>
          <w:lang w:val="en-US" w:eastAsia="zh-CN"/>
        </w:rPr>
        <w:t>新点标证通是将CA证书的密钥采用密钥拆分技术安全放入手机之中，取消了有形USBKey，主要支持：扫码登录、扫码签章、扫码生成以及扫码解密等。</w:t>
      </w:r>
      <w:bookmarkStart w:id="68" w:name="_Toc5281"/>
    </w:p>
    <w:bookmarkEnd w:id="68"/>
    <w:p w14:paraId="33380705">
      <w:pPr>
        <w:pStyle w:val="2"/>
        <w:pageBreakBefore w:val="0"/>
        <w:kinsoku/>
        <w:wordWrap/>
        <w:overflowPunct/>
        <w:topLinePunct w:val="0"/>
        <w:bidi w:val="0"/>
        <w:snapToGrid/>
        <w:spacing w:line="360" w:lineRule="auto"/>
        <w:textAlignment w:val="auto"/>
        <w:rPr>
          <w:rFonts w:eastAsia="宋体"/>
          <w:caps w:val="0"/>
          <w:smallCaps w:val="0"/>
          <w:color w:val="000000" w:themeColor="text1"/>
          <w14:textFill>
            <w14:solidFill>
              <w14:schemeClr w14:val="tx1"/>
            </w14:solidFill>
          </w14:textFill>
        </w:rPr>
      </w:pPr>
      <w:bookmarkStart w:id="69" w:name="_Toc728"/>
      <w:bookmarkStart w:id="70" w:name="_Toc21502"/>
      <w:bookmarkStart w:id="71" w:name="_Toc12892"/>
      <w:bookmarkStart w:id="72" w:name="_Toc30799"/>
      <w:r>
        <w:rPr>
          <w:rFonts w:hint="eastAsia" w:eastAsia="宋体"/>
          <w:caps w:val="0"/>
          <w:smallCaps w:val="0"/>
          <w:color w:val="000000" w:themeColor="text1"/>
          <w:lang w:val="en-US" w:eastAsia="zh-CN"/>
          <w14:textFill>
            <w14:solidFill>
              <w14:schemeClr w14:val="tx1"/>
            </w14:solidFill>
          </w14:textFill>
        </w:rPr>
        <w:t>供应商</w:t>
      </w:r>
      <w:r>
        <w:rPr>
          <w:rFonts w:eastAsia="宋体"/>
          <w:caps w:val="0"/>
          <w:smallCaps w:val="0"/>
          <w:color w:val="000000" w:themeColor="text1"/>
          <w14:textFill>
            <w14:solidFill>
              <w14:schemeClr w14:val="tx1"/>
            </w14:solidFill>
          </w14:textFill>
        </w:rPr>
        <w:t>管理</w:t>
      </w:r>
      <w:bookmarkEnd w:id="69"/>
      <w:bookmarkEnd w:id="70"/>
      <w:bookmarkEnd w:id="71"/>
      <w:bookmarkEnd w:id="72"/>
    </w:p>
    <w:p w14:paraId="2BD8E5DE">
      <w:pPr>
        <w:pageBreakBefore w:val="0"/>
        <w:kinsoku/>
        <w:wordWrap/>
        <w:overflowPunct/>
        <w:topLinePunct w:val="0"/>
        <w:bidi w:val="0"/>
        <w:snapToGrid/>
        <w:spacing w:line="360" w:lineRule="auto"/>
        <w:textAlignment w:val="auto"/>
        <w:rPr>
          <w:rFonts w:eastAsia="宋体"/>
          <w:caps w:val="0"/>
          <w:smallCaps w:val="0"/>
          <w:color w:val="000000" w:themeColor="text1"/>
          <w14:textFill>
            <w14:solidFill>
              <w14:schemeClr w14:val="tx1"/>
            </w14:solidFill>
          </w14:textFill>
        </w:rPr>
      </w:pPr>
      <w:r>
        <w:rPr>
          <w:rFonts w:eastAsia="宋体"/>
          <w:caps w:val="0"/>
          <w:smallCaps w:val="0"/>
          <w:color w:val="000000" w:themeColor="text1"/>
          <w14:textFill>
            <w14:solidFill>
              <w14:schemeClr w14:val="tx1"/>
            </w14:solidFill>
          </w14:textFill>
        </w:rPr>
        <w:t>本系统主要提供给各类投标</w:t>
      </w:r>
      <w:r>
        <w:rPr>
          <w:rFonts w:hint="eastAsia" w:eastAsia="宋体"/>
          <w:caps w:val="0"/>
          <w:smallCaps w:val="0"/>
          <w:color w:val="000000" w:themeColor="text1"/>
          <w:lang w:val="en-US" w:eastAsia="zh-CN"/>
          <w14:textFill>
            <w14:solidFill>
              <w14:schemeClr w14:val="tx1"/>
            </w14:solidFill>
          </w14:textFill>
        </w:rPr>
        <w:t>单位</w:t>
      </w:r>
      <w:r>
        <w:rPr>
          <w:rFonts w:eastAsia="宋体"/>
          <w:caps w:val="0"/>
          <w:smallCaps w:val="0"/>
          <w:color w:val="000000" w:themeColor="text1"/>
          <w14:textFill>
            <w14:solidFill>
              <w14:schemeClr w14:val="tx1"/>
            </w14:solidFill>
          </w14:textFill>
        </w:rPr>
        <w:t>使用，实现投标</w:t>
      </w:r>
      <w:r>
        <w:rPr>
          <w:rFonts w:hint="eastAsia" w:eastAsia="宋体"/>
          <w:caps w:val="0"/>
          <w:smallCaps w:val="0"/>
          <w:color w:val="000000" w:themeColor="text1"/>
          <w:lang w:val="en-US" w:eastAsia="zh-CN"/>
          <w14:textFill>
            <w14:solidFill>
              <w14:schemeClr w14:val="tx1"/>
            </w14:solidFill>
          </w14:textFill>
        </w:rPr>
        <w:t>单位</w:t>
      </w:r>
      <w:r>
        <w:rPr>
          <w:rFonts w:eastAsia="宋体"/>
          <w:caps w:val="0"/>
          <w:smallCaps w:val="0"/>
          <w:color w:val="000000" w:themeColor="text1"/>
          <w14:textFill>
            <w14:solidFill>
              <w14:schemeClr w14:val="tx1"/>
            </w14:solidFill>
          </w14:textFill>
        </w:rPr>
        <w:t>注册、诚信库管理、投标</w:t>
      </w:r>
      <w:r>
        <w:rPr>
          <w:rFonts w:hint="eastAsia" w:eastAsia="宋体"/>
          <w:caps w:val="0"/>
          <w:smallCaps w:val="0"/>
          <w:color w:val="000000" w:themeColor="text1"/>
          <w:lang w:val="en-US" w:eastAsia="zh-CN"/>
          <w14:textFill>
            <w14:solidFill>
              <w14:schemeClr w14:val="tx1"/>
            </w14:solidFill>
          </w14:textFill>
        </w:rPr>
        <w:t>单位</w:t>
      </w:r>
      <w:r>
        <w:rPr>
          <w:rFonts w:eastAsia="宋体"/>
          <w:caps w:val="0"/>
          <w:smallCaps w:val="0"/>
          <w:color w:val="000000" w:themeColor="text1"/>
          <w14:textFill>
            <w14:solidFill>
              <w14:schemeClr w14:val="tx1"/>
            </w14:solidFill>
          </w14:textFill>
        </w:rPr>
        <w:t>网上交易业务处理、业务查询等功能。</w:t>
      </w:r>
    </w:p>
    <w:p w14:paraId="3AAF19A2">
      <w:pPr>
        <w:pageBreakBefore w:val="0"/>
        <w:kinsoku/>
        <w:wordWrap/>
        <w:overflowPunct/>
        <w:topLinePunct w:val="0"/>
        <w:bidi w:val="0"/>
        <w:snapToGrid/>
        <w:spacing w:line="360" w:lineRule="auto"/>
        <w:textAlignment w:val="auto"/>
        <w:rPr>
          <w:rFonts w:eastAsia="宋体"/>
          <w:caps w:val="0"/>
          <w:smallCaps w:val="0"/>
          <w:color w:val="000000" w:themeColor="text1"/>
          <w14:textFill>
            <w14:solidFill>
              <w14:schemeClr w14:val="tx1"/>
            </w14:solidFill>
          </w14:textFill>
        </w:rPr>
      </w:pPr>
    </w:p>
    <w:p w14:paraId="6E036064">
      <w:pPr>
        <w:pStyle w:val="3"/>
        <w:pageBreakBefore w:val="0"/>
        <w:kinsoku/>
        <w:wordWrap/>
        <w:overflowPunct/>
        <w:topLinePunct w:val="0"/>
        <w:bidi w:val="0"/>
        <w:snapToGrid/>
        <w:spacing w:line="360" w:lineRule="auto"/>
        <w:textAlignment w:val="auto"/>
        <w:rPr>
          <w:rFonts w:eastAsia="宋体"/>
          <w:caps w:val="0"/>
          <w:smallCaps w:val="0"/>
          <w:color w:val="000000" w:themeColor="text1"/>
          <w14:textFill>
            <w14:solidFill>
              <w14:schemeClr w14:val="tx1"/>
            </w14:solidFill>
          </w14:textFill>
        </w:rPr>
      </w:pPr>
      <w:bookmarkStart w:id="73" w:name="_Toc14696"/>
      <w:bookmarkStart w:id="74" w:name="_Toc18967"/>
      <w:bookmarkStart w:id="75" w:name="_Toc1599"/>
      <w:bookmarkStart w:id="76" w:name="_Toc21625"/>
      <w:r>
        <w:rPr>
          <w:rFonts w:hint="eastAsia" w:eastAsia="宋体"/>
          <w:caps w:val="0"/>
          <w:smallCaps w:val="0"/>
          <w:color w:val="000000" w:themeColor="text1"/>
          <w:lang w:val="en-US" w:eastAsia="zh-CN"/>
          <w14:textFill>
            <w14:solidFill>
              <w14:schemeClr w14:val="tx1"/>
            </w14:solidFill>
          </w14:textFill>
        </w:rPr>
        <w:t>供应商</w:t>
      </w:r>
      <w:r>
        <w:rPr>
          <w:rFonts w:eastAsia="宋体"/>
          <w:caps w:val="0"/>
          <w:smallCaps w:val="0"/>
          <w:color w:val="000000" w:themeColor="text1"/>
          <w14:textFill>
            <w14:solidFill>
              <w14:schemeClr w14:val="tx1"/>
            </w14:solidFill>
          </w14:textFill>
        </w:rPr>
        <w:t>注册</w:t>
      </w:r>
      <w:bookmarkEnd w:id="73"/>
      <w:bookmarkEnd w:id="74"/>
      <w:bookmarkEnd w:id="75"/>
      <w:bookmarkEnd w:id="76"/>
    </w:p>
    <w:p w14:paraId="5948EE51">
      <w:pPr>
        <w:keepNext/>
        <w:keepLines/>
        <w:pageBreakBefore w:val="0"/>
        <w:widowControl/>
        <w:numPr>
          <w:ilvl w:val="2"/>
          <w:numId w:val="1"/>
        </w:numPr>
        <w:kinsoku/>
        <w:wordWrap/>
        <w:overflowPunct/>
        <w:topLinePunct w:val="0"/>
        <w:bidi w:val="0"/>
        <w:snapToGrid/>
        <w:spacing w:before="120" w:after="120" w:line="360" w:lineRule="auto"/>
        <w:ind w:left="1069" w:hanging="1069" w:firstLineChars="0"/>
        <w:jc w:val="both"/>
        <w:textAlignment w:val="auto"/>
        <w:outlineLvl w:val="2"/>
        <w:rPr>
          <w:rFonts w:hint="default" w:ascii="宋体" w:hAnsi="宋体" w:eastAsia="宋体" w:cs="宋体"/>
          <w:b/>
          <w:bCs/>
          <w:caps w:val="0"/>
          <w:smallCaps w:val="0"/>
          <w:color w:val="000000" w:themeColor="text1"/>
          <w:kern w:val="2"/>
          <w:sz w:val="28"/>
          <w:szCs w:val="18"/>
          <w:lang w:val="en-US" w:eastAsia="zh-CN" w:bidi="ar-SA"/>
          <w14:textFill>
            <w14:solidFill>
              <w14:schemeClr w14:val="tx1"/>
            </w14:solidFill>
          </w14:textFill>
        </w:rPr>
      </w:pPr>
      <w:bookmarkStart w:id="77" w:name="_Toc24470"/>
      <w:r>
        <w:rPr>
          <w:rFonts w:hint="eastAsia" w:ascii="宋体" w:hAnsi="宋体" w:eastAsia="宋体" w:cs="宋体"/>
          <w:b/>
          <w:bCs/>
          <w:caps w:val="0"/>
          <w:smallCaps w:val="0"/>
          <w:color w:val="000000" w:themeColor="text1"/>
          <w:kern w:val="2"/>
          <w:sz w:val="28"/>
          <w:szCs w:val="18"/>
          <w:lang w:val="en-US" w:eastAsia="zh-CN" w:bidi="ar-SA"/>
          <w14:textFill>
            <w14:solidFill>
              <w14:schemeClr w14:val="tx1"/>
            </w14:solidFill>
          </w14:textFill>
        </w:rPr>
        <w:t>账号密码登录注册</w:t>
      </w:r>
      <w:bookmarkEnd w:id="77"/>
    </w:p>
    <w:p w14:paraId="4CA68F5B">
      <w:pPr>
        <w:pageBreakBefore w:val="0"/>
        <w:kinsoku/>
        <w:wordWrap/>
        <w:overflowPunct/>
        <w:topLinePunct w:val="0"/>
        <w:bidi w:val="0"/>
        <w:snapToGrid/>
        <w:spacing w:line="360" w:lineRule="auto"/>
        <w:ind w:firstLine="422"/>
        <w:textAlignment w:val="auto"/>
        <w:rPr>
          <w:rFonts w:eastAsia="宋体"/>
          <w:caps w:val="0"/>
          <w:smallCaps w:val="0"/>
          <w:color w:val="000000" w:themeColor="text1"/>
          <w14:textFill>
            <w14:solidFill>
              <w14:schemeClr w14:val="tx1"/>
            </w14:solidFill>
          </w14:textFill>
        </w:rPr>
      </w:pPr>
      <w:r>
        <w:rPr>
          <w:rFonts w:eastAsia="宋体"/>
          <w:b/>
          <w:caps w:val="0"/>
          <w:smallCaps w:val="0"/>
          <w:color w:val="000000" w:themeColor="text1"/>
          <w14:textFill>
            <w14:solidFill>
              <w14:schemeClr w14:val="tx1"/>
            </w14:solidFill>
          </w14:textFill>
        </w:rPr>
        <w:t>功能说明：</w:t>
      </w:r>
      <w:r>
        <w:rPr>
          <w:rFonts w:eastAsia="宋体"/>
          <w:caps w:val="0"/>
          <w:smallCaps w:val="0"/>
          <w:color w:val="000000" w:themeColor="text1"/>
          <w14:textFill>
            <w14:solidFill>
              <w14:schemeClr w14:val="tx1"/>
            </w14:solidFill>
          </w14:textFill>
        </w:rPr>
        <w:t>投标</w:t>
      </w:r>
      <w:r>
        <w:rPr>
          <w:rFonts w:hint="eastAsia" w:eastAsia="宋体"/>
          <w:caps w:val="0"/>
          <w:smallCaps w:val="0"/>
          <w:color w:val="000000" w:themeColor="text1"/>
          <w:lang w:val="en-US" w:eastAsia="zh-CN"/>
          <w14:textFill>
            <w14:solidFill>
              <w14:schemeClr w14:val="tx1"/>
            </w14:solidFill>
          </w14:textFill>
        </w:rPr>
        <w:t>单位</w:t>
      </w:r>
      <w:r>
        <w:rPr>
          <w:rFonts w:eastAsia="宋体"/>
          <w:caps w:val="0"/>
          <w:smallCaps w:val="0"/>
          <w:color w:val="000000" w:themeColor="text1"/>
          <w14:textFill>
            <w14:solidFill>
              <w14:schemeClr w14:val="tx1"/>
            </w14:solidFill>
          </w14:textFill>
        </w:rPr>
        <w:t>可以进行网上注册，</w:t>
      </w:r>
      <w:r>
        <w:rPr>
          <w:rFonts w:hint="eastAsia" w:eastAsia="宋体"/>
          <w:caps w:val="0"/>
          <w:smallCaps w:val="0"/>
          <w:color w:val="000000" w:themeColor="text1"/>
          <w:lang w:val="en-US" w:eastAsia="zh-CN"/>
          <w14:textFill>
            <w14:solidFill>
              <w14:schemeClr w14:val="tx1"/>
            </w14:solidFill>
          </w14:textFill>
        </w:rPr>
        <w:t>注册成功后，填写基本信息，</w:t>
      </w:r>
      <w:r>
        <w:rPr>
          <w:rFonts w:eastAsia="宋体"/>
          <w:caps w:val="0"/>
          <w:smallCaps w:val="0"/>
          <w:color w:val="000000" w:themeColor="text1"/>
          <w14:textFill>
            <w14:solidFill>
              <w14:schemeClr w14:val="tx1"/>
            </w14:solidFill>
          </w14:textFill>
        </w:rPr>
        <w:t>经过工作人员审核同意后，</w:t>
      </w:r>
      <w:r>
        <w:rPr>
          <w:rFonts w:hint="eastAsia" w:eastAsia="宋体"/>
          <w:caps w:val="0"/>
          <w:smallCaps w:val="0"/>
          <w:color w:val="000000" w:themeColor="text1"/>
          <w:lang w:val="en-US" w:eastAsia="zh-CN"/>
          <w14:textFill>
            <w14:solidFill>
              <w14:schemeClr w14:val="tx1"/>
            </w14:solidFill>
          </w14:textFill>
        </w:rPr>
        <w:t>该账号可以进行报名等操作</w:t>
      </w:r>
      <w:r>
        <w:rPr>
          <w:rFonts w:eastAsia="宋体"/>
          <w:caps w:val="0"/>
          <w:smallCaps w:val="0"/>
          <w:color w:val="000000" w:themeColor="text1"/>
          <w14:textFill>
            <w14:solidFill>
              <w14:schemeClr w14:val="tx1"/>
            </w14:solidFill>
          </w14:textFill>
        </w:rPr>
        <w:t>。</w:t>
      </w:r>
    </w:p>
    <w:p w14:paraId="5D550142">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4289F590">
      <w:pPr>
        <w:pageBreakBefore w:val="0"/>
        <w:kinsoku/>
        <w:wordWrap/>
        <w:overflowPunct/>
        <w:topLinePunct w:val="0"/>
        <w:bidi w:val="0"/>
        <w:snapToGrid/>
        <w:spacing w:line="360" w:lineRule="auto"/>
        <w:textAlignment w:val="auto"/>
        <w:rPr>
          <w:rFonts w:hint="eastAsia" w:eastAsia="宋体"/>
          <w:caps w:val="0"/>
          <w:smallCaps w:val="0"/>
          <w:color w:val="000000" w:themeColor="text1"/>
          <w:lang w:eastAsia="zh-CN"/>
          <w14:textFill>
            <w14:solidFill>
              <w14:schemeClr w14:val="tx1"/>
            </w14:solidFill>
          </w14:textFill>
        </w:rPr>
      </w:pPr>
      <w:r>
        <w:rPr>
          <w:rFonts w:eastAsia="宋体"/>
          <w:caps w:val="0"/>
          <w:smallCaps w:val="0"/>
          <w:color w:val="000000" w:themeColor="text1"/>
          <w14:textFill>
            <w14:solidFill>
              <w14:schemeClr w14:val="tx1"/>
            </w14:solidFill>
          </w14:textFill>
        </w:rPr>
        <w:t>1、投标</w:t>
      </w:r>
      <w:r>
        <w:rPr>
          <w:rFonts w:hint="eastAsia" w:eastAsia="宋体"/>
          <w:caps w:val="0"/>
          <w:smallCaps w:val="0"/>
          <w:color w:val="000000" w:themeColor="text1"/>
          <w:lang w:val="en-US" w:eastAsia="zh-CN"/>
          <w14:textFill>
            <w14:solidFill>
              <w14:schemeClr w14:val="tx1"/>
            </w14:solidFill>
          </w14:textFill>
        </w:rPr>
        <w:t>单位</w:t>
      </w:r>
      <w:r>
        <w:rPr>
          <w:rFonts w:eastAsia="宋体"/>
          <w:caps w:val="0"/>
          <w:smallCaps w:val="0"/>
          <w:color w:val="000000" w:themeColor="text1"/>
          <w14:textFill>
            <w14:solidFill>
              <w14:schemeClr w14:val="tx1"/>
            </w14:solidFill>
          </w14:textFill>
        </w:rPr>
        <w:t>登录交易平台，点击</w:t>
      </w:r>
      <w:r>
        <w:rPr>
          <w:rFonts w:hint="eastAsia" w:eastAsia="宋体"/>
          <w:caps w:val="0"/>
          <w:smallCaps w:val="0"/>
          <w:color w:val="000000" w:themeColor="text1"/>
          <w:lang w:eastAsia="zh-CN"/>
          <w14:textFill>
            <w14:solidFill>
              <w14:schemeClr w14:val="tx1"/>
            </w14:solidFill>
          </w14:textFill>
        </w:rPr>
        <w:t>“</w:t>
      </w:r>
      <w:r>
        <w:rPr>
          <w:rFonts w:hint="eastAsia"/>
          <w:caps w:val="0"/>
          <w:smallCaps w:val="0"/>
          <w:color w:val="000000" w:themeColor="text1"/>
          <w:lang w:val="en-US" w:eastAsia="zh-CN"/>
          <w14:textFill>
            <w14:solidFill>
              <w14:schemeClr w14:val="tx1"/>
            </w14:solidFill>
          </w14:textFill>
        </w:rPr>
        <w:t>立即</w:t>
      </w:r>
      <w:r>
        <w:rPr>
          <w:rFonts w:eastAsia="宋体"/>
          <w:caps w:val="0"/>
          <w:smallCaps w:val="0"/>
          <w:color w:val="000000" w:themeColor="text1"/>
          <w14:textFill>
            <w14:solidFill>
              <w14:schemeClr w14:val="tx1"/>
            </w14:solidFill>
          </w14:textFill>
        </w:rPr>
        <w:t>注册</w:t>
      </w:r>
      <w:r>
        <w:rPr>
          <w:rFonts w:hint="eastAsia" w:eastAsia="宋体"/>
          <w:caps w:val="0"/>
          <w:smallCaps w:val="0"/>
          <w:color w:val="000000" w:themeColor="text1"/>
          <w:lang w:eastAsia="zh-CN"/>
          <w14:textFill>
            <w14:solidFill>
              <w14:schemeClr w14:val="tx1"/>
            </w14:solidFill>
          </w14:textFill>
        </w:rPr>
        <w:t>”。如下图：</w:t>
      </w:r>
    </w:p>
    <w:p w14:paraId="7852FA20">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r>
        <w:drawing>
          <wp:inline distT="0" distB="0" distL="114300" distR="114300">
            <wp:extent cx="5761990" cy="2892425"/>
            <wp:effectExtent l="0" t="0" r="3810" b="3175"/>
            <wp:docPr id="1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7"/>
                    <pic:cNvPicPr>
                      <a:picLocks noChangeAspect="1"/>
                    </pic:cNvPicPr>
                  </pic:nvPicPr>
                  <pic:blipFill>
                    <a:blip r:embed="rId39"/>
                    <a:stretch>
                      <a:fillRect/>
                    </a:stretch>
                  </pic:blipFill>
                  <pic:spPr>
                    <a:xfrm>
                      <a:off x="0" y="0"/>
                      <a:ext cx="5761990" cy="2892425"/>
                    </a:xfrm>
                    <a:prstGeom prst="rect">
                      <a:avLst/>
                    </a:prstGeom>
                    <a:noFill/>
                    <a:ln>
                      <a:noFill/>
                    </a:ln>
                  </pic:spPr>
                </pic:pic>
              </a:graphicData>
            </a:graphic>
          </wp:inline>
        </w:drawing>
      </w:r>
    </w:p>
    <w:p w14:paraId="78531680">
      <w:pPr>
        <w:pageBreakBefore w:val="0"/>
        <w:kinsoku/>
        <w:wordWrap/>
        <w:overflowPunct/>
        <w:topLinePunct w:val="0"/>
        <w:bidi w:val="0"/>
        <w:snapToGrid/>
        <w:spacing w:line="360" w:lineRule="auto"/>
        <w:textAlignment w:val="auto"/>
        <w:rPr>
          <w:rFonts w:hint="eastAsia" w:eastAsia="宋体"/>
          <w:caps w:val="0"/>
          <w:smallCaps w:val="0"/>
          <w:color w:val="000000" w:themeColor="text1"/>
          <w:lang w:eastAsia="zh-CN"/>
          <w14:textFill>
            <w14:solidFill>
              <w14:schemeClr w14:val="tx1"/>
            </w14:solidFill>
          </w14:textFill>
        </w:rPr>
      </w:pPr>
      <w:r>
        <w:rPr>
          <w:rFonts w:eastAsia="宋体"/>
          <w:caps w:val="0"/>
          <w:smallCaps w:val="0"/>
          <w:color w:val="000000" w:themeColor="text1"/>
          <w14:textFill>
            <w14:solidFill>
              <w14:schemeClr w14:val="tx1"/>
            </w14:solidFill>
          </w14:textFill>
        </w:rPr>
        <w:t>2、点击</w:t>
      </w:r>
      <w:r>
        <w:rPr>
          <w:rFonts w:hint="eastAsia" w:eastAsia="宋体"/>
          <w:caps w:val="0"/>
          <w:smallCaps w:val="0"/>
          <w:color w:val="000000" w:themeColor="text1"/>
          <w:lang w:eastAsia="zh-CN"/>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我已阅读</w:t>
      </w:r>
      <w:r>
        <w:rPr>
          <w:rFonts w:hint="eastAsia" w:eastAsia="宋体"/>
          <w:caps w:val="0"/>
          <w:smallCaps w:val="0"/>
          <w:color w:val="000000" w:themeColor="text1"/>
          <w:lang w:eastAsia="zh-CN"/>
          <w14:textFill>
            <w14:solidFill>
              <w14:schemeClr w14:val="tx1"/>
            </w14:solidFill>
          </w14:textFill>
        </w:rPr>
        <w:t>”</w:t>
      </w:r>
      <w:r>
        <w:rPr>
          <w:rFonts w:eastAsia="宋体"/>
          <w:caps w:val="0"/>
          <w:smallCaps w:val="0"/>
          <w:color w:val="000000" w:themeColor="text1"/>
          <w14:textFill>
            <w14:solidFill>
              <w14:schemeClr w14:val="tx1"/>
            </w14:solidFill>
          </w14:textFill>
        </w:rPr>
        <w:t>按钮，确认注册协议</w:t>
      </w:r>
      <w:r>
        <w:rPr>
          <w:rFonts w:hint="eastAsia" w:eastAsia="宋体"/>
          <w:caps w:val="0"/>
          <w:smallCaps w:val="0"/>
          <w:color w:val="000000" w:themeColor="text1"/>
          <w:lang w:eastAsia="zh-CN"/>
          <w14:textFill>
            <w14:solidFill>
              <w14:schemeClr w14:val="tx1"/>
            </w14:solidFill>
          </w14:textFill>
        </w:rPr>
        <w:t>。如下图：</w:t>
      </w:r>
    </w:p>
    <w:p w14:paraId="128B401C">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r>
        <w:drawing>
          <wp:inline distT="0" distB="0" distL="114300" distR="114300">
            <wp:extent cx="7148830" cy="3679825"/>
            <wp:effectExtent l="0" t="0" r="1270" b="3175"/>
            <wp:docPr id="19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8"/>
                    <pic:cNvPicPr>
                      <a:picLocks noChangeAspect="1"/>
                    </pic:cNvPicPr>
                  </pic:nvPicPr>
                  <pic:blipFill>
                    <a:blip r:embed="rId40"/>
                    <a:stretch>
                      <a:fillRect/>
                    </a:stretch>
                  </pic:blipFill>
                  <pic:spPr>
                    <a:xfrm>
                      <a:off x="0" y="0"/>
                      <a:ext cx="7148830" cy="3679825"/>
                    </a:xfrm>
                    <a:prstGeom prst="rect">
                      <a:avLst/>
                    </a:prstGeom>
                    <a:noFill/>
                    <a:ln>
                      <a:noFill/>
                    </a:ln>
                  </pic:spPr>
                </pic:pic>
              </a:graphicData>
            </a:graphic>
          </wp:inline>
        </w:drawing>
      </w:r>
    </w:p>
    <w:p w14:paraId="3A319B29">
      <w:pPr>
        <w:pageBreakBefore w:val="0"/>
        <w:kinsoku/>
        <w:wordWrap/>
        <w:overflowPunct/>
        <w:topLinePunct w:val="0"/>
        <w:bidi w:val="0"/>
        <w:snapToGrid/>
        <w:spacing w:line="360" w:lineRule="auto"/>
        <w:textAlignment w:val="auto"/>
        <w:rPr>
          <w:rFonts w:eastAsia="宋体"/>
          <w:caps w:val="0"/>
          <w:smallCaps w:val="0"/>
          <w:color w:val="000000" w:themeColor="text1"/>
          <w14:textFill>
            <w14:solidFill>
              <w14:schemeClr w14:val="tx1"/>
            </w14:solidFill>
          </w14:textFill>
        </w:rPr>
      </w:pPr>
      <w:r>
        <w:rPr>
          <w:rFonts w:eastAsia="宋体"/>
          <w:caps w:val="0"/>
          <w:smallCaps w:val="0"/>
          <w:color w:val="000000" w:themeColor="text1"/>
          <w14:textFill>
            <w14:solidFill>
              <w14:schemeClr w14:val="tx1"/>
            </w14:solidFill>
          </w14:textFill>
        </w:rPr>
        <w:t>3、填写信息，点击</w:t>
      </w:r>
      <w:r>
        <w:rPr>
          <w:rFonts w:hint="eastAsia" w:eastAsia="宋体"/>
          <w:caps w:val="0"/>
          <w:smallCaps w:val="0"/>
          <w:color w:val="000000" w:themeColor="text1"/>
          <w:lang w:eastAsia="zh-CN"/>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立即注册</w:t>
      </w:r>
      <w:r>
        <w:rPr>
          <w:rFonts w:hint="eastAsia" w:eastAsia="宋体"/>
          <w:caps w:val="0"/>
          <w:smallCaps w:val="0"/>
          <w:color w:val="000000" w:themeColor="text1"/>
          <w:lang w:eastAsia="zh-CN"/>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按钮，提示注册成功</w:t>
      </w:r>
      <w:r>
        <w:rPr>
          <w:rFonts w:eastAsia="宋体"/>
          <w:caps w:val="0"/>
          <w:smallCaps w:val="0"/>
          <w:color w:val="000000" w:themeColor="text1"/>
          <w14:textFill>
            <w14:solidFill>
              <w14:schemeClr w14:val="tx1"/>
            </w14:solidFill>
          </w14:textFill>
        </w:rPr>
        <w:t>。</w:t>
      </w:r>
    </w:p>
    <w:p w14:paraId="1E2901F6">
      <w:pPr>
        <w:pageBreakBefore w:val="0"/>
        <w:kinsoku/>
        <w:wordWrap/>
        <w:overflowPunct/>
        <w:topLinePunct w:val="0"/>
        <w:bidi w:val="0"/>
        <w:snapToGrid/>
        <w:spacing w:line="360" w:lineRule="auto"/>
        <w:ind w:firstLine="0" w:firstLineChars="0"/>
        <w:textAlignment w:val="auto"/>
      </w:pPr>
      <w:r>
        <w:drawing>
          <wp:inline distT="0" distB="0" distL="114300" distR="114300">
            <wp:extent cx="5577840" cy="3429000"/>
            <wp:effectExtent l="0" t="0" r="10160" b="0"/>
            <wp:docPr id="20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9"/>
                    <pic:cNvPicPr>
                      <a:picLocks noChangeAspect="1"/>
                    </pic:cNvPicPr>
                  </pic:nvPicPr>
                  <pic:blipFill>
                    <a:blip r:embed="rId41"/>
                    <a:stretch>
                      <a:fillRect/>
                    </a:stretch>
                  </pic:blipFill>
                  <pic:spPr>
                    <a:xfrm>
                      <a:off x="0" y="0"/>
                      <a:ext cx="5577840" cy="3429000"/>
                    </a:xfrm>
                    <a:prstGeom prst="rect">
                      <a:avLst/>
                    </a:prstGeom>
                    <a:noFill/>
                    <a:ln>
                      <a:noFill/>
                    </a:ln>
                  </pic:spPr>
                </pic:pic>
              </a:graphicData>
            </a:graphic>
          </wp:inline>
        </w:drawing>
      </w:r>
    </w:p>
    <w:p w14:paraId="6B085341">
      <w:pPr>
        <w:keepNext/>
        <w:keepLines/>
        <w:pageBreakBefore w:val="0"/>
        <w:widowControl/>
        <w:numPr>
          <w:ilvl w:val="2"/>
          <w:numId w:val="1"/>
        </w:numPr>
        <w:kinsoku/>
        <w:wordWrap/>
        <w:overflowPunct/>
        <w:topLinePunct w:val="0"/>
        <w:bidi w:val="0"/>
        <w:snapToGrid/>
        <w:spacing w:before="120" w:after="120" w:line="360" w:lineRule="auto"/>
        <w:ind w:left="1069" w:hanging="1069" w:firstLineChars="0"/>
        <w:jc w:val="both"/>
        <w:textAlignment w:val="auto"/>
        <w:outlineLvl w:val="2"/>
        <w:rPr>
          <w:rFonts w:hint="eastAsia" w:ascii="宋体" w:hAnsi="宋体" w:eastAsia="宋体" w:cs="宋体"/>
          <w:b/>
          <w:bCs/>
          <w:caps w:val="0"/>
          <w:smallCaps w:val="0"/>
          <w:color w:val="000000" w:themeColor="text1"/>
          <w:kern w:val="2"/>
          <w:sz w:val="28"/>
          <w:szCs w:val="18"/>
          <w:lang w:val="en-US" w:eastAsia="zh-CN" w:bidi="ar-SA"/>
          <w14:textFill>
            <w14:solidFill>
              <w14:schemeClr w14:val="tx1"/>
            </w14:solidFill>
          </w14:textFill>
        </w:rPr>
      </w:pPr>
      <w:bookmarkStart w:id="78" w:name="_Toc20877"/>
      <w:r>
        <w:rPr>
          <w:rFonts w:hint="eastAsia" w:ascii="宋体" w:hAnsi="宋体" w:eastAsia="宋体" w:cs="宋体"/>
          <w:b/>
          <w:bCs/>
          <w:caps w:val="0"/>
          <w:smallCaps w:val="0"/>
          <w:color w:val="000000" w:themeColor="text1"/>
          <w:kern w:val="2"/>
          <w:sz w:val="28"/>
          <w:szCs w:val="18"/>
          <w:lang w:val="en-US" w:eastAsia="zh-CN" w:bidi="ar-SA"/>
          <w14:textFill>
            <w14:solidFill>
              <w14:schemeClr w14:val="tx1"/>
            </w14:solidFill>
          </w14:textFill>
        </w:rPr>
        <w:t>CA锁插锁注册</w:t>
      </w:r>
      <w:bookmarkEnd w:id="78"/>
    </w:p>
    <w:p w14:paraId="11FE6BA7">
      <w:pPr>
        <w:pageBreakBefore w:val="0"/>
        <w:kinsoku/>
        <w:wordWrap/>
        <w:overflowPunct/>
        <w:topLinePunct w:val="0"/>
        <w:bidi w:val="0"/>
        <w:snapToGrid/>
        <w:spacing w:line="360" w:lineRule="auto"/>
        <w:ind w:firstLine="422"/>
        <w:textAlignment w:val="auto"/>
        <w:rPr>
          <w:rFonts w:eastAsia="宋体"/>
          <w:caps w:val="0"/>
          <w:smallCaps w:val="0"/>
          <w:color w:val="000000" w:themeColor="text1"/>
          <w14:textFill>
            <w14:solidFill>
              <w14:schemeClr w14:val="tx1"/>
            </w14:solidFill>
          </w14:textFill>
        </w:rPr>
      </w:pPr>
      <w:r>
        <w:rPr>
          <w:rFonts w:eastAsia="宋体"/>
          <w:b/>
          <w:caps w:val="0"/>
          <w:smallCaps w:val="0"/>
          <w:color w:val="000000" w:themeColor="text1"/>
          <w14:textFill>
            <w14:solidFill>
              <w14:schemeClr w14:val="tx1"/>
            </w14:solidFill>
          </w14:textFill>
        </w:rPr>
        <w:t>功能说明：</w:t>
      </w:r>
      <w:r>
        <w:rPr>
          <w:rFonts w:eastAsia="宋体"/>
          <w:caps w:val="0"/>
          <w:smallCaps w:val="0"/>
          <w:color w:val="000000" w:themeColor="text1"/>
          <w14:textFill>
            <w14:solidFill>
              <w14:schemeClr w14:val="tx1"/>
            </w14:solidFill>
          </w14:textFill>
        </w:rPr>
        <w:t>投标</w:t>
      </w:r>
      <w:r>
        <w:rPr>
          <w:rFonts w:hint="eastAsia" w:eastAsia="宋体"/>
          <w:caps w:val="0"/>
          <w:smallCaps w:val="0"/>
          <w:color w:val="000000" w:themeColor="text1"/>
          <w:lang w:val="en-US" w:eastAsia="zh-CN"/>
          <w14:textFill>
            <w14:solidFill>
              <w14:schemeClr w14:val="tx1"/>
            </w14:solidFill>
          </w14:textFill>
        </w:rPr>
        <w:t>单位</w:t>
      </w:r>
      <w:r>
        <w:rPr>
          <w:rFonts w:eastAsia="宋体"/>
          <w:caps w:val="0"/>
          <w:smallCaps w:val="0"/>
          <w:color w:val="000000" w:themeColor="text1"/>
          <w14:textFill>
            <w14:solidFill>
              <w14:schemeClr w14:val="tx1"/>
            </w14:solidFill>
          </w14:textFill>
        </w:rPr>
        <w:t>可以进行网上注册，</w:t>
      </w:r>
      <w:r>
        <w:rPr>
          <w:rFonts w:hint="eastAsia" w:eastAsia="宋体"/>
          <w:caps w:val="0"/>
          <w:smallCaps w:val="0"/>
          <w:color w:val="000000" w:themeColor="text1"/>
          <w:lang w:val="en-US" w:eastAsia="zh-CN"/>
          <w14:textFill>
            <w14:solidFill>
              <w14:schemeClr w14:val="tx1"/>
            </w14:solidFill>
          </w14:textFill>
        </w:rPr>
        <w:t>注册成功后，填写基本信息，</w:t>
      </w:r>
      <w:r>
        <w:rPr>
          <w:rFonts w:eastAsia="宋体"/>
          <w:caps w:val="0"/>
          <w:smallCaps w:val="0"/>
          <w:color w:val="000000" w:themeColor="text1"/>
          <w14:textFill>
            <w14:solidFill>
              <w14:schemeClr w14:val="tx1"/>
            </w14:solidFill>
          </w14:textFill>
        </w:rPr>
        <w:t>经过工作人员审核同意后，</w:t>
      </w:r>
      <w:r>
        <w:rPr>
          <w:rFonts w:hint="eastAsia" w:eastAsia="宋体"/>
          <w:caps w:val="0"/>
          <w:smallCaps w:val="0"/>
          <w:color w:val="000000" w:themeColor="text1"/>
          <w:lang w:val="en-US" w:eastAsia="zh-CN"/>
          <w14:textFill>
            <w14:solidFill>
              <w14:schemeClr w14:val="tx1"/>
            </w14:solidFill>
          </w14:textFill>
        </w:rPr>
        <w:t>该账号可以进行报名等操作</w:t>
      </w:r>
      <w:r>
        <w:rPr>
          <w:rFonts w:eastAsia="宋体"/>
          <w:caps w:val="0"/>
          <w:smallCaps w:val="0"/>
          <w:color w:val="000000" w:themeColor="text1"/>
          <w14:textFill>
            <w14:solidFill>
              <w14:schemeClr w14:val="tx1"/>
            </w14:solidFill>
          </w14:textFill>
        </w:rPr>
        <w:t>。</w:t>
      </w:r>
    </w:p>
    <w:p w14:paraId="10714B53">
      <w:pPr>
        <w:pageBreakBefore w:val="0"/>
        <w:kinsoku/>
        <w:wordWrap/>
        <w:overflowPunct/>
        <w:topLinePunct w:val="0"/>
        <w:bidi w:val="0"/>
        <w:snapToGrid/>
        <w:spacing w:line="360" w:lineRule="auto"/>
        <w:textAlignment w:val="auto"/>
        <w:rPr>
          <w:rFonts w:hint="default" w:eastAsia="宋体"/>
          <w:caps w:val="0"/>
          <w:smallCaps w:val="0"/>
          <w:color w:val="000000" w:themeColor="text1"/>
          <w:lang w:val="en-US" w:eastAsia="zh-CN"/>
          <w14:textFill>
            <w14:solidFill>
              <w14:schemeClr w14:val="tx1"/>
            </w14:solidFill>
          </w14:textFill>
        </w:rPr>
      </w:pPr>
      <w:r>
        <w:rPr>
          <w:rFonts w:eastAsia="宋体"/>
          <w:caps w:val="0"/>
          <w:smallCaps w:val="0"/>
          <w:color w:val="000000" w:themeColor="text1"/>
          <w14:textFill>
            <w14:solidFill>
              <w14:schemeClr w14:val="tx1"/>
            </w14:solidFill>
          </w14:textFill>
        </w:rPr>
        <w:t>1、投标</w:t>
      </w:r>
      <w:r>
        <w:rPr>
          <w:rFonts w:hint="eastAsia" w:eastAsia="宋体"/>
          <w:caps w:val="0"/>
          <w:smallCaps w:val="0"/>
          <w:color w:val="000000" w:themeColor="text1"/>
          <w:lang w:val="en-US" w:eastAsia="zh-CN"/>
          <w14:textFill>
            <w14:solidFill>
              <w14:schemeClr w14:val="tx1"/>
            </w14:solidFill>
          </w14:textFill>
        </w:rPr>
        <w:t>单位</w:t>
      </w:r>
      <w:r>
        <w:rPr>
          <w:rFonts w:eastAsia="宋体"/>
          <w:caps w:val="0"/>
          <w:smallCaps w:val="0"/>
          <w:color w:val="000000" w:themeColor="text1"/>
          <w14:textFill>
            <w14:solidFill>
              <w14:schemeClr w14:val="tx1"/>
            </w14:solidFill>
          </w14:textFill>
        </w:rPr>
        <w:t>登录交易平台，</w:t>
      </w:r>
      <w:r>
        <w:rPr>
          <w:rFonts w:hint="eastAsia"/>
          <w:caps w:val="0"/>
          <w:smallCaps w:val="0"/>
          <w:color w:val="000000" w:themeColor="text1"/>
          <w:lang w:val="en-US" w:eastAsia="zh-CN"/>
          <w14:textFill>
            <w14:solidFill>
              <w14:schemeClr w14:val="tx1"/>
            </w14:solidFill>
          </w14:textFill>
        </w:rPr>
        <w:t>在提示CA锁识别成功的前提下，</w:t>
      </w:r>
      <w:r>
        <w:rPr>
          <w:rFonts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hint="eastAsia"/>
          <w:caps w:val="0"/>
          <w:smallCaps w:val="0"/>
          <w:color w:val="000000" w:themeColor="text1"/>
          <w:lang w:val="en-US" w:eastAsia="zh-CN"/>
          <w14:textFill>
            <w14:solidFill>
              <w14:schemeClr w14:val="tx1"/>
            </w14:solidFill>
          </w14:textFill>
        </w:rPr>
        <w:t>CA</w:t>
      </w:r>
      <w:r>
        <w:rPr>
          <w:rFonts w:eastAsia="宋体"/>
          <w:caps w:val="0"/>
          <w:smallCaps w:val="0"/>
          <w:color w:val="000000" w:themeColor="text1"/>
          <w14:textFill>
            <w14:solidFill>
              <w14:schemeClr w14:val="tx1"/>
            </w14:solidFill>
          </w14:textFill>
        </w:rPr>
        <w:t>注册</w:t>
      </w:r>
      <w:r>
        <w:rPr>
          <w:rFonts w:hint="eastAsia" w:eastAsia="宋体"/>
          <w:caps w:val="0"/>
          <w:smallCaps w:val="0"/>
          <w:color w:val="000000" w:themeColor="text1"/>
          <w:lang w:eastAsia="zh-CN"/>
          <w14:textFill>
            <w14:solidFill>
              <w14:schemeClr w14:val="tx1"/>
            </w14:solidFill>
          </w14:textFill>
        </w:rPr>
        <w:t>”。如下图</w:t>
      </w:r>
      <w:r>
        <w:rPr>
          <w:rFonts w:hint="eastAsia"/>
          <w:caps w:val="0"/>
          <w:smallCaps w:val="0"/>
          <w:color w:val="000000" w:themeColor="text1"/>
          <w:lang w:eastAsia="zh-CN"/>
          <w14:textFill>
            <w14:solidFill>
              <w14:schemeClr w14:val="tx1"/>
            </w14:solidFill>
          </w14:textFill>
        </w:rPr>
        <w:t>，</w:t>
      </w:r>
      <w:r>
        <w:rPr>
          <w:rFonts w:hint="eastAsia"/>
          <w:caps w:val="0"/>
          <w:smallCaps w:val="0"/>
          <w:color w:val="FF0000"/>
          <w:lang w:val="en-US" w:eastAsia="zh-CN"/>
        </w:rPr>
        <w:t>注意：系统支持安徽省内已办理的安徽CA和翔晟CA的实体介质锁。若存在多把CA锁，注册一把后，其他锁直接登录自动绑定。</w:t>
      </w:r>
    </w:p>
    <w:p w14:paraId="600D55B5">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r>
        <w:drawing>
          <wp:inline distT="0" distB="0" distL="114300" distR="114300">
            <wp:extent cx="5397500" cy="2832735"/>
            <wp:effectExtent l="0" t="0" r="0" b="12065"/>
            <wp:docPr id="1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
                    <pic:cNvPicPr>
                      <a:picLocks noChangeAspect="1"/>
                    </pic:cNvPicPr>
                  </pic:nvPicPr>
                  <pic:blipFill>
                    <a:blip r:embed="rId42"/>
                    <a:stretch>
                      <a:fillRect/>
                    </a:stretch>
                  </pic:blipFill>
                  <pic:spPr>
                    <a:xfrm>
                      <a:off x="0" y="0"/>
                      <a:ext cx="5397500" cy="2832735"/>
                    </a:xfrm>
                    <a:prstGeom prst="rect">
                      <a:avLst/>
                    </a:prstGeom>
                    <a:noFill/>
                    <a:ln>
                      <a:noFill/>
                    </a:ln>
                  </pic:spPr>
                </pic:pic>
              </a:graphicData>
            </a:graphic>
          </wp:inline>
        </w:drawing>
      </w:r>
    </w:p>
    <w:p w14:paraId="32B7A494">
      <w:pPr>
        <w:pageBreakBefore w:val="0"/>
        <w:kinsoku/>
        <w:wordWrap/>
        <w:overflowPunct/>
        <w:topLinePunct w:val="0"/>
        <w:bidi w:val="0"/>
        <w:snapToGrid/>
        <w:spacing w:line="360" w:lineRule="auto"/>
        <w:textAlignment w:val="auto"/>
        <w:rPr>
          <w:rFonts w:hint="eastAsia" w:eastAsia="宋体"/>
          <w:caps w:val="0"/>
          <w:smallCaps w:val="0"/>
          <w:color w:val="000000" w:themeColor="text1"/>
          <w:lang w:eastAsia="zh-CN"/>
          <w14:textFill>
            <w14:solidFill>
              <w14:schemeClr w14:val="tx1"/>
            </w14:solidFill>
          </w14:textFill>
        </w:rPr>
      </w:pPr>
      <w:r>
        <w:rPr>
          <w:rFonts w:eastAsia="宋体"/>
          <w:caps w:val="0"/>
          <w:smallCaps w:val="0"/>
          <w:color w:val="000000" w:themeColor="text1"/>
          <w14:textFill>
            <w14:solidFill>
              <w14:schemeClr w14:val="tx1"/>
            </w14:solidFill>
          </w14:textFill>
        </w:rPr>
        <w:t>2、点击</w:t>
      </w:r>
      <w:r>
        <w:rPr>
          <w:rFonts w:hint="eastAsia" w:eastAsia="宋体"/>
          <w:caps w:val="0"/>
          <w:smallCaps w:val="0"/>
          <w:color w:val="000000" w:themeColor="text1"/>
          <w:lang w:eastAsia="zh-CN"/>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我已阅读</w:t>
      </w:r>
      <w:r>
        <w:rPr>
          <w:rFonts w:hint="eastAsia" w:eastAsia="宋体"/>
          <w:caps w:val="0"/>
          <w:smallCaps w:val="0"/>
          <w:color w:val="000000" w:themeColor="text1"/>
          <w:lang w:eastAsia="zh-CN"/>
          <w14:textFill>
            <w14:solidFill>
              <w14:schemeClr w14:val="tx1"/>
            </w14:solidFill>
          </w14:textFill>
        </w:rPr>
        <w:t>”</w:t>
      </w:r>
      <w:r>
        <w:rPr>
          <w:rFonts w:eastAsia="宋体"/>
          <w:caps w:val="0"/>
          <w:smallCaps w:val="0"/>
          <w:color w:val="000000" w:themeColor="text1"/>
          <w14:textFill>
            <w14:solidFill>
              <w14:schemeClr w14:val="tx1"/>
            </w14:solidFill>
          </w14:textFill>
        </w:rPr>
        <w:t>按钮，确认注册协议</w:t>
      </w:r>
      <w:r>
        <w:rPr>
          <w:rFonts w:hint="eastAsia" w:eastAsia="宋体"/>
          <w:caps w:val="0"/>
          <w:smallCaps w:val="0"/>
          <w:color w:val="000000" w:themeColor="text1"/>
          <w:lang w:eastAsia="zh-CN"/>
          <w14:textFill>
            <w14:solidFill>
              <w14:schemeClr w14:val="tx1"/>
            </w14:solidFill>
          </w14:textFill>
        </w:rPr>
        <w:t>。如下图：</w:t>
      </w:r>
    </w:p>
    <w:p w14:paraId="2FE6EDB8">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r>
        <w:drawing>
          <wp:inline distT="0" distB="0" distL="114300" distR="114300">
            <wp:extent cx="5505450" cy="3142615"/>
            <wp:effectExtent l="0" t="0" r="6350" b="6985"/>
            <wp:docPr id="1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2"/>
                    <pic:cNvPicPr>
                      <a:picLocks noChangeAspect="1"/>
                    </pic:cNvPicPr>
                  </pic:nvPicPr>
                  <pic:blipFill>
                    <a:blip r:embed="rId43"/>
                    <a:stretch>
                      <a:fillRect/>
                    </a:stretch>
                  </pic:blipFill>
                  <pic:spPr>
                    <a:xfrm>
                      <a:off x="0" y="0"/>
                      <a:ext cx="5505450" cy="3142615"/>
                    </a:xfrm>
                    <a:prstGeom prst="rect">
                      <a:avLst/>
                    </a:prstGeom>
                    <a:noFill/>
                    <a:ln>
                      <a:noFill/>
                    </a:ln>
                  </pic:spPr>
                </pic:pic>
              </a:graphicData>
            </a:graphic>
          </wp:inline>
        </w:drawing>
      </w:r>
    </w:p>
    <w:p w14:paraId="6E3DD30A">
      <w:pPr>
        <w:pageBreakBefore w:val="0"/>
        <w:kinsoku/>
        <w:wordWrap/>
        <w:overflowPunct/>
        <w:topLinePunct w:val="0"/>
        <w:bidi w:val="0"/>
        <w:snapToGrid/>
        <w:spacing w:line="360" w:lineRule="auto"/>
        <w:textAlignment w:val="auto"/>
        <w:rPr>
          <w:rFonts w:hint="default" w:eastAsia="宋体"/>
          <w:caps w:val="0"/>
          <w:smallCaps w:val="0"/>
          <w:color w:val="000000" w:themeColor="text1"/>
          <w:lang w:val="en-US" w:eastAsia="zh-CN"/>
          <w14:textFill>
            <w14:solidFill>
              <w14:schemeClr w14:val="tx1"/>
            </w14:solidFill>
          </w14:textFill>
        </w:rPr>
      </w:pPr>
      <w:r>
        <w:rPr>
          <w:rFonts w:eastAsia="宋体"/>
          <w:caps w:val="0"/>
          <w:smallCaps w:val="0"/>
          <w:color w:val="000000" w:themeColor="text1"/>
          <w14:textFill>
            <w14:solidFill>
              <w14:schemeClr w14:val="tx1"/>
            </w14:solidFill>
          </w14:textFill>
        </w:rPr>
        <w:t>3、填写信息，点击</w:t>
      </w:r>
      <w:r>
        <w:rPr>
          <w:rFonts w:hint="eastAsia" w:eastAsia="宋体"/>
          <w:caps w:val="0"/>
          <w:smallCaps w:val="0"/>
          <w:color w:val="000000" w:themeColor="text1"/>
          <w:lang w:eastAsia="zh-CN"/>
          <w14:textFill>
            <w14:solidFill>
              <w14:schemeClr w14:val="tx1"/>
            </w14:solidFill>
          </w14:textFill>
        </w:rPr>
        <w:t>“</w:t>
      </w:r>
      <w:r>
        <w:rPr>
          <w:rFonts w:hint="eastAsia"/>
          <w:caps w:val="0"/>
          <w:smallCaps w:val="0"/>
          <w:color w:val="000000" w:themeColor="text1"/>
          <w:lang w:val="en-US" w:eastAsia="zh-CN"/>
          <w14:textFill>
            <w14:solidFill>
              <w14:schemeClr w14:val="tx1"/>
            </w14:solidFill>
          </w14:textFill>
        </w:rPr>
        <w:t>读取证书</w:t>
      </w:r>
      <w:r>
        <w:rPr>
          <w:rFonts w:hint="eastAsia" w:eastAsia="宋体"/>
          <w:caps w:val="0"/>
          <w:smallCaps w:val="0"/>
          <w:color w:val="000000" w:themeColor="text1"/>
          <w:lang w:eastAsia="zh-CN"/>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按钮，</w:t>
      </w:r>
      <w:r>
        <w:rPr>
          <w:rFonts w:hint="eastAsia"/>
          <w:caps w:val="0"/>
          <w:smallCaps w:val="0"/>
          <w:color w:val="000000" w:themeColor="text1"/>
          <w:lang w:val="en-US" w:eastAsia="zh-CN"/>
          <w14:textFill>
            <w14:solidFill>
              <w14:schemeClr w14:val="tx1"/>
            </w14:solidFill>
          </w14:textFill>
        </w:rPr>
        <w:t>获取到证书及单位信息</w:t>
      </w:r>
      <w:r>
        <w:rPr>
          <w:rFonts w:eastAsia="宋体"/>
          <w:caps w:val="0"/>
          <w:smallCaps w:val="0"/>
          <w:color w:val="000000" w:themeColor="text1"/>
          <w14:textFill>
            <w14:solidFill>
              <w14:schemeClr w14:val="tx1"/>
            </w14:solidFill>
          </w14:textFill>
        </w:rPr>
        <w:t>。</w:t>
      </w:r>
      <w:r>
        <w:rPr>
          <w:rFonts w:hint="eastAsia"/>
          <w:caps w:val="0"/>
          <w:smallCaps w:val="0"/>
          <w:color w:val="000000" w:themeColor="text1"/>
          <w:lang w:val="en-US" w:eastAsia="zh-CN"/>
          <w14:textFill>
            <w14:solidFill>
              <w14:schemeClr w14:val="tx1"/>
            </w14:solidFill>
          </w14:textFill>
        </w:rPr>
        <w:t>补全其他信息后点击立即注册按钮，完成注册。</w:t>
      </w:r>
      <w:r>
        <w:drawing>
          <wp:inline distT="0" distB="0" distL="114300" distR="114300">
            <wp:extent cx="5689600" cy="3655695"/>
            <wp:effectExtent l="0" t="0" r="0" b="1905"/>
            <wp:docPr id="27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4"/>
                    <pic:cNvPicPr>
                      <a:picLocks noChangeAspect="1"/>
                    </pic:cNvPicPr>
                  </pic:nvPicPr>
                  <pic:blipFill>
                    <a:blip r:embed="rId44"/>
                    <a:stretch>
                      <a:fillRect/>
                    </a:stretch>
                  </pic:blipFill>
                  <pic:spPr>
                    <a:xfrm>
                      <a:off x="0" y="0"/>
                      <a:ext cx="5689600" cy="3655695"/>
                    </a:xfrm>
                    <a:prstGeom prst="rect">
                      <a:avLst/>
                    </a:prstGeom>
                    <a:noFill/>
                    <a:ln>
                      <a:noFill/>
                    </a:ln>
                  </pic:spPr>
                </pic:pic>
              </a:graphicData>
            </a:graphic>
          </wp:inline>
        </w:drawing>
      </w:r>
    </w:p>
    <w:p w14:paraId="4AA602F7">
      <w:pPr>
        <w:pageBreakBefore w:val="0"/>
        <w:kinsoku/>
        <w:wordWrap/>
        <w:overflowPunct/>
        <w:topLinePunct w:val="0"/>
        <w:bidi w:val="0"/>
        <w:snapToGrid/>
        <w:spacing w:line="360" w:lineRule="auto"/>
        <w:ind w:firstLine="422"/>
        <w:textAlignment w:val="auto"/>
        <w:rPr>
          <w:rFonts w:hint="eastAsia" w:eastAsia="宋体"/>
          <w:caps w:val="0"/>
          <w:smallCaps w:val="0"/>
          <w:color w:val="000000" w:themeColor="text1"/>
          <w:lang w:val="en-US" w:eastAsia="zh-CN"/>
          <w14:textFill>
            <w14:solidFill>
              <w14:schemeClr w14:val="tx1"/>
            </w14:solidFill>
          </w14:textFill>
        </w:rPr>
      </w:pPr>
    </w:p>
    <w:p w14:paraId="267554EB">
      <w:pPr>
        <w:keepNext/>
        <w:keepLines/>
        <w:pageBreakBefore w:val="0"/>
        <w:widowControl/>
        <w:numPr>
          <w:ilvl w:val="2"/>
          <w:numId w:val="1"/>
        </w:numPr>
        <w:kinsoku/>
        <w:wordWrap/>
        <w:overflowPunct/>
        <w:topLinePunct w:val="0"/>
        <w:bidi w:val="0"/>
        <w:snapToGrid/>
        <w:spacing w:before="120" w:after="120" w:line="360" w:lineRule="auto"/>
        <w:ind w:left="1069" w:hanging="1069" w:firstLineChars="0"/>
        <w:jc w:val="both"/>
        <w:textAlignment w:val="auto"/>
        <w:outlineLvl w:val="2"/>
        <w:rPr>
          <w:rFonts w:hint="default" w:ascii="宋体" w:hAnsi="宋体" w:eastAsia="宋体" w:cs="宋体"/>
          <w:b/>
          <w:bCs/>
          <w:caps w:val="0"/>
          <w:smallCaps w:val="0"/>
          <w:color w:val="000000" w:themeColor="text1"/>
          <w:kern w:val="2"/>
          <w:sz w:val="28"/>
          <w:szCs w:val="18"/>
          <w:lang w:val="en-US" w:eastAsia="zh-CN" w:bidi="ar-SA"/>
          <w14:textFill>
            <w14:solidFill>
              <w14:schemeClr w14:val="tx1"/>
            </w14:solidFill>
          </w14:textFill>
        </w:rPr>
      </w:pPr>
      <w:bookmarkStart w:id="79" w:name="_Toc19122"/>
      <w:r>
        <w:rPr>
          <w:rFonts w:hint="eastAsia" w:ascii="宋体" w:hAnsi="宋体" w:eastAsia="宋体" w:cs="宋体"/>
          <w:b/>
          <w:bCs/>
          <w:caps w:val="0"/>
          <w:smallCaps w:val="0"/>
          <w:color w:val="000000" w:themeColor="text1"/>
          <w:kern w:val="2"/>
          <w:sz w:val="28"/>
          <w:szCs w:val="18"/>
          <w:lang w:val="en-US" w:eastAsia="zh-CN" w:bidi="ar-SA"/>
          <w14:textFill>
            <w14:solidFill>
              <w14:schemeClr w14:val="tx1"/>
            </w14:solidFill>
          </w14:textFill>
        </w:rPr>
        <w:t>扫码注册</w:t>
      </w:r>
      <w:bookmarkEnd w:id="79"/>
    </w:p>
    <w:p w14:paraId="020D11B1">
      <w:pPr>
        <w:pageBreakBefore w:val="0"/>
        <w:kinsoku/>
        <w:wordWrap/>
        <w:overflowPunct/>
        <w:topLinePunct w:val="0"/>
        <w:bidi w:val="0"/>
        <w:snapToGrid/>
        <w:spacing w:line="360" w:lineRule="auto"/>
        <w:ind w:firstLine="422"/>
        <w:textAlignment w:val="auto"/>
        <w:rPr>
          <w:rFonts w:eastAsia="宋体"/>
          <w:caps w:val="0"/>
          <w:smallCaps w:val="0"/>
          <w:color w:val="000000" w:themeColor="text1"/>
          <w14:textFill>
            <w14:solidFill>
              <w14:schemeClr w14:val="tx1"/>
            </w14:solidFill>
          </w14:textFill>
        </w:rPr>
      </w:pPr>
      <w:r>
        <w:rPr>
          <w:rFonts w:eastAsia="宋体"/>
          <w:b/>
          <w:caps w:val="0"/>
          <w:smallCaps w:val="0"/>
          <w:color w:val="000000" w:themeColor="text1"/>
          <w14:textFill>
            <w14:solidFill>
              <w14:schemeClr w14:val="tx1"/>
            </w14:solidFill>
          </w14:textFill>
        </w:rPr>
        <w:t>功能说明：</w:t>
      </w:r>
      <w:r>
        <w:rPr>
          <w:rFonts w:eastAsia="宋体"/>
          <w:caps w:val="0"/>
          <w:smallCaps w:val="0"/>
          <w:color w:val="000000" w:themeColor="text1"/>
          <w14:textFill>
            <w14:solidFill>
              <w14:schemeClr w14:val="tx1"/>
            </w14:solidFill>
          </w14:textFill>
        </w:rPr>
        <w:t>投标</w:t>
      </w:r>
      <w:r>
        <w:rPr>
          <w:rFonts w:hint="eastAsia" w:eastAsia="宋体"/>
          <w:caps w:val="0"/>
          <w:smallCaps w:val="0"/>
          <w:color w:val="000000" w:themeColor="text1"/>
          <w:lang w:val="en-US" w:eastAsia="zh-CN"/>
          <w14:textFill>
            <w14:solidFill>
              <w14:schemeClr w14:val="tx1"/>
            </w14:solidFill>
          </w14:textFill>
        </w:rPr>
        <w:t>单位</w:t>
      </w:r>
      <w:r>
        <w:rPr>
          <w:rFonts w:eastAsia="宋体"/>
          <w:caps w:val="0"/>
          <w:smallCaps w:val="0"/>
          <w:color w:val="000000" w:themeColor="text1"/>
          <w14:textFill>
            <w14:solidFill>
              <w14:schemeClr w14:val="tx1"/>
            </w14:solidFill>
          </w14:textFill>
        </w:rPr>
        <w:t>可以进行网上注册，</w:t>
      </w:r>
      <w:r>
        <w:rPr>
          <w:rFonts w:hint="eastAsia" w:eastAsia="宋体"/>
          <w:caps w:val="0"/>
          <w:smallCaps w:val="0"/>
          <w:color w:val="000000" w:themeColor="text1"/>
          <w:lang w:val="en-US" w:eastAsia="zh-CN"/>
          <w14:textFill>
            <w14:solidFill>
              <w14:schemeClr w14:val="tx1"/>
            </w14:solidFill>
          </w14:textFill>
        </w:rPr>
        <w:t>注册成功后，填写基本信息，</w:t>
      </w:r>
      <w:r>
        <w:rPr>
          <w:rFonts w:eastAsia="宋体"/>
          <w:caps w:val="0"/>
          <w:smallCaps w:val="0"/>
          <w:color w:val="000000" w:themeColor="text1"/>
          <w14:textFill>
            <w14:solidFill>
              <w14:schemeClr w14:val="tx1"/>
            </w14:solidFill>
          </w14:textFill>
        </w:rPr>
        <w:t>经过工作人员审核同意后，</w:t>
      </w:r>
      <w:r>
        <w:rPr>
          <w:rFonts w:hint="eastAsia" w:eastAsia="宋体"/>
          <w:caps w:val="0"/>
          <w:smallCaps w:val="0"/>
          <w:color w:val="000000" w:themeColor="text1"/>
          <w:lang w:val="en-US" w:eastAsia="zh-CN"/>
          <w14:textFill>
            <w14:solidFill>
              <w14:schemeClr w14:val="tx1"/>
            </w14:solidFill>
          </w14:textFill>
        </w:rPr>
        <w:t>该账号可以进行报名等操作</w:t>
      </w:r>
      <w:r>
        <w:rPr>
          <w:rFonts w:eastAsia="宋体"/>
          <w:caps w:val="0"/>
          <w:smallCaps w:val="0"/>
          <w:color w:val="000000" w:themeColor="text1"/>
          <w14:textFill>
            <w14:solidFill>
              <w14:schemeClr w14:val="tx1"/>
            </w14:solidFill>
          </w14:textFill>
        </w:rPr>
        <w:t>。</w:t>
      </w:r>
    </w:p>
    <w:p w14:paraId="7050A13F">
      <w:pPr>
        <w:pageBreakBefore w:val="0"/>
        <w:kinsoku/>
        <w:wordWrap/>
        <w:overflowPunct/>
        <w:topLinePunct w:val="0"/>
        <w:bidi w:val="0"/>
        <w:snapToGrid/>
        <w:spacing w:line="360" w:lineRule="auto"/>
        <w:textAlignment w:val="auto"/>
        <w:rPr>
          <w:rFonts w:hint="eastAsia" w:eastAsia="宋体"/>
          <w:caps w:val="0"/>
          <w:smallCaps w:val="0"/>
          <w:color w:val="000000" w:themeColor="text1"/>
          <w:lang w:eastAsia="zh-CN"/>
          <w14:textFill>
            <w14:solidFill>
              <w14:schemeClr w14:val="tx1"/>
            </w14:solidFill>
          </w14:textFill>
        </w:rPr>
      </w:pPr>
      <w:r>
        <w:rPr>
          <w:rFonts w:eastAsia="宋体"/>
          <w:caps w:val="0"/>
          <w:smallCaps w:val="0"/>
          <w:color w:val="000000" w:themeColor="text1"/>
          <w14:textFill>
            <w14:solidFill>
              <w14:schemeClr w14:val="tx1"/>
            </w14:solidFill>
          </w14:textFill>
        </w:rPr>
        <w:t>1、投标</w:t>
      </w:r>
      <w:r>
        <w:rPr>
          <w:rFonts w:hint="eastAsia" w:eastAsia="宋体"/>
          <w:caps w:val="0"/>
          <w:smallCaps w:val="0"/>
          <w:color w:val="000000" w:themeColor="text1"/>
          <w:lang w:val="en-US" w:eastAsia="zh-CN"/>
          <w14:textFill>
            <w14:solidFill>
              <w14:schemeClr w14:val="tx1"/>
            </w14:solidFill>
          </w14:textFill>
        </w:rPr>
        <w:t>单位</w:t>
      </w:r>
      <w:r>
        <w:rPr>
          <w:rFonts w:eastAsia="宋体"/>
          <w:caps w:val="0"/>
          <w:smallCaps w:val="0"/>
          <w:color w:val="000000" w:themeColor="text1"/>
          <w14:textFill>
            <w14:solidFill>
              <w14:schemeClr w14:val="tx1"/>
            </w14:solidFill>
          </w14:textFill>
        </w:rPr>
        <w:t>登录交易平台，</w:t>
      </w:r>
      <w:r>
        <w:rPr>
          <w:rFonts w:hint="eastAsia"/>
          <w:caps w:val="0"/>
          <w:smallCaps w:val="0"/>
          <w:color w:val="000000" w:themeColor="text1"/>
          <w:lang w:val="en-US" w:eastAsia="zh-CN"/>
          <w14:textFill>
            <w14:solidFill>
              <w14:schemeClr w14:val="tx1"/>
            </w14:solidFill>
          </w14:textFill>
        </w:rPr>
        <w:t>在具有安徽省内标证通的前提下，</w:t>
      </w:r>
      <w:r>
        <w:rPr>
          <w:rFonts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hint="eastAsia"/>
          <w:caps w:val="0"/>
          <w:smallCaps w:val="0"/>
          <w:color w:val="000000" w:themeColor="text1"/>
          <w:lang w:val="en-US" w:eastAsia="zh-CN"/>
          <w14:textFill>
            <w14:solidFill>
              <w14:schemeClr w14:val="tx1"/>
            </w14:solidFill>
          </w14:textFill>
        </w:rPr>
        <w:t>扫码</w:t>
      </w:r>
      <w:r>
        <w:rPr>
          <w:rFonts w:eastAsia="宋体"/>
          <w:caps w:val="0"/>
          <w:smallCaps w:val="0"/>
          <w:color w:val="000000" w:themeColor="text1"/>
          <w14:textFill>
            <w14:solidFill>
              <w14:schemeClr w14:val="tx1"/>
            </w14:solidFill>
          </w14:textFill>
        </w:rPr>
        <w:t>注册</w:t>
      </w:r>
      <w:r>
        <w:rPr>
          <w:rFonts w:hint="eastAsia" w:eastAsia="宋体"/>
          <w:caps w:val="0"/>
          <w:smallCaps w:val="0"/>
          <w:color w:val="000000" w:themeColor="text1"/>
          <w:lang w:eastAsia="zh-CN"/>
          <w14:textFill>
            <w14:solidFill>
              <w14:schemeClr w14:val="tx1"/>
            </w14:solidFill>
          </w14:textFill>
        </w:rPr>
        <w:t>”。如下图：</w:t>
      </w:r>
    </w:p>
    <w:p w14:paraId="5619E4B7">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r>
        <w:drawing>
          <wp:inline distT="0" distB="0" distL="114300" distR="114300">
            <wp:extent cx="6134100" cy="3278505"/>
            <wp:effectExtent l="0" t="0" r="0" b="10795"/>
            <wp:docPr id="27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5"/>
                    <pic:cNvPicPr>
                      <a:picLocks noChangeAspect="1"/>
                    </pic:cNvPicPr>
                  </pic:nvPicPr>
                  <pic:blipFill>
                    <a:blip r:embed="rId45"/>
                    <a:stretch>
                      <a:fillRect/>
                    </a:stretch>
                  </pic:blipFill>
                  <pic:spPr>
                    <a:xfrm>
                      <a:off x="0" y="0"/>
                      <a:ext cx="6134100" cy="3278505"/>
                    </a:xfrm>
                    <a:prstGeom prst="rect">
                      <a:avLst/>
                    </a:prstGeom>
                    <a:noFill/>
                    <a:ln>
                      <a:noFill/>
                    </a:ln>
                  </pic:spPr>
                </pic:pic>
              </a:graphicData>
            </a:graphic>
          </wp:inline>
        </w:drawing>
      </w:r>
    </w:p>
    <w:p w14:paraId="0C7EF737">
      <w:pPr>
        <w:pageBreakBefore w:val="0"/>
        <w:kinsoku/>
        <w:wordWrap/>
        <w:overflowPunct/>
        <w:topLinePunct w:val="0"/>
        <w:bidi w:val="0"/>
        <w:snapToGrid/>
        <w:spacing w:line="360" w:lineRule="auto"/>
        <w:textAlignment w:val="auto"/>
        <w:rPr>
          <w:rFonts w:hint="eastAsia" w:eastAsia="宋体"/>
          <w:caps w:val="0"/>
          <w:smallCaps w:val="0"/>
          <w:color w:val="000000" w:themeColor="text1"/>
          <w:lang w:eastAsia="zh-CN"/>
          <w14:textFill>
            <w14:solidFill>
              <w14:schemeClr w14:val="tx1"/>
            </w14:solidFill>
          </w14:textFill>
        </w:rPr>
      </w:pPr>
      <w:r>
        <w:rPr>
          <w:rFonts w:eastAsia="宋体"/>
          <w:caps w:val="0"/>
          <w:smallCaps w:val="0"/>
          <w:color w:val="000000" w:themeColor="text1"/>
          <w14:textFill>
            <w14:solidFill>
              <w14:schemeClr w14:val="tx1"/>
            </w14:solidFill>
          </w14:textFill>
        </w:rPr>
        <w:t>2、点击</w:t>
      </w:r>
      <w:r>
        <w:rPr>
          <w:rFonts w:hint="eastAsia" w:eastAsia="宋体"/>
          <w:caps w:val="0"/>
          <w:smallCaps w:val="0"/>
          <w:color w:val="000000" w:themeColor="text1"/>
          <w:lang w:eastAsia="zh-CN"/>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我已阅读</w:t>
      </w:r>
      <w:r>
        <w:rPr>
          <w:rFonts w:hint="eastAsia"/>
          <w:caps w:val="0"/>
          <w:smallCaps w:val="0"/>
          <w:color w:val="000000" w:themeColor="text1"/>
          <w:lang w:val="en-US" w:eastAsia="zh-CN"/>
          <w14:textFill>
            <w14:solidFill>
              <w14:schemeClr w14:val="tx1"/>
            </w14:solidFill>
          </w14:textFill>
        </w:rPr>
        <w:t>并同意该协议</w:t>
      </w:r>
      <w:r>
        <w:rPr>
          <w:rFonts w:hint="eastAsia" w:eastAsia="宋体"/>
          <w:caps w:val="0"/>
          <w:smallCaps w:val="0"/>
          <w:color w:val="000000" w:themeColor="text1"/>
          <w:lang w:eastAsia="zh-CN"/>
          <w14:textFill>
            <w14:solidFill>
              <w14:schemeClr w14:val="tx1"/>
            </w14:solidFill>
          </w14:textFill>
        </w:rPr>
        <w:t>”</w:t>
      </w:r>
      <w:r>
        <w:rPr>
          <w:rFonts w:eastAsia="宋体"/>
          <w:caps w:val="0"/>
          <w:smallCaps w:val="0"/>
          <w:color w:val="000000" w:themeColor="text1"/>
          <w14:textFill>
            <w14:solidFill>
              <w14:schemeClr w14:val="tx1"/>
            </w14:solidFill>
          </w14:textFill>
        </w:rPr>
        <w:t>按钮，确认注册协议</w:t>
      </w:r>
      <w:r>
        <w:rPr>
          <w:rFonts w:hint="eastAsia" w:eastAsia="宋体"/>
          <w:caps w:val="0"/>
          <w:smallCaps w:val="0"/>
          <w:color w:val="000000" w:themeColor="text1"/>
          <w:lang w:eastAsia="zh-CN"/>
          <w14:textFill>
            <w14:solidFill>
              <w14:schemeClr w14:val="tx1"/>
            </w14:solidFill>
          </w14:textFill>
        </w:rPr>
        <w:t>。如下图：</w:t>
      </w:r>
    </w:p>
    <w:p w14:paraId="363B58BA">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r>
        <w:drawing>
          <wp:inline distT="0" distB="0" distL="114300" distR="114300">
            <wp:extent cx="6340475" cy="3813175"/>
            <wp:effectExtent l="0" t="0" r="9525" b="9525"/>
            <wp:docPr id="27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6"/>
                    <pic:cNvPicPr>
                      <a:picLocks noChangeAspect="1"/>
                    </pic:cNvPicPr>
                  </pic:nvPicPr>
                  <pic:blipFill>
                    <a:blip r:embed="rId46"/>
                    <a:stretch>
                      <a:fillRect/>
                    </a:stretch>
                  </pic:blipFill>
                  <pic:spPr>
                    <a:xfrm>
                      <a:off x="0" y="0"/>
                      <a:ext cx="6340475" cy="3813175"/>
                    </a:xfrm>
                    <a:prstGeom prst="rect">
                      <a:avLst/>
                    </a:prstGeom>
                    <a:noFill/>
                    <a:ln>
                      <a:noFill/>
                    </a:ln>
                  </pic:spPr>
                </pic:pic>
              </a:graphicData>
            </a:graphic>
          </wp:inline>
        </w:drawing>
      </w:r>
    </w:p>
    <w:p w14:paraId="772FCD58">
      <w:pPr>
        <w:pageBreakBefore w:val="0"/>
        <w:kinsoku/>
        <w:wordWrap/>
        <w:overflowPunct/>
        <w:topLinePunct w:val="0"/>
        <w:bidi w:val="0"/>
        <w:snapToGrid/>
        <w:spacing w:line="360" w:lineRule="auto"/>
        <w:textAlignment w:val="auto"/>
        <w:rPr>
          <w:rFonts w:eastAsia="宋体"/>
          <w:caps w:val="0"/>
          <w:smallCaps w:val="0"/>
          <w:color w:val="000000" w:themeColor="text1"/>
          <w14:textFill>
            <w14:solidFill>
              <w14:schemeClr w14:val="tx1"/>
            </w14:solidFill>
          </w14:textFill>
        </w:rPr>
      </w:pPr>
      <w:r>
        <w:rPr>
          <w:rFonts w:eastAsia="宋体"/>
          <w:caps w:val="0"/>
          <w:smallCaps w:val="0"/>
          <w:color w:val="000000" w:themeColor="text1"/>
          <w14:textFill>
            <w14:solidFill>
              <w14:schemeClr w14:val="tx1"/>
            </w14:solidFill>
          </w14:textFill>
        </w:rPr>
        <w:t>3、</w:t>
      </w:r>
      <w:r>
        <w:rPr>
          <w:rFonts w:hint="eastAsia"/>
          <w:caps w:val="0"/>
          <w:smallCaps w:val="0"/>
          <w:color w:val="000000" w:themeColor="text1"/>
          <w:lang w:val="en-US" w:eastAsia="zh-CN"/>
          <w14:textFill>
            <w14:solidFill>
              <w14:schemeClr w14:val="tx1"/>
            </w14:solidFill>
          </w14:textFill>
        </w:rPr>
        <w:t>勾选主体类型、用户类型</w:t>
      </w:r>
      <w:r>
        <w:rPr>
          <w:rFonts w:eastAsia="宋体"/>
          <w:caps w:val="0"/>
          <w:smallCaps w:val="0"/>
          <w:color w:val="000000" w:themeColor="text1"/>
          <w14:textFill>
            <w14:solidFill>
              <w14:schemeClr w14:val="tx1"/>
            </w14:solidFill>
          </w14:textFill>
        </w:rPr>
        <w:t>信息，点击</w:t>
      </w:r>
      <w:r>
        <w:rPr>
          <w:rFonts w:hint="eastAsia" w:eastAsia="宋体"/>
          <w:caps w:val="0"/>
          <w:smallCaps w:val="0"/>
          <w:color w:val="000000" w:themeColor="text1"/>
          <w:lang w:eastAsia="zh-CN"/>
          <w14:textFill>
            <w14:solidFill>
              <w14:schemeClr w14:val="tx1"/>
            </w14:solidFill>
          </w14:textFill>
        </w:rPr>
        <w:t>“</w:t>
      </w:r>
      <w:r>
        <w:rPr>
          <w:rFonts w:hint="eastAsia"/>
          <w:caps w:val="0"/>
          <w:smallCaps w:val="0"/>
          <w:color w:val="000000" w:themeColor="text1"/>
          <w:lang w:val="en-US" w:eastAsia="zh-CN"/>
          <w14:textFill>
            <w14:solidFill>
              <w14:schemeClr w14:val="tx1"/>
            </w14:solidFill>
          </w14:textFill>
        </w:rPr>
        <w:t>扫码获取信息</w:t>
      </w:r>
      <w:r>
        <w:rPr>
          <w:rFonts w:hint="eastAsia" w:eastAsia="宋体"/>
          <w:caps w:val="0"/>
          <w:smallCaps w:val="0"/>
          <w:color w:val="000000" w:themeColor="text1"/>
          <w:lang w:eastAsia="zh-CN"/>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按钮，</w:t>
      </w:r>
      <w:r>
        <w:rPr>
          <w:rFonts w:hint="eastAsia"/>
          <w:caps w:val="0"/>
          <w:smallCaps w:val="0"/>
          <w:color w:val="000000" w:themeColor="text1"/>
          <w:lang w:val="en-US" w:eastAsia="zh-CN"/>
          <w14:textFill>
            <w14:solidFill>
              <w14:schemeClr w14:val="tx1"/>
            </w14:solidFill>
          </w14:textFill>
        </w:rPr>
        <w:t>读取标证通信息成功后，点击立即注册按钮，</w:t>
      </w:r>
      <w:r>
        <w:rPr>
          <w:rFonts w:hint="eastAsia" w:eastAsia="宋体"/>
          <w:caps w:val="0"/>
          <w:smallCaps w:val="0"/>
          <w:color w:val="000000" w:themeColor="text1"/>
          <w:lang w:val="en-US" w:eastAsia="zh-CN"/>
          <w14:textFill>
            <w14:solidFill>
              <w14:schemeClr w14:val="tx1"/>
            </w14:solidFill>
          </w14:textFill>
        </w:rPr>
        <w:t>提示注册成功</w:t>
      </w:r>
      <w:r>
        <w:rPr>
          <w:rFonts w:eastAsia="宋体"/>
          <w:caps w:val="0"/>
          <w:smallCaps w:val="0"/>
          <w:color w:val="000000" w:themeColor="text1"/>
          <w14:textFill>
            <w14:solidFill>
              <w14:schemeClr w14:val="tx1"/>
            </w14:solidFill>
          </w14:textFill>
        </w:rPr>
        <w:t>。</w:t>
      </w:r>
      <w:r>
        <w:drawing>
          <wp:inline distT="0" distB="0" distL="114300" distR="114300">
            <wp:extent cx="5143500" cy="3426460"/>
            <wp:effectExtent l="0" t="0" r="0" b="2540"/>
            <wp:docPr id="27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7"/>
                    <pic:cNvPicPr>
                      <a:picLocks noChangeAspect="1"/>
                    </pic:cNvPicPr>
                  </pic:nvPicPr>
                  <pic:blipFill>
                    <a:blip r:embed="rId47"/>
                    <a:stretch>
                      <a:fillRect/>
                    </a:stretch>
                  </pic:blipFill>
                  <pic:spPr>
                    <a:xfrm>
                      <a:off x="0" y="0"/>
                      <a:ext cx="5143500" cy="3426460"/>
                    </a:xfrm>
                    <a:prstGeom prst="rect">
                      <a:avLst/>
                    </a:prstGeom>
                    <a:noFill/>
                    <a:ln>
                      <a:noFill/>
                    </a:ln>
                  </pic:spPr>
                </pic:pic>
              </a:graphicData>
            </a:graphic>
          </wp:inline>
        </w:drawing>
      </w:r>
      <w:r>
        <w:drawing>
          <wp:inline distT="0" distB="0" distL="114300" distR="114300">
            <wp:extent cx="5019040" cy="3734435"/>
            <wp:effectExtent l="0" t="0" r="10160" b="12065"/>
            <wp:docPr id="27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8"/>
                    <pic:cNvPicPr>
                      <a:picLocks noChangeAspect="1"/>
                    </pic:cNvPicPr>
                  </pic:nvPicPr>
                  <pic:blipFill>
                    <a:blip r:embed="rId48"/>
                    <a:stretch>
                      <a:fillRect/>
                    </a:stretch>
                  </pic:blipFill>
                  <pic:spPr>
                    <a:xfrm>
                      <a:off x="0" y="0"/>
                      <a:ext cx="5019040" cy="3734435"/>
                    </a:xfrm>
                    <a:prstGeom prst="rect">
                      <a:avLst/>
                    </a:prstGeom>
                    <a:noFill/>
                    <a:ln>
                      <a:noFill/>
                    </a:ln>
                  </pic:spPr>
                </pic:pic>
              </a:graphicData>
            </a:graphic>
          </wp:inline>
        </w:drawing>
      </w:r>
    </w:p>
    <w:p w14:paraId="297F923E">
      <w:pPr>
        <w:pageBreakBefore w:val="0"/>
        <w:kinsoku/>
        <w:wordWrap/>
        <w:overflowPunct/>
        <w:topLinePunct w:val="0"/>
        <w:bidi w:val="0"/>
        <w:snapToGrid/>
        <w:spacing w:line="360" w:lineRule="auto"/>
        <w:ind w:firstLine="422"/>
        <w:textAlignment w:val="auto"/>
        <w:rPr>
          <w:rFonts w:hint="default" w:eastAsia="宋体"/>
          <w:caps w:val="0"/>
          <w:smallCaps w:val="0"/>
          <w:color w:val="000000" w:themeColor="text1"/>
          <w:lang w:val="en-US" w:eastAsia="zh-CN"/>
          <w14:textFill>
            <w14:solidFill>
              <w14:schemeClr w14:val="tx1"/>
            </w14:solidFill>
          </w14:textFill>
        </w:rPr>
      </w:pPr>
    </w:p>
    <w:p w14:paraId="5EE9F641">
      <w:pPr>
        <w:pStyle w:val="3"/>
        <w:pageBreakBefore w:val="0"/>
        <w:kinsoku/>
        <w:wordWrap/>
        <w:overflowPunct/>
        <w:topLinePunct w:val="0"/>
        <w:bidi w:val="0"/>
        <w:snapToGrid/>
        <w:spacing w:line="360" w:lineRule="auto"/>
        <w:textAlignment w:val="auto"/>
        <w:rPr>
          <w:rFonts w:eastAsia="宋体"/>
          <w:caps w:val="0"/>
          <w:smallCaps w:val="0"/>
          <w:color w:val="000000" w:themeColor="text1"/>
          <w14:textFill>
            <w14:solidFill>
              <w14:schemeClr w14:val="tx1"/>
            </w14:solidFill>
          </w14:textFill>
        </w:rPr>
      </w:pPr>
      <w:bookmarkStart w:id="80" w:name="_Toc31268"/>
      <w:bookmarkStart w:id="81" w:name="_Toc5980"/>
      <w:bookmarkStart w:id="82" w:name="_Toc20182"/>
      <w:bookmarkStart w:id="83" w:name="_Toc24464"/>
      <w:r>
        <w:rPr>
          <w:rFonts w:hint="eastAsia" w:eastAsia="宋体"/>
          <w:caps w:val="0"/>
          <w:smallCaps w:val="0"/>
          <w:color w:val="000000" w:themeColor="text1"/>
          <w:lang w:val="en-US" w:eastAsia="zh-CN"/>
          <w14:textFill>
            <w14:solidFill>
              <w14:schemeClr w14:val="tx1"/>
            </w14:solidFill>
          </w14:textFill>
        </w:rPr>
        <w:t>供应商</w:t>
      </w:r>
      <w:r>
        <w:rPr>
          <w:rFonts w:hint="eastAsia"/>
          <w:caps w:val="0"/>
          <w:smallCaps w:val="0"/>
          <w:color w:val="000000" w:themeColor="text1"/>
          <w:lang w:val="en-US" w:eastAsia="zh-CN"/>
          <w14:textFill>
            <w14:solidFill>
              <w14:schemeClr w14:val="tx1"/>
            </w14:solidFill>
          </w14:textFill>
        </w:rPr>
        <w:t>基本信息</w:t>
      </w:r>
      <w:r>
        <w:rPr>
          <w:rFonts w:eastAsia="宋体"/>
          <w:caps w:val="0"/>
          <w:smallCaps w:val="0"/>
          <w:color w:val="000000" w:themeColor="text1"/>
          <w14:textFill>
            <w14:solidFill>
              <w14:schemeClr w14:val="tx1"/>
            </w14:solidFill>
          </w14:textFill>
        </w:rPr>
        <w:t>管理</w:t>
      </w:r>
      <w:bookmarkEnd w:id="80"/>
      <w:bookmarkEnd w:id="81"/>
      <w:bookmarkEnd w:id="82"/>
      <w:bookmarkEnd w:id="83"/>
    </w:p>
    <w:p w14:paraId="0687DE7C">
      <w:pPr>
        <w:pageBreakBefore w:val="0"/>
        <w:kinsoku/>
        <w:wordWrap/>
        <w:overflowPunct/>
        <w:topLinePunct w:val="0"/>
        <w:bidi w:val="0"/>
        <w:snapToGrid/>
        <w:spacing w:line="360" w:lineRule="auto"/>
        <w:ind w:firstLine="422"/>
        <w:textAlignment w:val="auto"/>
        <w:rPr>
          <w:rFonts w:eastAsia="宋体"/>
          <w:caps w:val="0"/>
          <w:smallCaps w:val="0"/>
          <w:color w:val="000000" w:themeColor="text1"/>
          <w14:textFill>
            <w14:solidFill>
              <w14:schemeClr w14:val="tx1"/>
            </w14:solidFill>
          </w14:textFill>
        </w:rPr>
      </w:pPr>
      <w:r>
        <w:rPr>
          <w:rFonts w:eastAsia="宋体"/>
          <w:b/>
          <w:caps w:val="0"/>
          <w:smallCaps w:val="0"/>
          <w:color w:val="000000" w:themeColor="text1"/>
          <w14:textFill>
            <w14:solidFill>
              <w14:schemeClr w14:val="tx1"/>
            </w14:solidFill>
          </w14:textFill>
        </w:rPr>
        <w:t>功能说明：</w:t>
      </w:r>
      <w:r>
        <w:rPr>
          <w:rFonts w:hint="eastAsia" w:eastAsia="宋体"/>
          <w:caps w:val="0"/>
          <w:smallCaps w:val="0"/>
          <w:color w:val="000000" w:themeColor="text1"/>
          <w:lang w:val="en-US" w:eastAsia="zh-CN"/>
          <w14:textFill>
            <w14:solidFill>
              <w14:schemeClr w14:val="tx1"/>
            </w14:solidFill>
          </w14:textFill>
        </w:rPr>
        <w:t>投标单位</w:t>
      </w:r>
      <w:r>
        <w:rPr>
          <w:rFonts w:eastAsia="宋体"/>
          <w:caps w:val="0"/>
          <w:smallCaps w:val="0"/>
          <w:color w:val="000000" w:themeColor="text1"/>
          <w14:textFill>
            <w14:solidFill>
              <w14:schemeClr w14:val="tx1"/>
            </w14:solidFill>
          </w14:textFill>
        </w:rPr>
        <w:t>登录后可以进行本单位基本信息的维护，录入、修改基本信息。</w:t>
      </w:r>
    </w:p>
    <w:p w14:paraId="603413C0">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5216834C">
      <w:pPr>
        <w:pageBreakBefore w:val="0"/>
        <w:kinsoku/>
        <w:wordWrap/>
        <w:overflowPunct/>
        <w:topLinePunct w:val="0"/>
        <w:bidi w:val="0"/>
        <w:snapToGrid/>
        <w:spacing w:line="360" w:lineRule="auto"/>
        <w:textAlignment w:val="auto"/>
        <w:rPr>
          <w:rFonts w:hint="eastAsia" w:eastAsia="宋体"/>
          <w:caps w:val="0"/>
          <w:smallCaps w:val="0"/>
          <w:color w:val="000000" w:themeColor="text1"/>
          <w:lang w:eastAsia="zh-CN"/>
          <w14:textFill>
            <w14:solidFill>
              <w14:schemeClr w14:val="tx1"/>
            </w14:solidFill>
          </w14:textFill>
        </w:rPr>
      </w:pPr>
      <w:r>
        <w:rPr>
          <w:rFonts w:eastAsia="宋体"/>
          <w:caps w:val="0"/>
          <w:smallCaps w:val="0"/>
          <w:color w:val="000000" w:themeColor="text1"/>
          <w14:textFill>
            <w14:solidFill>
              <w14:schemeClr w14:val="tx1"/>
            </w14:solidFill>
          </w14:textFill>
        </w:rPr>
        <w:t>1、点击基本信息菜单中</w:t>
      </w:r>
      <w:r>
        <w:rPr>
          <w:rFonts w:hint="eastAsia" w:eastAsia="宋体"/>
          <w:caps w:val="0"/>
          <w:smallCaps w:val="0"/>
          <w:color w:val="000000" w:themeColor="text1"/>
          <w:lang w:val="en-US" w:eastAsia="zh-CN"/>
          <w14:textFill>
            <w14:solidFill>
              <w14:schemeClr w14:val="tx1"/>
            </w14:solidFill>
          </w14:textFill>
        </w:rPr>
        <w:t>的</w:t>
      </w:r>
      <w:r>
        <w:rPr>
          <w:rFonts w:hint="eastAsia" w:eastAsia="宋体"/>
          <w:caps w:val="0"/>
          <w:smallCaps w:val="0"/>
          <w:color w:val="000000" w:themeColor="text1"/>
          <w:lang w:eastAsia="zh-CN"/>
          <w14:textFill>
            <w14:solidFill>
              <w14:schemeClr w14:val="tx1"/>
            </w14:solidFill>
          </w14:textFill>
        </w:rPr>
        <w:t>“</w:t>
      </w:r>
      <w:r>
        <w:rPr>
          <w:rFonts w:eastAsia="宋体"/>
          <w:caps w:val="0"/>
          <w:smallCaps w:val="0"/>
          <w:color w:val="000000" w:themeColor="text1"/>
          <w14:textFill>
            <w14:solidFill>
              <w14:schemeClr w14:val="tx1"/>
            </w14:solidFill>
          </w14:textFill>
        </w:rPr>
        <w:t>修改信息</w:t>
      </w:r>
      <w:r>
        <w:rPr>
          <w:rFonts w:hint="eastAsia" w:eastAsia="宋体"/>
          <w:caps w:val="0"/>
          <w:smallCaps w:val="0"/>
          <w:color w:val="000000" w:themeColor="text1"/>
          <w:lang w:eastAsia="zh-CN"/>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按钮</w:t>
      </w:r>
      <w:r>
        <w:rPr>
          <w:rFonts w:eastAsia="宋体"/>
          <w:caps w:val="0"/>
          <w:smallCaps w:val="0"/>
          <w:color w:val="000000" w:themeColor="text1"/>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填写信息并提交审核，对诚信库信息进行维护</w:t>
      </w:r>
      <w:r>
        <w:rPr>
          <w:rFonts w:hint="eastAsia"/>
          <w:caps w:val="0"/>
          <w:smallCaps w:val="0"/>
          <w:color w:val="000000" w:themeColor="text1"/>
          <w:lang w:val="en-US" w:eastAsia="zh-CN"/>
          <w14:textFill>
            <w14:solidFill>
              <w14:schemeClr w14:val="tx1"/>
            </w14:solidFill>
          </w14:textFill>
        </w:rPr>
        <w:t>企业营业执照、基本户、其他信息进行完善</w:t>
      </w:r>
      <w:r>
        <w:rPr>
          <w:rFonts w:hint="eastAsia" w:eastAsia="宋体"/>
          <w:caps w:val="0"/>
          <w:smallCaps w:val="0"/>
          <w:color w:val="000000" w:themeColor="text1"/>
          <w:lang w:eastAsia="zh-CN"/>
          <w14:textFill>
            <w14:solidFill>
              <w14:schemeClr w14:val="tx1"/>
            </w14:solidFill>
          </w14:textFill>
        </w:rPr>
        <w:t>。如下图：</w:t>
      </w:r>
    </w:p>
    <w:p w14:paraId="2BB7F0B7">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r>
        <w:drawing>
          <wp:inline distT="0" distB="0" distL="114300" distR="114300">
            <wp:extent cx="6076950" cy="2898775"/>
            <wp:effectExtent l="0" t="0" r="6350" b="9525"/>
            <wp:docPr id="27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11"/>
                    <pic:cNvPicPr>
                      <a:picLocks noChangeAspect="1"/>
                    </pic:cNvPicPr>
                  </pic:nvPicPr>
                  <pic:blipFill>
                    <a:blip r:embed="rId49"/>
                    <a:stretch>
                      <a:fillRect/>
                    </a:stretch>
                  </pic:blipFill>
                  <pic:spPr>
                    <a:xfrm>
                      <a:off x="0" y="0"/>
                      <a:ext cx="6076950" cy="2898775"/>
                    </a:xfrm>
                    <a:prstGeom prst="rect">
                      <a:avLst/>
                    </a:prstGeom>
                    <a:noFill/>
                    <a:ln>
                      <a:noFill/>
                    </a:ln>
                  </pic:spPr>
                </pic:pic>
              </a:graphicData>
            </a:graphic>
          </wp:inline>
        </w:drawing>
      </w:r>
    </w:p>
    <w:p w14:paraId="16C3B8BE">
      <w:pPr>
        <w:pageBreakBefore w:val="0"/>
        <w:kinsoku/>
        <w:wordWrap/>
        <w:overflowPunct/>
        <w:topLinePunct w:val="0"/>
        <w:bidi w:val="0"/>
        <w:snapToGrid/>
        <w:spacing w:line="360" w:lineRule="auto"/>
        <w:textAlignment w:val="auto"/>
        <w:rPr>
          <w:rFonts w:eastAsia="宋体"/>
          <w:caps w:val="0"/>
          <w:smallCaps w:val="0"/>
          <w:color w:val="000000" w:themeColor="text1"/>
          <w14:textFill>
            <w14:solidFill>
              <w14:schemeClr w14:val="tx1"/>
            </w14:solidFill>
          </w14:textFill>
        </w:rPr>
      </w:pPr>
      <w:r>
        <w:rPr>
          <w:rFonts w:eastAsia="宋体"/>
          <w:caps w:val="0"/>
          <w:smallCaps w:val="0"/>
          <w:color w:val="000000" w:themeColor="text1"/>
          <w14:textFill>
            <w14:solidFill>
              <w14:schemeClr w14:val="tx1"/>
            </w14:solidFill>
          </w14:textFill>
        </w:rPr>
        <w:t>注：此处对于</w:t>
      </w:r>
      <w:r>
        <w:rPr>
          <w:rFonts w:hint="eastAsia" w:eastAsia="宋体"/>
          <w:caps w:val="0"/>
          <w:smallCaps w:val="0"/>
          <w:color w:val="000000" w:themeColor="text1"/>
          <w:lang w:val="en-US" w:eastAsia="zh-CN"/>
          <w14:textFill>
            <w14:solidFill>
              <w14:schemeClr w14:val="tx1"/>
            </w14:solidFill>
          </w14:textFill>
        </w:rPr>
        <w:t>供应商信息</w:t>
      </w:r>
      <w:r>
        <w:rPr>
          <w:rFonts w:eastAsia="宋体"/>
          <w:caps w:val="0"/>
          <w:smallCaps w:val="0"/>
          <w:color w:val="000000" w:themeColor="text1"/>
          <w14:textFill>
            <w14:solidFill>
              <w14:schemeClr w14:val="tx1"/>
            </w14:solidFill>
          </w14:textFill>
        </w:rPr>
        <w:t>维护不详细介绍。</w:t>
      </w:r>
    </w:p>
    <w:p w14:paraId="192E2992">
      <w:pPr>
        <w:pageBreakBefore w:val="0"/>
        <w:kinsoku/>
        <w:wordWrap/>
        <w:overflowPunct/>
        <w:topLinePunct w:val="0"/>
        <w:bidi w:val="0"/>
        <w:snapToGrid/>
        <w:spacing w:line="360" w:lineRule="auto"/>
        <w:textAlignment w:val="auto"/>
        <w:rPr>
          <w:rFonts w:hint="eastAsia" w:eastAsia="宋体"/>
          <w:caps w:val="0"/>
          <w:smallCaps w:val="0"/>
          <w:color w:val="000000" w:themeColor="text1"/>
          <w:lang w:eastAsia="zh-CN"/>
          <w14:textFill>
            <w14:solidFill>
              <w14:schemeClr w14:val="tx1"/>
            </w14:solidFill>
          </w14:textFill>
        </w:rPr>
      </w:pPr>
      <w:r>
        <w:rPr>
          <w:rFonts w:hint="eastAsia" w:eastAsia="宋体"/>
          <w:caps w:val="0"/>
          <w:smallCaps w:val="0"/>
          <w:color w:val="000000" w:themeColor="text1"/>
          <w:lang w:eastAsia="zh-CN"/>
          <w14:textFill>
            <w14:solidFill>
              <w14:schemeClr w14:val="tx1"/>
            </w14:solidFill>
          </w14:textFill>
        </w:rPr>
        <w:object>
          <v:shape id="_x0000_i1025" o:spt="75" type="#_x0000_t75" style="height:65.5pt;width:72.5pt;" o:ole="t" filled="f" o:preferrelative="t" stroked="f" coordsize="21600,21600">
            <v:path/>
            <v:fill on="f" focussize="0,0"/>
            <v:stroke on="f"/>
            <v:imagedata r:id="rId51" o:title=""/>
            <o:lock v:ext="edit" aspectratio="t"/>
            <w10:wrap type="none"/>
            <w10:anchorlock/>
          </v:shape>
          <o:OLEObject Type="Embed" ProgID="Word.Document.8" ShapeID="_x0000_i1025" DrawAspect="Icon" ObjectID="_1468075725" r:id="rId50">
            <o:LockedField>false</o:LockedField>
          </o:OLEObject>
        </w:object>
      </w:r>
    </w:p>
    <w:p w14:paraId="5142E391">
      <w:pPr>
        <w:pageBreakBefore w:val="0"/>
        <w:kinsoku/>
        <w:wordWrap/>
        <w:overflowPunct/>
        <w:topLinePunct w:val="0"/>
        <w:bidi w:val="0"/>
        <w:snapToGrid/>
        <w:spacing w:line="360" w:lineRule="auto"/>
        <w:textAlignment w:val="auto"/>
        <w:rPr>
          <w:rFonts w:eastAsia="宋体"/>
          <w:caps w:val="0"/>
          <w:smallCaps w:val="0"/>
          <w:color w:val="000000" w:themeColor="text1"/>
          <w14:textFill>
            <w14:solidFill>
              <w14:schemeClr w14:val="tx1"/>
            </w14:solidFill>
          </w14:textFill>
        </w:rPr>
      </w:pPr>
    </w:p>
    <w:p w14:paraId="5083204F">
      <w:pPr>
        <w:pStyle w:val="2"/>
        <w:pageBreakBefore w:val="0"/>
        <w:kinsoku/>
        <w:wordWrap/>
        <w:overflowPunct/>
        <w:topLinePunct w:val="0"/>
        <w:bidi w:val="0"/>
        <w:snapToGrid/>
        <w:spacing w:line="360" w:lineRule="auto"/>
        <w:textAlignment w:val="auto"/>
        <w:rPr>
          <w:rFonts w:eastAsia="宋体"/>
          <w:caps w:val="0"/>
          <w:smallCaps w:val="0"/>
          <w:color w:val="000000" w:themeColor="text1"/>
          <w14:textFill>
            <w14:solidFill>
              <w14:schemeClr w14:val="tx1"/>
            </w14:solidFill>
          </w14:textFill>
        </w:rPr>
      </w:pPr>
      <w:bookmarkStart w:id="84" w:name="_Toc28546"/>
      <w:bookmarkStart w:id="85" w:name="_Toc5804"/>
      <w:bookmarkStart w:id="86" w:name="_Toc22914"/>
      <w:bookmarkStart w:id="87" w:name="_Toc8195"/>
      <w:r>
        <w:rPr>
          <w:rFonts w:hint="eastAsia" w:eastAsia="宋体"/>
          <w:caps w:val="0"/>
          <w:smallCaps w:val="0"/>
          <w:color w:val="000000" w:themeColor="text1"/>
          <w:lang w:val="en-US" w:eastAsia="zh-CN"/>
          <w14:textFill>
            <w14:solidFill>
              <w14:schemeClr w14:val="tx1"/>
            </w14:solidFill>
          </w14:textFill>
        </w:rPr>
        <w:t>招标采购</w:t>
      </w:r>
      <w:r>
        <w:rPr>
          <w:rFonts w:eastAsia="宋体"/>
          <w:caps w:val="0"/>
          <w:smallCaps w:val="0"/>
          <w:color w:val="000000" w:themeColor="text1"/>
          <w14:textFill>
            <w14:solidFill>
              <w14:schemeClr w14:val="tx1"/>
            </w14:solidFill>
          </w14:textFill>
        </w:rPr>
        <w:t>业务</w:t>
      </w:r>
      <w:bookmarkEnd w:id="84"/>
      <w:bookmarkEnd w:id="85"/>
      <w:bookmarkEnd w:id="86"/>
      <w:bookmarkEnd w:id="87"/>
    </w:p>
    <w:p w14:paraId="4FBA8A96">
      <w:pPr>
        <w:pStyle w:val="3"/>
        <w:pageBreakBefore w:val="0"/>
        <w:kinsoku/>
        <w:wordWrap/>
        <w:overflowPunct/>
        <w:topLinePunct w:val="0"/>
        <w:bidi w:val="0"/>
        <w:snapToGrid/>
        <w:spacing w:line="360" w:lineRule="auto"/>
        <w:textAlignment w:val="auto"/>
        <w:rPr>
          <w:rFonts w:hint="default" w:eastAsia="宋体"/>
          <w:caps w:val="0"/>
          <w:smallCaps w:val="0"/>
          <w:lang w:val="en-US" w:eastAsia="zh-CN"/>
        </w:rPr>
      </w:pPr>
      <w:bookmarkStart w:id="88" w:name="_Toc22685"/>
      <w:bookmarkStart w:id="89" w:name="_Toc20447"/>
      <w:bookmarkStart w:id="90" w:name="_Toc25903"/>
      <w:bookmarkStart w:id="91" w:name="_Toc26964"/>
      <w:r>
        <w:rPr>
          <w:rFonts w:hint="eastAsia" w:eastAsia="宋体"/>
          <w:caps w:val="0"/>
          <w:smallCaps w:val="0"/>
          <w:lang w:val="en-US" w:eastAsia="zh-CN"/>
        </w:rPr>
        <w:t>公开招标</w:t>
      </w:r>
      <w:bookmarkEnd w:id="88"/>
      <w:bookmarkEnd w:id="89"/>
      <w:bookmarkEnd w:id="90"/>
      <w:r>
        <w:rPr>
          <w:rFonts w:hint="eastAsia"/>
          <w:caps w:val="0"/>
          <w:smallCaps w:val="0"/>
          <w:lang w:val="en-US" w:eastAsia="zh-CN"/>
        </w:rPr>
        <w:t>/发包</w:t>
      </w:r>
      <w:bookmarkEnd w:id="91"/>
    </w:p>
    <w:p w14:paraId="56BCA1DD">
      <w:pPr>
        <w:pStyle w:val="4"/>
        <w:pageBreakBefore w:val="0"/>
        <w:kinsoku/>
        <w:wordWrap/>
        <w:overflowPunct/>
        <w:topLinePunct w:val="0"/>
        <w:bidi w:val="0"/>
        <w:snapToGrid/>
        <w:spacing w:line="360" w:lineRule="auto"/>
        <w:textAlignment w:val="auto"/>
        <w:rPr>
          <w:rFonts w:eastAsia="宋体"/>
          <w:caps w:val="0"/>
          <w:smallCaps w:val="0"/>
        </w:rPr>
      </w:pPr>
      <w:bookmarkStart w:id="92" w:name="_Toc12776"/>
      <w:bookmarkStart w:id="93" w:name="_Toc20886"/>
      <w:bookmarkStart w:id="94" w:name="_Toc9916"/>
      <w:bookmarkStart w:id="95" w:name="_Toc2816"/>
      <w:r>
        <w:rPr>
          <w:rFonts w:hint="eastAsia" w:eastAsia="宋体"/>
          <w:caps w:val="0"/>
          <w:smallCaps w:val="0"/>
          <w:lang w:val="en-US" w:eastAsia="zh-CN"/>
        </w:rPr>
        <w:t>公告信息</w:t>
      </w:r>
      <w:bookmarkEnd w:id="92"/>
      <w:bookmarkEnd w:id="93"/>
      <w:bookmarkEnd w:id="94"/>
      <w:bookmarkEnd w:id="95"/>
    </w:p>
    <w:p w14:paraId="218A5DA1">
      <w:pPr>
        <w:pStyle w:val="5"/>
        <w:pageBreakBefore w:val="0"/>
        <w:kinsoku/>
        <w:wordWrap/>
        <w:overflowPunct/>
        <w:topLinePunct w:val="0"/>
        <w:bidi w:val="0"/>
        <w:snapToGrid/>
        <w:spacing w:line="360" w:lineRule="auto"/>
        <w:textAlignment w:val="auto"/>
        <w:rPr>
          <w:rFonts w:eastAsia="宋体"/>
          <w:caps w:val="0"/>
          <w:smallCaps w:val="0"/>
        </w:rPr>
      </w:pPr>
      <w:bookmarkStart w:id="96" w:name="_Toc26116"/>
      <w:bookmarkStart w:id="97" w:name="_Toc12631"/>
      <w:bookmarkStart w:id="98" w:name="_Toc31879"/>
      <w:bookmarkStart w:id="99" w:name="_Toc30402"/>
      <w:r>
        <w:rPr>
          <w:rFonts w:hint="eastAsia" w:eastAsia="宋体"/>
          <w:caps w:val="0"/>
          <w:smallCaps w:val="0"/>
          <w:lang w:val="en-US" w:eastAsia="zh-CN"/>
        </w:rPr>
        <w:t>公告详情</w:t>
      </w:r>
      <w:bookmarkEnd w:id="96"/>
      <w:bookmarkEnd w:id="97"/>
      <w:bookmarkEnd w:id="98"/>
      <w:bookmarkEnd w:id="99"/>
    </w:p>
    <w:p w14:paraId="2B5C5292">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675BCA8E">
      <w:pPr>
        <w:pageBreakBefore w:val="0"/>
        <w:kinsoku/>
        <w:wordWrap/>
        <w:overflowPunct/>
        <w:topLinePunct w:val="0"/>
        <w:bidi w:val="0"/>
        <w:snapToGrid/>
        <w:spacing w:line="360" w:lineRule="auto"/>
        <w:textAlignment w:val="auto"/>
        <w:rPr>
          <w:rFonts w:hint="eastAsia" w:eastAsia="宋体"/>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查看招标公告/资格预审公告详情。</w:t>
      </w:r>
    </w:p>
    <w:p w14:paraId="56A9C149">
      <w:pPr>
        <w:pageBreakBefore w:val="0"/>
        <w:kinsoku/>
        <w:wordWrap/>
        <w:overflowPunct/>
        <w:topLinePunct w:val="0"/>
        <w:bidi w:val="0"/>
        <w:snapToGrid/>
        <w:spacing w:line="360" w:lineRule="auto"/>
        <w:textAlignment w:val="auto"/>
        <w:rPr>
          <w:rFonts w:hint="eastAsia" w:eastAsia="宋体"/>
          <w:b/>
          <w:bCs/>
          <w:caps w:val="0"/>
          <w:smallCaps w:val="0"/>
          <w:color w:val="000000" w:themeColor="text1"/>
          <w:lang w:val="en-US" w:eastAsia="zh-CN"/>
          <w14:textFill>
            <w14:solidFill>
              <w14:schemeClr w14:val="tx1"/>
            </w14:solidFill>
          </w14:textFill>
        </w:rPr>
      </w:pPr>
      <w:r>
        <w:rPr>
          <w:rFonts w:hint="eastAsia" w:eastAsia="宋体"/>
          <w:b/>
          <w:bCs/>
          <w:caps w:val="0"/>
          <w:smallCaps w:val="0"/>
          <w:color w:val="000000" w:themeColor="text1"/>
          <w:lang w:val="en-US" w:eastAsia="zh-CN"/>
          <w14:textFill>
            <w14:solidFill>
              <w14:schemeClr w14:val="tx1"/>
            </w14:solidFill>
          </w14:textFill>
        </w:rPr>
        <w:t>前置条件：</w:t>
      </w:r>
    </w:p>
    <w:p w14:paraId="2C375BF3">
      <w:pPr>
        <w:pageBreakBefore w:val="0"/>
        <w:kinsoku/>
        <w:wordWrap/>
        <w:overflowPunct/>
        <w:topLinePunct w:val="0"/>
        <w:bidi w:val="0"/>
        <w:snapToGrid/>
        <w:spacing w:line="360" w:lineRule="auto"/>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招标公告/资格预审公告审核通过。</w:t>
      </w:r>
    </w:p>
    <w:p w14:paraId="69DD0A4F">
      <w:pPr>
        <w:pageBreakBefore w:val="0"/>
        <w:kinsoku/>
        <w:wordWrap/>
        <w:overflowPunct/>
        <w:topLinePunct w:val="0"/>
        <w:bidi w:val="0"/>
        <w:snapToGrid/>
        <w:spacing w:line="360" w:lineRule="auto"/>
        <w:textAlignment w:val="auto"/>
        <w:rPr>
          <w:rFonts w:hint="eastAsia" w:eastAsia="宋体"/>
          <w:b/>
          <w:bCs/>
          <w:caps w:val="0"/>
          <w:smallCaps w:val="0"/>
          <w:color w:val="000000" w:themeColor="text1"/>
          <w:lang w:val="en-US" w:eastAsia="zh-CN"/>
          <w14:textFill>
            <w14:solidFill>
              <w14:schemeClr w14:val="tx1"/>
            </w14:solidFill>
          </w14:textFill>
        </w:rPr>
      </w:pPr>
      <w:r>
        <w:rPr>
          <w:rFonts w:hint="eastAsia" w:eastAsia="宋体"/>
          <w:b/>
          <w:bCs/>
          <w:caps w:val="0"/>
          <w:smallCaps w:val="0"/>
          <w:color w:val="000000" w:themeColor="text1"/>
          <w:lang w:val="en-US" w:eastAsia="zh-CN"/>
          <w14:textFill>
            <w14:solidFill>
              <w14:schemeClr w14:val="tx1"/>
            </w14:solidFill>
          </w14:textFill>
        </w:rPr>
        <w:t>操作步骤：</w:t>
      </w:r>
    </w:p>
    <w:p w14:paraId="3C0EE6AE">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公告信息</w:t>
      </w:r>
      <w:r>
        <w:rPr>
          <w:rFonts w:hint="eastAsia" w:eastAsia="宋体"/>
          <w:caps w:val="0"/>
          <w:smallCaps w:val="0"/>
          <w:color w:val="000000" w:themeColor="text1"/>
          <w:lang w:eastAsia="zh-CN"/>
          <w14:textFill>
            <w14:solidFill>
              <w14:schemeClr w14:val="tx1"/>
            </w14:solidFill>
          </w14:textFill>
        </w:rPr>
        <w:t>”按钮</w:t>
      </w:r>
      <w:r>
        <w:rPr>
          <w:rFonts w:hint="eastAsia" w:eastAsia="宋体"/>
          <w:caps w:val="0"/>
          <w:smallCaps w:val="0"/>
          <w:color w:val="000000" w:themeColor="text1"/>
          <w14:textFill>
            <w14:solidFill>
              <w14:schemeClr w14:val="tx1"/>
            </w14:solidFill>
          </w14:textFill>
        </w:rPr>
        <w:t>，进入</w:t>
      </w:r>
      <w:r>
        <w:rPr>
          <w:rFonts w:hint="eastAsia" w:eastAsia="宋体"/>
          <w:caps w:val="0"/>
          <w:smallCaps w:val="0"/>
          <w:color w:val="000000" w:themeColor="text1"/>
          <w:lang w:val="en-US" w:eastAsia="zh-CN"/>
          <w14:textFill>
            <w14:solidFill>
              <w14:schemeClr w14:val="tx1"/>
            </w14:solidFill>
          </w14:textFill>
        </w:rPr>
        <w:t>公告信息页面</w:t>
      </w:r>
      <w:r>
        <w:rPr>
          <w:rFonts w:hint="eastAsia" w:eastAsia="宋体"/>
          <w:caps w:val="0"/>
          <w:smallCaps w:val="0"/>
          <w:color w:val="000000" w:themeColor="text1"/>
          <w:lang w:eastAsia="zh-CN"/>
          <w14:textFill>
            <w14:solidFill>
              <w14:schemeClr w14:val="tx1"/>
            </w14:solidFill>
          </w14:textFill>
        </w:rPr>
        <w:t>。如下图：</w:t>
      </w:r>
    </w:p>
    <w:p w14:paraId="1190205F">
      <w:pPr>
        <w:pageBreakBefore w:val="0"/>
        <w:kinsoku/>
        <w:wordWrap/>
        <w:overflowPunct/>
        <w:topLinePunct w:val="0"/>
        <w:bidi w:val="0"/>
        <w:snapToGrid/>
        <w:spacing w:line="360" w:lineRule="auto"/>
        <w:ind w:left="0" w:leftChars="0" w:firstLine="0" w:firstLineChars="0"/>
        <w:jc w:val="center"/>
        <w:textAlignment w:val="auto"/>
        <w:rPr>
          <w:rFonts w:eastAsia="宋体"/>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24430"/>
            <wp:effectExtent l="0" t="0" r="9525" b="13970"/>
            <wp:docPr id="133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 name="图片 13"/>
                    <pic:cNvPicPr>
                      <a:picLocks noChangeAspect="1"/>
                    </pic:cNvPicPr>
                  </pic:nvPicPr>
                  <pic:blipFill>
                    <a:blip r:embed="rId52"/>
                    <a:stretch>
                      <a:fillRect/>
                    </a:stretch>
                  </pic:blipFill>
                  <pic:spPr>
                    <a:xfrm>
                      <a:off x="0" y="0"/>
                      <a:ext cx="5057775" cy="2424430"/>
                    </a:xfrm>
                    <a:prstGeom prst="rect">
                      <a:avLst/>
                    </a:prstGeom>
                    <a:noFill/>
                    <a:ln>
                      <a:noFill/>
                    </a:ln>
                  </pic:spPr>
                </pic:pic>
              </a:graphicData>
            </a:graphic>
          </wp:inline>
        </w:drawing>
      </w:r>
    </w:p>
    <w:p w14:paraId="5726A96F">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0" w:leftChars="0" w:firstLine="315" w:firstLineChars="150"/>
        <w:textAlignment w:val="auto"/>
        <w:rPr>
          <w:rFonts w:eastAsia="宋体"/>
          <w:caps w:val="0"/>
          <w:smallCaps w:val="0"/>
          <w:color w:val="000000" w:themeColor="text1"/>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公告信息页面中鼠标放置到标段（包）上，点击“公告详情”按钮，进入公告详情页面。如下图：</w:t>
      </w:r>
    </w:p>
    <w:p w14:paraId="3D68E6B6">
      <w:pPr>
        <w:pageBreakBefore w:val="0"/>
        <w:numPr>
          <w:ilvl w:val="0"/>
          <w:numId w:val="0"/>
        </w:numPr>
        <w:kinsoku/>
        <w:wordWrap/>
        <w:overflowPunct/>
        <w:topLinePunct w:val="0"/>
        <w:bidi w:val="0"/>
        <w:snapToGrid/>
        <w:spacing w:line="360" w:lineRule="auto"/>
        <w:jc w:val="center"/>
        <w:textAlignment w:val="auto"/>
        <w:rPr>
          <w:rFonts w:eastAsia="宋体"/>
          <w:caps w:val="0"/>
          <w:smallCaps w:val="0"/>
          <w:color w:val="000000" w:themeColor="text1"/>
          <w14:textFill>
            <w14:solidFill>
              <w14:schemeClr w14:val="tx1"/>
            </w14:solidFill>
          </w14:textFill>
        </w:rPr>
      </w:pPr>
      <w:r>
        <w:drawing>
          <wp:inline distT="0" distB="0" distL="114300" distR="114300">
            <wp:extent cx="5057775" cy="2410460"/>
            <wp:effectExtent l="0" t="0" r="9525" b="8890"/>
            <wp:docPr id="133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 name="图片 14"/>
                    <pic:cNvPicPr>
                      <a:picLocks noChangeAspect="1"/>
                    </pic:cNvPicPr>
                  </pic:nvPicPr>
                  <pic:blipFill>
                    <a:blip r:embed="rId53"/>
                    <a:stretch>
                      <a:fillRect/>
                    </a:stretch>
                  </pic:blipFill>
                  <pic:spPr>
                    <a:xfrm>
                      <a:off x="0" y="0"/>
                      <a:ext cx="5057775" cy="2410460"/>
                    </a:xfrm>
                    <a:prstGeom prst="rect">
                      <a:avLst/>
                    </a:prstGeom>
                    <a:noFill/>
                    <a:ln>
                      <a:noFill/>
                    </a:ln>
                  </pic:spPr>
                </pic:pic>
              </a:graphicData>
            </a:graphic>
          </wp:inline>
        </w:drawing>
      </w:r>
    </w:p>
    <w:p w14:paraId="019AAB33">
      <w:pPr>
        <w:pageBreakBefore w:val="0"/>
        <w:numPr>
          <w:ilvl w:val="0"/>
          <w:numId w:val="0"/>
        </w:numPr>
        <w:kinsoku/>
        <w:wordWrap/>
        <w:overflowPunct/>
        <w:topLinePunct w:val="0"/>
        <w:bidi w:val="0"/>
        <w:snapToGrid/>
        <w:spacing w:line="360" w:lineRule="auto"/>
        <w:ind w:left="420" w:leftChars="0"/>
        <w:textAlignment w:val="auto"/>
        <w:rPr>
          <w:rFonts w:hint="eastAsia" w:eastAsia="宋体"/>
          <w:caps w:val="0"/>
          <w:smallCaps w:val="0"/>
          <w:color w:val="000000" w:themeColor="text1"/>
          <w:lang w:val="en-US" w:eastAsia="zh-CN"/>
          <w14:textFill>
            <w14:solidFill>
              <w14:schemeClr w14:val="tx1"/>
            </w14:solidFill>
          </w14:textFill>
        </w:rPr>
      </w:pPr>
    </w:p>
    <w:p w14:paraId="0820CDE0">
      <w:pPr>
        <w:pStyle w:val="5"/>
        <w:pageBreakBefore w:val="0"/>
        <w:kinsoku/>
        <w:wordWrap/>
        <w:overflowPunct/>
        <w:topLinePunct w:val="0"/>
        <w:bidi w:val="0"/>
        <w:snapToGrid/>
        <w:spacing w:line="360" w:lineRule="auto"/>
        <w:textAlignment w:val="auto"/>
        <w:rPr>
          <w:rFonts w:eastAsia="宋体"/>
          <w:caps w:val="0"/>
          <w:smallCaps w:val="0"/>
        </w:rPr>
      </w:pPr>
      <w:bookmarkStart w:id="100" w:name="_Toc13465"/>
      <w:r>
        <w:rPr>
          <w:rFonts w:hint="eastAsia"/>
          <w:caps w:val="0"/>
          <w:smallCaps w:val="0"/>
          <w:lang w:val="en-US" w:eastAsia="zh-CN"/>
        </w:rPr>
        <w:t>进入项目</w:t>
      </w:r>
      <w:bookmarkEnd w:id="100"/>
    </w:p>
    <w:p w14:paraId="3F90F034">
      <w:pPr>
        <w:pageBreakBefore w:val="0"/>
        <w:kinsoku/>
        <w:wordWrap/>
        <w:overflowPunct/>
        <w:topLinePunct w:val="0"/>
        <w:bidi w:val="0"/>
        <w:snapToGrid/>
        <w:spacing w:line="360" w:lineRule="auto"/>
        <w:textAlignment w:val="auto"/>
        <w:rPr>
          <w:rFonts w:hint="eastAsia"/>
          <w:b/>
          <w:bCs/>
          <w:caps w:val="0"/>
          <w:smallCaps w:val="0"/>
          <w:lang w:val="en-US" w:eastAsia="zh-CN"/>
        </w:rPr>
      </w:pPr>
      <w:r>
        <w:rPr>
          <w:rFonts w:hint="eastAsia"/>
          <w:b/>
          <w:bCs/>
          <w:caps w:val="0"/>
          <w:smallCaps w:val="0"/>
          <w:lang w:val="en-US" w:eastAsia="zh-CN"/>
        </w:rPr>
        <w:t>功能介绍：</w:t>
      </w:r>
    </w:p>
    <w:p w14:paraId="4062DA75">
      <w:pPr>
        <w:pageBreakBefore w:val="0"/>
        <w:kinsoku/>
        <w:wordWrap/>
        <w:overflowPunct/>
        <w:topLinePunct w:val="0"/>
        <w:bidi w:val="0"/>
        <w:snapToGrid/>
        <w:spacing w:line="360" w:lineRule="auto"/>
        <w:textAlignment w:val="auto"/>
        <w:rPr>
          <w:rFonts w:hint="eastAsia"/>
          <w:caps w:val="0"/>
          <w:smallCaps w:val="0"/>
          <w:lang w:val="en-US" w:eastAsia="zh-CN"/>
        </w:rPr>
      </w:pPr>
      <w:r>
        <w:rPr>
          <w:rFonts w:hint="eastAsia"/>
          <w:caps w:val="0"/>
          <w:smallCaps w:val="0"/>
          <w:lang w:val="en-US" w:eastAsia="zh-CN"/>
        </w:rPr>
        <w:t>进入项目进行报名等操作</w:t>
      </w:r>
    </w:p>
    <w:p w14:paraId="3CBFCEEB">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前置条件：</w:t>
      </w:r>
    </w:p>
    <w:p w14:paraId="07220F64">
      <w:pPr>
        <w:pageBreakBefore w:val="0"/>
        <w:kinsoku/>
        <w:wordWrap/>
        <w:overflowPunct/>
        <w:topLinePunct w:val="0"/>
        <w:bidi w:val="0"/>
        <w:snapToGrid/>
        <w:spacing w:line="360" w:lineRule="auto"/>
        <w:ind w:firstLine="422"/>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eastAsia="宋体" w:asciiTheme="minorEastAsia" w:hAnsiTheme="minorEastAsia" w:cstheme="minorEastAsia"/>
          <w:b w:val="0"/>
          <w:bCs w:val="0"/>
          <w:caps w:val="0"/>
          <w:smallCaps w:val="0"/>
          <w:color w:val="000000" w:themeColor="text1"/>
          <w:lang w:val="en-US" w:eastAsia="zh-CN"/>
          <w14:textFill>
            <w14:solidFill>
              <w14:schemeClr w14:val="tx1"/>
            </w14:solidFill>
          </w14:textFill>
        </w:rPr>
        <w:t>招标公告/资格预审公告且招标文件/资审文件审核通过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且开标时间还未截止，处于公告期内。</w:t>
      </w:r>
    </w:p>
    <w:p w14:paraId="3E4DF2F3">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操作步骤：</w:t>
      </w:r>
    </w:p>
    <w:p w14:paraId="026C7D24">
      <w:pPr>
        <w:keepNext w:val="0"/>
        <w:keepLines w:val="0"/>
        <w:pageBreakBefore w:val="0"/>
        <w:widowControl w:val="0"/>
        <w:numPr>
          <w:ilvl w:val="0"/>
          <w:numId w:val="7"/>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招标公告</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公告信息页面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C573215">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24430"/>
            <wp:effectExtent l="0" t="0" r="9525" b="13970"/>
            <wp:docPr id="13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 name="图片 13"/>
                    <pic:cNvPicPr>
                      <a:picLocks noChangeAspect="1"/>
                    </pic:cNvPicPr>
                  </pic:nvPicPr>
                  <pic:blipFill>
                    <a:blip r:embed="rId52"/>
                    <a:stretch>
                      <a:fillRect/>
                    </a:stretch>
                  </pic:blipFill>
                  <pic:spPr>
                    <a:xfrm>
                      <a:off x="0" y="0"/>
                      <a:ext cx="5057775" cy="2424430"/>
                    </a:xfrm>
                    <a:prstGeom prst="rect">
                      <a:avLst/>
                    </a:prstGeom>
                    <a:noFill/>
                    <a:ln>
                      <a:noFill/>
                    </a:ln>
                  </pic:spPr>
                </pic:pic>
              </a:graphicData>
            </a:graphic>
          </wp:inline>
        </w:drawing>
      </w:r>
    </w:p>
    <w:p w14:paraId="1933D9A4">
      <w:pPr>
        <w:keepNext w:val="0"/>
        <w:keepLines w:val="0"/>
        <w:pageBreakBefore w:val="0"/>
        <w:widowControl w:val="0"/>
        <w:numPr>
          <w:ilvl w:val="0"/>
          <w:numId w:val="7"/>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找到要报名的标段（包），鼠标放置到标段（包）上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32277DE1">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10460"/>
            <wp:effectExtent l="0" t="0" r="9525" b="8890"/>
            <wp:docPr id="132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 name="图片 14"/>
                    <pic:cNvPicPr>
                      <a:picLocks noChangeAspect="1"/>
                    </pic:cNvPicPr>
                  </pic:nvPicPr>
                  <pic:blipFill>
                    <a:blip r:embed="rId53"/>
                    <a:stretch>
                      <a:fillRect/>
                    </a:stretch>
                  </pic:blipFill>
                  <pic:spPr>
                    <a:xfrm>
                      <a:off x="0" y="0"/>
                      <a:ext cx="5057775" cy="2410460"/>
                    </a:xfrm>
                    <a:prstGeom prst="rect">
                      <a:avLst/>
                    </a:prstGeom>
                    <a:noFill/>
                    <a:ln>
                      <a:noFill/>
                    </a:ln>
                  </pic:spPr>
                </pic:pic>
              </a:graphicData>
            </a:graphic>
          </wp:inline>
        </w:drawing>
      </w:r>
    </w:p>
    <w:p w14:paraId="1706626E">
      <w:pPr>
        <w:pageBreakBefore w:val="0"/>
        <w:kinsoku/>
        <w:wordWrap/>
        <w:overflowPunct/>
        <w:topLinePunct w:val="0"/>
        <w:bidi w:val="0"/>
        <w:snapToGrid/>
        <w:spacing w:line="360" w:lineRule="auto"/>
        <w:textAlignment w:val="auto"/>
        <w:rPr>
          <w:rFonts w:ascii="Times New Roman" w:hAnsi="Times New Roman" w:eastAsia="宋体" w:cs="Times New Roman"/>
        </w:rPr>
      </w:pPr>
    </w:p>
    <w:p w14:paraId="4A953A4F">
      <w:pPr>
        <w:keepNext/>
        <w:keepLines/>
        <w:pageBreakBefore w:val="0"/>
        <w:widowControl w:val="0"/>
        <w:numPr>
          <w:ilvl w:val="3"/>
          <w:numId w:val="1"/>
        </w:numPr>
        <w:kinsoku/>
        <w:wordWrap/>
        <w:overflowPunct/>
        <w:topLinePunct w:val="0"/>
        <w:bidi w:val="0"/>
        <w:snapToGrid/>
        <w:spacing w:before="120" w:after="120" w:line="360" w:lineRule="auto"/>
        <w:ind w:left="0" w:firstLine="0"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101" w:name="_Toc23917"/>
      <w:r>
        <w:rPr>
          <w:rFonts w:hint="eastAsia" w:ascii="Times New Roman" w:hAnsi="Times New Roman" w:eastAsia="宋体" w:cs="Times New Roman"/>
          <w:b/>
          <w:bCs/>
          <w:caps w:val="0"/>
          <w:smallCaps w:val="0"/>
          <w:kern w:val="2"/>
          <w:sz w:val="24"/>
          <w:szCs w:val="28"/>
          <w:lang w:val="en-US" w:eastAsia="zh-CN" w:bidi="ar-SA"/>
        </w:rPr>
        <w:t>点击收藏</w:t>
      </w:r>
      <w:bookmarkEnd w:id="101"/>
    </w:p>
    <w:p w14:paraId="782EB0BC">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lang w:val="en-US" w:eastAsia="zh-CN"/>
        </w:rPr>
      </w:pPr>
      <w:r>
        <w:rPr>
          <w:rFonts w:hint="eastAsia" w:ascii="Times New Roman" w:hAnsi="Times New Roman" w:eastAsia="宋体" w:cs="Times New Roman"/>
          <w:b/>
          <w:bCs/>
          <w:caps w:val="0"/>
          <w:smallCaps w:val="0"/>
          <w:lang w:val="en-US" w:eastAsia="zh-CN"/>
        </w:rPr>
        <w:t>功能介绍：</w:t>
      </w:r>
    </w:p>
    <w:p w14:paraId="31C88447">
      <w:pPr>
        <w:pageBreakBefore w:val="0"/>
        <w:kinsoku/>
        <w:wordWrap/>
        <w:overflowPunct/>
        <w:topLinePunct w:val="0"/>
        <w:bidi w:val="0"/>
        <w:snapToGrid/>
        <w:spacing w:line="360" w:lineRule="auto"/>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对需要关注的项目进行收藏。</w:t>
      </w:r>
    </w:p>
    <w:p w14:paraId="382BD45B">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前置条件：</w:t>
      </w:r>
    </w:p>
    <w:p w14:paraId="7FDB2271">
      <w:pPr>
        <w:pageBreakBefore w:val="0"/>
        <w:kinsoku/>
        <w:wordWrap/>
        <w:overflowPunct/>
        <w:topLinePunct w:val="0"/>
        <w:bidi w:val="0"/>
        <w:snapToGrid/>
        <w:spacing w:line="360" w:lineRule="auto"/>
        <w:ind w:firstLine="422"/>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eastAsia="宋体" w:asciiTheme="minorEastAsia" w:hAnsiTheme="minorEastAsia" w:cstheme="minorEastAsia"/>
          <w:b w:val="0"/>
          <w:bCs w:val="0"/>
          <w:caps w:val="0"/>
          <w:smallCaps w:val="0"/>
          <w:color w:val="000000" w:themeColor="text1"/>
          <w:lang w:val="en-US" w:eastAsia="zh-CN"/>
          <w14:textFill>
            <w14:solidFill>
              <w14:schemeClr w14:val="tx1"/>
            </w14:solidFill>
          </w14:textFill>
        </w:rPr>
        <w:t>招标公告/资格预审公告且招标文件/资审文件审核通过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且开标时间还未截止，处于公告期内。</w:t>
      </w:r>
    </w:p>
    <w:p w14:paraId="7E8D31B7">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操作步骤：</w:t>
      </w:r>
    </w:p>
    <w:p w14:paraId="32316744">
      <w:pPr>
        <w:keepNext w:val="0"/>
        <w:keepLines w:val="0"/>
        <w:pageBreakBefore w:val="0"/>
        <w:widowControl w:val="0"/>
        <w:numPr>
          <w:ilvl w:val="0"/>
          <w:numId w:val="8"/>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招标公告</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公告信息页面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2408E1E5">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24430"/>
            <wp:effectExtent l="0" t="0" r="9525" b="13970"/>
            <wp:docPr id="133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 name="图片 13"/>
                    <pic:cNvPicPr>
                      <a:picLocks noChangeAspect="1"/>
                    </pic:cNvPicPr>
                  </pic:nvPicPr>
                  <pic:blipFill>
                    <a:blip r:embed="rId52"/>
                    <a:stretch>
                      <a:fillRect/>
                    </a:stretch>
                  </pic:blipFill>
                  <pic:spPr>
                    <a:xfrm>
                      <a:off x="0" y="0"/>
                      <a:ext cx="5057775" cy="2424430"/>
                    </a:xfrm>
                    <a:prstGeom prst="rect">
                      <a:avLst/>
                    </a:prstGeom>
                    <a:noFill/>
                    <a:ln>
                      <a:noFill/>
                    </a:ln>
                  </pic:spPr>
                </pic:pic>
              </a:graphicData>
            </a:graphic>
          </wp:inline>
        </w:drawing>
      </w:r>
    </w:p>
    <w:p w14:paraId="3E90C42B">
      <w:pPr>
        <w:keepNext w:val="0"/>
        <w:keepLines w:val="0"/>
        <w:pageBreakBefore w:val="0"/>
        <w:widowControl w:val="0"/>
        <w:numPr>
          <w:ilvl w:val="0"/>
          <w:numId w:val="8"/>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找到要报名的标段（包），鼠标放置到标段（包）上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点击收藏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52F0D4A0">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2410460"/>
            <wp:effectExtent l="0" t="0" r="9525" b="8890"/>
            <wp:docPr id="133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 name="图片 14"/>
                    <pic:cNvPicPr>
                      <a:picLocks noChangeAspect="1"/>
                    </pic:cNvPicPr>
                  </pic:nvPicPr>
                  <pic:blipFill>
                    <a:blip r:embed="rId53"/>
                    <a:stretch>
                      <a:fillRect/>
                    </a:stretch>
                  </pic:blipFill>
                  <pic:spPr>
                    <a:xfrm>
                      <a:off x="0" y="0"/>
                      <a:ext cx="5057775" cy="2410460"/>
                    </a:xfrm>
                    <a:prstGeom prst="rect">
                      <a:avLst/>
                    </a:prstGeom>
                    <a:noFill/>
                    <a:ln>
                      <a:noFill/>
                    </a:ln>
                  </pic:spPr>
                </pic:pic>
              </a:graphicData>
            </a:graphic>
          </wp:inline>
        </w:drawing>
      </w:r>
    </w:p>
    <w:p w14:paraId="72DDBF77">
      <w:pPr>
        <w:pageBreakBefore w:val="0"/>
        <w:numPr>
          <w:ilvl w:val="0"/>
          <w:numId w:val="0"/>
        </w:numPr>
        <w:kinsoku/>
        <w:wordWrap/>
        <w:overflowPunct/>
        <w:topLinePunct w:val="0"/>
        <w:bidi w:val="0"/>
        <w:snapToGrid/>
        <w:spacing w:line="360" w:lineRule="auto"/>
        <w:ind w:firstLine="420" w:firstLineChars="0"/>
        <w:jc w:val="left"/>
        <w:textAlignment w:val="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点击“点击收藏”后，提示操作成功，并且按钮变成“取消收藏”，在“我的收藏”栏目中，可以查看到收藏的项目，如图。</w:t>
      </w:r>
    </w:p>
    <w:p w14:paraId="329D5F1D">
      <w:pPr>
        <w:pageBreakBefore w:val="0"/>
        <w:numPr>
          <w:ilvl w:val="0"/>
          <w:numId w:val="0"/>
        </w:numPr>
        <w:kinsoku/>
        <w:wordWrap/>
        <w:overflowPunct/>
        <w:topLinePunct w:val="0"/>
        <w:bidi w:val="0"/>
        <w:snapToGrid/>
        <w:spacing w:line="360" w:lineRule="auto"/>
        <w:jc w:val="center"/>
        <w:textAlignment w:val="auto"/>
      </w:pPr>
      <w:r>
        <w:drawing>
          <wp:inline distT="0" distB="0" distL="114300" distR="114300">
            <wp:extent cx="5057775" cy="1699260"/>
            <wp:effectExtent l="0" t="0" r="9525" b="15240"/>
            <wp:docPr id="133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 name="图片 30"/>
                    <pic:cNvPicPr>
                      <a:picLocks noChangeAspect="1"/>
                    </pic:cNvPicPr>
                  </pic:nvPicPr>
                  <pic:blipFill>
                    <a:blip r:embed="rId54"/>
                    <a:stretch>
                      <a:fillRect/>
                    </a:stretch>
                  </pic:blipFill>
                  <pic:spPr>
                    <a:xfrm>
                      <a:off x="0" y="0"/>
                      <a:ext cx="5057775" cy="1699260"/>
                    </a:xfrm>
                    <a:prstGeom prst="rect">
                      <a:avLst/>
                    </a:prstGeom>
                    <a:noFill/>
                    <a:ln>
                      <a:noFill/>
                    </a:ln>
                  </pic:spPr>
                </pic:pic>
              </a:graphicData>
            </a:graphic>
          </wp:inline>
        </w:drawing>
      </w:r>
    </w:p>
    <w:p w14:paraId="4872E0B9">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lang w:val="en-US" w:eastAsia="zh-CN"/>
        </w:rPr>
      </w:pPr>
      <w:r>
        <w:drawing>
          <wp:inline distT="0" distB="0" distL="114300" distR="114300">
            <wp:extent cx="5057775" cy="1779270"/>
            <wp:effectExtent l="0" t="0" r="9525" b="11430"/>
            <wp:docPr id="133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 name="图片 31"/>
                    <pic:cNvPicPr>
                      <a:picLocks noChangeAspect="1"/>
                    </pic:cNvPicPr>
                  </pic:nvPicPr>
                  <pic:blipFill>
                    <a:blip r:embed="rId55"/>
                    <a:stretch>
                      <a:fillRect/>
                    </a:stretch>
                  </pic:blipFill>
                  <pic:spPr>
                    <a:xfrm>
                      <a:off x="0" y="0"/>
                      <a:ext cx="5057775" cy="1779270"/>
                    </a:xfrm>
                    <a:prstGeom prst="rect">
                      <a:avLst/>
                    </a:prstGeom>
                    <a:noFill/>
                    <a:ln>
                      <a:noFill/>
                    </a:ln>
                  </pic:spPr>
                </pic:pic>
              </a:graphicData>
            </a:graphic>
          </wp:inline>
        </w:drawing>
      </w:r>
    </w:p>
    <w:p w14:paraId="0B76CF57">
      <w:pPr>
        <w:pStyle w:val="4"/>
        <w:pageBreakBefore w:val="0"/>
        <w:kinsoku/>
        <w:wordWrap/>
        <w:overflowPunct/>
        <w:topLinePunct w:val="0"/>
        <w:bidi w:val="0"/>
        <w:snapToGrid/>
        <w:spacing w:line="360" w:lineRule="auto"/>
        <w:textAlignment w:val="auto"/>
        <w:rPr>
          <w:rFonts w:eastAsia="宋体"/>
          <w:caps w:val="0"/>
          <w:smallCaps w:val="0"/>
        </w:rPr>
      </w:pPr>
      <w:bookmarkStart w:id="102" w:name="_Toc23552"/>
      <w:bookmarkStart w:id="103" w:name="_Toc14323"/>
      <w:bookmarkStart w:id="104" w:name="_Toc4421"/>
      <w:bookmarkStart w:id="105" w:name="_Toc19164"/>
      <w:r>
        <w:rPr>
          <w:rFonts w:hint="eastAsia" w:eastAsia="宋体"/>
          <w:caps w:val="0"/>
          <w:smallCaps w:val="0"/>
          <w:lang w:val="en-US" w:eastAsia="zh-CN"/>
        </w:rPr>
        <w:t>我的项目</w:t>
      </w:r>
      <w:bookmarkEnd w:id="102"/>
      <w:bookmarkEnd w:id="103"/>
      <w:bookmarkEnd w:id="104"/>
      <w:bookmarkEnd w:id="105"/>
    </w:p>
    <w:p w14:paraId="20268235">
      <w:pPr>
        <w:keepNext/>
        <w:keepLines/>
        <w:pageBreakBefore w:val="0"/>
        <w:widowControl w:val="0"/>
        <w:numPr>
          <w:ilvl w:val="3"/>
          <w:numId w:val="1"/>
        </w:numPr>
        <w:kinsoku/>
        <w:wordWrap/>
        <w:overflowPunct/>
        <w:topLinePunct w:val="0"/>
        <w:bidi w:val="0"/>
        <w:snapToGrid/>
        <w:spacing w:before="120" w:after="120" w:line="360" w:lineRule="auto"/>
        <w:ind w:left="0" w:firstLine="0"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106" w:name="_Toc24062"/>
      <w:r>
        <w:rPr>
          <w:rFonts w:hint="eastAsia" w:ascii="Times New Roman" w:hAnsi="Times New Roman" w:eastAsia="宋体" w:cs="Times New Roman"/>
          <w:b/>
          <w:bCs/>
          <w:caps w:val="0"/>
          <w:smallCaps w:val="0"/>
          <w:kern w:val="2"/>
          <w:sz w:val="24"/>
          <w:szCs w:val="28"/>
          <w:lang w:val="en-US" w:eastAsia="zh-CN" w:bidi="ar-SA"/>
        </w:rPr>
        <w:t>资审文件领取</w:t>
      </w:r>
      <w:bookmarkEnd w:id="106"/>
    </w:p>
    <w:p w14:paraId="4F33D3D0">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794E06E8">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此环节具有供应商</w:t>
      </w:r>
      <w:r>
        <w:rPr>
          <w:rFonts w:hint="eastAsia" w:ascii="宋体" w:hAnsi="宋体" w:eastAsia="宋体" w:cs="宋体"/>
          <w:sz w:val="21"/>
          <w:szCs w:val="21"/>
          <w:lang w:eastAsia="zh-CN"/>
        </w:rPr>
        <w:t>支付</w:t>
      </w:r>
      <w:r>
        <w:rPr>
          <w:rFonts w:hint="eastAsia" w:ascii="宋体" w:hAnsi="宋体" w:eastAsia="宋体" w:cs="宋体"/>
          <w:sz w:val="21"/>
          <w:szCs w:val="21"/>
          <w:lang w:val="en-US" w:eastAsia="zh-CN"/>
        </w:rPr>
        <w:t>资审</w:t>
      </w:r>
      <w:r>
        <w:rPr>
          <w:rFonts w:hint="eastAsia" w:ascii="宋体" w:hAnsi="宋体" w:eastAsia="宋体" w:cs="宋体"/>
          <w:sz w:val="21"/>
          <w:szCs w:val="21"/>
        </w:rPr>
        <w:t>文件费用及下载</w:t>
      </w:r>
      <w:r>
        <w:rPr>
          <w:rFonts w:hint="eastAsia" w:ascii="宋体" w:hAnsi="宋体" w:eastAsia="宋体" w:cs="宋体"/>
          <w:sz w:val="21"/>
          <w:szCs w:val="21"/>
          <w:lang w:val="en-US" w:eastAsia="zh-CN"/>
        </w:rPr>
        <w:t>资审</w:t>
      </w:r>
      <w:r>
        <w:rPr>
          <w:rFonts w:hint="eastAsia" w:ascii="宋体" w:hAnsi="宋体" w:eastAsia="宋体" w:cs="宋体"/>
          <w:sz w:val="21"/>
          <w:szCs w:val="21"/>
        </w:rPr>
        <w:t>文件的功能</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文件领取后，默认投标报名</w:t>
      </w:r>
      <w:r>
        <w:rPr>
          <w:rFonts w:hint="eastAsia" w:ascii="宋体" w:hAnsi="宋体" w:eastAsia="宋体" w:cs="宋体"/>
          <w:sz w:val="21"/>
          <w:szCs w:val="21"/>
        </w:rPr>
        <w:t>。</w:t>
      </w:r>
    </w:p>
    <w:p w14:paraId="6C8B7122">
      <w:pPr>
        <w:pageBreakBefore w:val="0"/>
        <w:kinsoku/>
        <w:wordWrap/>
        <w:overflowPunct/>
        <w:topLinePunct w:val="0"/>
        <w:bidi w:val="0"/>
        <w:snapToGrid/>
        <w:spacing w:line="360" w:lineRule="auto"/>
        <w:ind w:firstLine="480"/>
        <w:jc w:val="both"/>
        <w:textAlignment w:val="auto"/>
        <w:rPr>
          <w:rFonts w:hint="eastAsia" w:ascii="Times New Roman" w:hAnsi="Times New Roman" w:eastAsia="宋体" w:cs="Times New Roman"/>
          <w:b/>
          <w:bCs/>
          <w:caps w:val="0"/>
          <w:smallCaps w:val="0"/>
          <w:color w:val="000000" w:themeColor="text1"/>
          <w:sz w:val="21"/>
          <w:szCs w:val="21"/>
          <w:lang w:val="en-US" w:eastAsia="zh-CN"/>
          <w14:textFill>
            <w14:solidFill>
              <w14:schemeClr w14:val="tx1"/>
            </w14:solidFill>
          </w14:textFill>
        </w:rPr>
      </w:pPr>
      <w:r>
        <w:rPr>
          <w:rFonts w:hint="eastAsia" w:ascii="宋体" w:hAnsi="宋体" w:eastAsia="宋体" w:cs="宋体"/>
          <w:sz w:val="21"/>
          <w:szCs w:val="21"/>
        </w:rPr>
        <w:t>供应商登录系统，进入</w:t>
      </w:r>
      <w:r>
        <w:rPr>
          <w:rFonts w:hint="eastAsia" w:ascii="宋体" w:hAnsi="宋体" w:eastAsia="宋体" w:cs="宋体"/>
          <w:sz w:val="21"/>
          <w:szCs w:val="21"/>
          <w:lang w:val="en-US" w:eastAsia="zh-CN"/>
        </w:rPr>
        <w:t>资审</w:t>
      </w:r>
      <w:r>
        <w:rPr>
          <w:rFonts w:hint="eastAsia" w:ascii="宋体" w:hAnsi="宋体" w:eastAsia="宋体" w:cs="宋体"/>
          <w:sz w:val="21"/>
          <w:szCs w:val="21"/>
        </w:rPr>
        <w:t>文件领取菜单，系统展示标段（包）列表。供应商选择某一标段（包），点击领取按钮，供应商需支付</w:t>
      </w:r>
      <w:r>
        <w:rPr>
          <w:rFonts w:hint="eastAsia" w:ascii="宋体" w:hAnsi="宋体" w:eastAsia="宋体" w:cs="宋体"/>
          <w:sz w:val="21"/>
          <w:szCs w:val="21"/>
          <w:lang w:val="en-US" w:eastAsia="zh-CN"/>
        </w:rPr>
        <w:t>资审</w:t>
      </w:r>
      <w:r>
        <w:rPr>
          <w:rFonts w:hint="eastAsia" w:ascii="宋体" w:hAnsi="宋体" w:eastAsia="宋体" w:cs="宋体"/>
          <w:sz w:val="21"/>
          <w:szCs w:val="21"/>
        </w:rPr>
        <w:t>文件费用后再领取</w:t>
      </w:r>
      <w:r>
        <w:rPr>
          <w:rFonts w:hint="eastAsia" w:ascii="宋体" w:hAnsi="宋体" w:eastAsia="宋体" w:cs="宋体"/>
          <w:sz w:val="21"/>
          <w:szCs w:val="21"/>
          <w:lang w:val="en-US" w:eastAsia="zh-CN"/>
        </w:rPr>
        <w:t>资审</w:t>
      </w:r>
      <w:r>
        <w:rPr>
          <w:rFonts w:hint="eastAsia" w:ascii="宋体" w:hAnsi="宋体" w:eastAsia="宋体" w:cs="宋体"/>
          <w:sz w:val="21"/>
          <w:szCs w:val="21"/>
        </w:rPr>
        <w:t>文件。</w:t>
      </w:r>
    </w:p>
    <w:p w14:paraId="55D9CDBE">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前置条件：</w:t>
      </w:r>
    </w:p>
    <w:p w14:paraId="7F019A06">
      <w:pPr>
        <w:pageBreakBefore w:val="0"/>
        <w:kinsoku/>
        <w:wordWrap/>
        <w:overflowPunct/>
        <w:topLinePunct w:val="0"/>
        <w:bidi w:val="0"/>
        <w:snapToGrid/>
        <w:spacing w:line="360" w:lineRule="auto"/>
        <w:ind w:firstLine="422"/>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eastAsia="宋体" w:asciiTheme="minorEastAsia" w:hAnsiTheme="minorEastAsia" w:cstheme="minorEastAsia"/>
          <w:b w:val="0"/>
          <w:bCs w:val="0"/>
          <w:caps w:val="0"/>
          <w:smallCaps w:val="0"/>
          <w:color w:val="000000" w:themeColor="text1"/>
          <w:lang w:val="en-US" w:eastAsia="zh-CN"/>
          <w14:textFill>
            <w14:solidFill>
              <w14:schemeClr w14:val="tx1"/>
            </w14:solidFill>
          </w14:textFill>
        </w:rPr>
        <w:t>资格预审公告且审文件审核通过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且资审开标时间还未截止，处于公告期内。</w:t>
      </w:r>
    </w:p>
    <w:p w14:paraId="2CADE393">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操作步骤：</w:t>
      </w:r>
    </w:p>
    <w:p w14:paraId="700A4E8C">
      <w:pPr>
        <w:pageBreakBefore w:val="0"/>
        <w:numPr>
          <w:ilvl w:val="0"/>
          <w:numId w:val="0"/>
        </w:numPr>
        <w:kinsoku/>
        <w:wordWrap/>
        <w:overflowPunct/>
        <w:topLinePunct w:val="0"/>
        <w:bidi w:val="0"/>
        <w:snapToGrid/>
        <w:spacing w:line="360" w:lineRule="auto"/>
        <w:ind w:left="420" w:leftChars="0" w:firstLine="420" w:firstLineChars="200"/>
        <w:jc w:val="left"/>
        <w:textAlignment w:val="auto"/>
        <w:rPr>
          <w:rFonts w:ascii="Times New Roman" w:hAnsi="Times New Roman" w:eastAsia="宋体" w:cs="Times New Roman"/>
          <w:caps w:val="0"/>
          <w:smallCaps w:val="0"/>
          <w:color w:val="000000"/>
        </w:rPr>
      </w:pPr>
      <w:r>
        <w:rPr>
          <w:rFonts w:hint="eastAsia" w:ascii="Times New Roman" w:hAnsi="Times New Roman" w:eastAsia="宋体" w:cs="Times New Roman"/>
          <w:caps w:val="0"/>
          <w:smallCaps w:val="0"/>
          <w:color w:val="000000"/>
          <w:lang w:val="en-US" w:eastAsia="zh-CN"/>
        </w:rPr>
        <w:t>1、</w:t>
      </w:r>
      <w:r>
        <w:rPr>
          <w:rFonts w:hint="eastAsia" w:ascii="Times New Roman" w:hAnsi="Times New Roman" w:eastAsia="宋体" w:cs="Times New Roman"/>
          <w:caps w:val="0"/>
          <w:smallCaps w:val="0"/>
          <w:color w:val="000000"/>
        </w:rPr>
        <w:t>点击</w:t>
      </w:r>
      <w:r>
        <w:rPr>
          <w:rFonts w:hint="eastAsia" w:ascii="Times New Roman" w:hAnsi="Times New Roman" w:eastAsia="宋体" w:cs="Times New Roman"/>
          <w:caps w:val="0"/>
          <w:smallCaps w:val="0"/>
          <w:color w:val="000000"/>
          <w:lang w:eastAsia="zh-CN"/>
        </w:rPr>
        <w:t>“</w:t>
      </w:r>
      <w:r>
        <w:rPr>
          <w:rFonts w:hint="eastAsia" w:ascii="Times New Roman" w:hAnsi="Times New Roman" w:eastAsia="宋体" w:cs="Times New Roman"/>
          <w:caps w:val="0"/>
          <w:smallCaps w:val="0"/>
          <w:color w:val="000000"/>
          <w:lang w:val="en-US" w:eastAsia="zh-CN"/>
        </w:rPr>
        <w:t>招标公告</w:t>
      </w:r>
      <w:r>
        <w:rPr>
          <w:rFonts w:hint="eastAsia" w:ascii="Times New Roman" w:hAnsi="Times New Roman" w:eastAsia="宋体" w:cs="Times New Roman"/>
          <w:caps w:val="0"/>
          <w:smallCaps w:val="0"/>
          <w:color w:val="000000"/>
          <w:lang w:eastAsia="zh-CN"/>
        </w:rPr>
        <w:t>”按钮</w:t>
      </w:r>
      <w:r>
        <w:rPr>
          <w:rFonts w:hint="eastAsia" w:ascii="Times New Roman" w:hAnsi="Times New Roman" w:eastAsia="宋体" w:cs="Times New Roman"/>
          <w:caps w:val="0"/>
          <w:smallCaps w:val="0"/>
          <w:color w:val="000000"/>
        </w:rPr>
        <w:t>，进入</w:t>
      </w:r>
      <w:r>
        <w:rPr>
          <w:rFonts w:hint="eastAsia" w:ascii="Times New Roman" w:hAnsi="Times New Roman" w:eastAsia="宋体" w:cs="Times New Roman"/>
          <w:caps w:val="0"/>
          <w:smallCaps w:val="0"/>
          <w:color w:val="000000"/>
          <w:lang w:val="en-US" w:eastAsia="zh-CN"/>
        </w:rPr>
        <w:t>公告信息页面</w:t>
      </w:r>
      <w:r>
        <w:rPr>
          <w:rFonts w:hint="eastAsia" w:ascii="Times New Roman" w:hAnsi="Times New Roman" w:eastAsia="宋体" w:cs="Times New Roman"/>
          <w:caps w:val="0"/>
          <w:smallCaps w:val="0"/>
          <w:color w:val="000000"/>
          <w:lang w:eastAsia="zh-CN"/>
        </w:rPr>
        <w:t>。如下图：</w:t>
      </w:r>
    </w:p>
    <w:p w14:paraId="7A2362F8">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rPr>
      </w:pPr>
      <w:r>
        <w:rPr>
          <w:rFonts w:ascii="Times New Roman" w:hAnsi="Times New Roman" w:eastAsia="宋体" w:cs="Times New Roman"/>
        </w:rPr>
        <w:drawing>
          <wp:inline distT="0" distB="0" distL="114300" distR="114300">
            <wp:extent cx="5057775" cy="2424430"/>
            <wp:effectExtent l="0" t="0" r="9525" b="1270"/>
            <wp:docPr id="13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
                    <pic:cNvPicPr>
                      <a:picLocks noChangeAspect="1"/>
                    </pic:cNvPicPr>
                  </pic:nvPicPr>
                  <pic:blipFill>
                    <a:blip r:embed="rId52"/>
                    <a:stretch>
                      <a:fillRect/>
                    </a:stretch>
                  </pic:blipFill>
                  <pic:spPr>
                    <a:xfrm>
                      <a:off x="0" y="0"/>
                      <a:ext cx="5057775" cy="2424430"/>
                    </a:xfrm>
                    <a:prstGeom prst="rect">
                      <a:avLst/>
                    </a:prstGeom>
                    <a:noFill/>
                    <a:ln>
                      <a:noFill/>
                    </a:ln>
                  </pic:spPr>
                </pic:pic>
              </a:graphicData>
            </a:graphic>
          </wp:inline>
        </w:drawing>
      </w:r>
    </w:p>
    <w:p w14:paraId="631E479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20" w:firstLineChars="200"/>
        <w:jc w:val="left"/>
        <w:textAlignment w:val="auto"/>
        <w:rPr>
          <w:rFonts w:ascii="Times New Roman" w:hAnsi="Times New Roman" w:eastAsia="宋体" w:cs="Times New Roman"/>
          <w:caps w:val="0"/>
          <w:smallCaps w:val="0"/>
          <w:color w:val="000000"/>
        </w:rPr>
      </w:pPr>
      <w:r>
        <w:rPr>
          <w:rFonts w:hint="eastAsia" w:ascii="Times New Roman" w:hAnsi="Times New Roman" w:eastAsia="宋体" w:cs="Times New Roman"/>
          <w:caps w:val="0"/>
          <w:smallCaps w:val="0"/>
          <w:color w:val="000000"/>
          <w:lang w:val="en-US" w:eastAsia="zh-CN"/>
        </w:rPr>
        <w:t>2、选择</w:t>
      </w:r>
      <w:r>
        <w:rPr>
          <w:rFonts w:hint="eastAsia" w:ascii="Times New Roman" w:hAnsi="Times New Roman" w:eastAsia="宋体" w:cs="Times New Roman"/>
          <w:caps w:val="0"/>
          <w:smallCaps w:val="0"/>
          <w:color w:val="000000"/>
          <w:lang w:eastAsia="zh-CN"/>
        </w:rPr>
        <w:t>“</w:t>
      </w:r>
      <w:r>
        <w:rPr>
          <w:rFonts w:hint="eastAsia" w:ascii="Times New Roman" w:hAnsi="Times New Roman" w:eastAsia="宋体" w:cs="Times New Roman"/>
          <w:caps w:val="0"/>
          <w:smallCaps w:val="0"/>
          <w:color w:val="000000"/>
          <w:lang w:val="en-US" w:eastAsia="zh-CN"/>
        </w:rPr>
        <w:t>采购组织形式</w:t>
      </w:r>
      <w:r>
        <w:rPr>
          <w:rFonts w:hint="eastAsia" w:ascii="Times New Roman" w:hAnsi="Times New Roman" w:eastAsia="宋体" w:cs="Times New Roman"/>
          <w:caps w:val="0"/>
          <w:smallCaps w:val="0"/>
          <w:color w:val="000000"/>
          <w:lang w:eastAsia="zh-CN"/>
        </w:rPr>
        <w:t>”</w:t>
      </w:r>
      <w:r>
        <w:rPr>
          <w:rFonts w:hint="eastAsia" w:ascii="Times New Roman" w:hAnsi="Times New Roman" w:eastAsia="宋体" w:cs="Times New Roman"/>
          <w:caps w:val="0"/>
          <w:smallCaps w:val="0"/>
          <w:color w:val="000000"/>
        </w:rPr>
        <w:t>，</w:t>
      </w:r>
      <w:r>
        <w:rPr>
          <w:rFonts w:hint="eastAsia" w:ascii="Times New Roman" w:hAnsi="Times New Roman" w:eastAsia="宋体" w:cs="Times New Roman"/>
          <w:caps w:val="0"/>
          <w:smallCaps w:val="0"/>
          <w:color w:val="000000"/>
          <w:lang w:val="en-US" w:eastAsia="zh-CN"/>
        </w:rPr>
        <w:t>找到要报名的标段（包），鼠标放置到标段（包）上</w:t>
      </w:r>
      <w:r>
        <w:rPr>
          <w:rFonts w:hint="eastAsia" w:ascii="Times New Roman" w:hAnsi="Times New Roman" w:eastAsia="宋体" w:cs="Times New Roman"/>
          <w:caps w:val="0"/>
          <w:smallCaps w:val="0"/>
          <w:color w:val="000000"/>
        </w:rPr>
        <w:t>点击</w:t>
      </w:r>
      <w:r>
        <w:rPr>
          <w:rFonts w:hint="eastAsia" w:ascii="Times New Roman" w:hAnsi="Times New Roman" w:eastAsia="宋体" w:cs="Times New Roman"/>
          <w:caps w:val="0"/>
          <w:smallCaps w:val="0"/>
          <w:color w:val="000000"/>
          <w:lang w:eastAsia="zh-CN"/>
        </w:rPr>
        <w:t>“</w:t>
      </w:r>
      <w:r>
        <w:rPr>
          <w:rFonts w:hint="eastAsia" w:ascii="Times New Roman" w:hAnsi="Times New Roman" w:eastAsia="宋体" w:cs="Times New Roman"/>
          <w:caps w:val="0"/>
          <w:smallCaps w:val="0"/>
          <w:color w:val="000000"/>
          <w:lang w:val="en-US" w:eastAsia="zh-CN"/>
        </w:rPr>
        <w:t>进入项目</w:t>
      </w:r>
      <w:r>
        <w:rPr>
          <w:rFonts w:hint="eastAsia" w:ascii="Times New Roman" w:hAnsi="Times New Roman" w:eastAsia="宋体" w:cs="Times New Roman"/>
          <w:caps w:val="0"/>
          <w:smallCaps w:val="0"/>
          <w:color w:val="000000"/>
          <w:lang w:eastAsia="zh-CN"/>
        </w:rPr>
        <w:t>”</w:t>
      </w:r>
      <w:r>
        <w:rPr>
          <w:rFonts w:hint="eastAsia" w:ascii="Times New Roman" w:hAnsi="Times New Roman" w:eastAsia="宋体" w:cs="Times New Roman"/>
          <w:caps w:val="0"/>
          <w:smallCaps w:val="0"/>
          <w:color w:val="000000"/>
          <w:lang w:val="en-US" w:eastAsia="zh-CN"/>
        </w:rPr>
        <w:t>按钮</w:t>
      </w:r>
      <w:r>
        <w:rPr>
          <w:rFonts w:hint="eastAsia" w:ascii="Times New Roman" w:hAnsi="Times New Roman" w:eastAsia="宋体" w:cs="Times New Roman"/>
          <w:caps w:val="0"/>
          <w:smallCaps w:val="0"/>
          <w:color w:val="000000"/>
        </w:rPr>
        <w:t>，进入</w:t>
      </w:r>
      <w:r>
        <w:rPr>
          <w:rFonts w:hint="eastAsia" w:ascii="Times New Roman" w:hAnsi="Times New Roman" w:eastAsia="宋体" w:cs="Times New Roman"/>
          <w:caps w:val="0"/>
          <w:smallCaps w:val="0"/>
          <w:color w:val="000000"/>
          <w:lang w:val="en-US" w:eastAsia="zh-CN"/>
        </w:rPr>
        <w:t>项目工作台</w:t>
      </w:r>
      <w:r>
        <w:rPr>
          <w:rFonts w:hint="eastAsia" w:ascii="Times New Roman" w:hAnsi="Times New Roman" w:eastAsia="宋体" w:cs="Times New Roman"/>
          <w:caps w:val="0"/>
          <w:smallCaps w:val="0"/>
          <w:color w:val="000000"/>
        </w:rPr>
        <w:t>页面</w:t>
      </w:r>
      <w:r>
        <w:rPr>
          <w:rFonts w:hint="eastAsia" w:ascii="Times New Roman" w:hAnsi="Times New Roman" w:eastAsia="宋体" w:cs="Times New Roman"/>
          <w:caps w:val="0"/>
          <w:smallCaps w:val="0"/>
          <w:color w:val="000000"/>
          <w:lang w:eastAsia="zh-CN"/>
        </w:rPr>
        <w:t>。如下图：</w:t>
      </w:r>
    </w:p>
    <w:p w14:paraId="25C81871">
      <w:pPr>
        <w:pageBreakBefore w:val="0"/>
        <w:numPr>
          <w:ilvl w:val="0"/>
          <w:numId w:val="0"/>
        </w:numPr>
        <w:kinsoku/>
        <w:wordWrap/>
        <w:overflowPunct/>
        <w:topLinePunct w:val="0"/>
        <w:bidi w:val="0"/>
        <w:snapToGrid/>
        <w:spacing w:line="360" w:lineRule="auto"/>
        <w:ind w:firstLine="420" w:firstLineChars="200"/>
        <w:jc w:val="center"/>
        <w:textAlignment w:val="auto"/>
        <w:rPr>
          <w:rFonts w:ascii="Times New Roman" w:hAnsi="Times New Roman" w:eastAsia="宋体" w:cs="Times New Roman"/>
          <w:caps w:val="0"/>
          <w:smallCaps w:val="0"/>
          <w:color w:val="000000"/>
        </w:rPr>
      </w:pPr>
      <w:r>
        <w:rPr>
          <w:rFonts w:ascii="Times New Roman" w:hAnsi="Times New Roman" w:eastAsia="宋体" w:cs="Times New Roman"/>
        </w:rPr>
        <w:drawing>
          <wp:inline distT="0" distB="0" distL="114300" distR="114300">
            <wp:extent cx="5057775" cy="2410460"/>
            <wp:effectExtent l="0" t="0" r="9525" b="2540"/>
            <wp:docPr id="27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14"/>
                    <pic:cNvPicPr>
                      <a:picLocks noChangeAspect="1"/>
                    </pic:cNvPicPr>
                  </pic:nvPicPr>
                  <pic:blipFill>
                    <a:blip r:embed="rId53"/>
                    <a:stretch>
                      <a:fillRect/>
                    </a:stretch>
                  </pic:blipFill>
                  <pic:spPr>
                    <a:xfrm>
                      <a:off x="0" y="0"/>
                      <a:ext cx="5057775" cy="2410460"/>
                    </a:xfrm>
                    <a:prstGeom prst="rect">
                      <a:avLst/>
                    </a:prstGeom>
                    <a:noFill/>
                    <a:ln>
                      <a:noFill/>
                    </a:ln>
                  </pic:spPr>
                </pic:pic>
              </a:graphicData>
            </a:graphic>
          </wp:inline>
        </w:drawing>
      </w:r>
    </w:p>
    <w:p w14:paraId="7E753CDB">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rPr>
      </w:pPr>
    </w:p>
    <w:p w14:paraId="3D68B0C1">
      <w:pPr>
        <w:pageBreakBefore w:val="0"/>
        <w:numPr>
          <w:ilvl w:val="0"/>
          <w:numId w:val="3"/>
        </w:numPr>
        <w:kinsoku/>
        <w:wordWrap/>
        <w:overflowPunct/>
        <w:topLinePunct w:val="0"/>
        <w:bidi w:val="0"/>
        <w:snapToGrid/>
        <w:spacing w:line="360" w:lineRule="auto"/>
        <w:ind w:left="0" w:leftChars="0" w:firstLine="420" w:firstLineChars="200"/>
        <w:jc w:val="left"/>
        <w:textAlignment w:val="auto"/>
        <w:rPr>
          <w:rFonts w:hint="eastAsia" w:ascii="Times New Roman" w:hAnsi="Times New Roman" w:eastAsia="宋体" w:cs="Times New Roman"/>
          <w:caps w:val="0"/>
          <w:smallCaps w:val="0"/>
          <w:color w:val="000000"/>
          <w:lang w:val="en-US" w:eastAsia="zh-CN"/>
        </w:rPr>
      </w:pPr>
      <w:r>
        <w:rPr>
          <w:rFonts w:hint="eastAsia" w:ascii="Times New Roman" w:hAnsi="Times New Roman" w:eastAsia="宋体" w:cs="Times New Roman"/>
          <w:caps w:val="0"/>
          <w:smallCaps w:val="0"/>
          <w:color w:val="000000"/>
          <w:lang w:val="en-US" w:eastAsia="zh-CN"/>
        </w:rPr>
        <w:t>输入联系人、联系电话，点击保存，保存文件领取信息。选择“缴纳方式”，当选择“线上”缴纳，则出现“网上支付”字样，点击“网上支付”，进入支付页面，如图。</w:t>
      </w:r>
    </w:p>
    <w:p w14:paraId="6079AAF5">
      <w:pPr>
        <w:pageBreakBefore w:val="0"/>
        <w:numPr>
          <w:ilvl w:val="0"/>
          <w:numId w:val="0"/>
        </w:numPr>
        <w:kinsoku/>
        <w:wordWrap/>
        <w:overflowPunct/>
        <w:topLinePunct w:val="0"/>
        <w:bidi w:val="0"/>
        <w:snapToGrid/>
        <w:spacing w:line="360" w:lineRule="auto"/>
        <w:ind w:firstLine="420" w:firstLineChars="200"/>
        <w:jc w:val="center"/>
        <w:textAlignment w:val="auto"/>
        <w:rPr>
          <w:rFonts w:hint="eastAsia" w:ascii="Times New Roman" w:hAnsi="Times New Roman" w:eastAsia="宋体" w:cs="Times New Roman"/>
          <w:lang w:eastAsia="zh-CN"/>
        </w:rPr>
      </w:pPr>
      <w:r>
        <w:rPr>
          <w:rFonts w:hint="eastAsia" w:ascii="Times New Roman" w:hAnsi="Times New Roman" w:eastAsia="宋体" w:cs="Times New Roman"/>
          <w:lang w:eastAsia="zh-CN"/>
        </w:rPr>
        <w:drawing>
          <wp:inline distT="0" distB="0" distL="114300" distR="114300">
            <wp:extent cx="5238115" cy="2696845"/>
            <wp:effectExtent l="0" t="0" r="6985" b="8255"/>
            <wp:docPr id="279" name="图片 279" descr="0dc2172dbb2afdd5e44cc6e5293aad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79" descr="0dc2172dbb2afdd5e44cc6e5293aadd4"/>
                    <pic:cNvPicPr>
                      <a:picLocks noChangeAspect="1"/>
                    </pic:cNvPicPr>
                  </pic:nvPicPr>
                  <pic:blipFill>
                    <a:blip r:embed="rId56"/>
                    <a:stretch>
                      <a:fillRect/>
                    </a:stretch>
                  </pic:blipFill>
                  <pic:spPr>
                    <a:xfrm>
                      <a:off x="0" y="0"/>
                      <a:ext cx="5238115" cy="2696845"/>
                    </a:xfrm>
                    <a:prstGeom prst="rect">
                      <a:avLst/>
                    </a:prstGeom>
                  </pic:spPr>
                </pic:pic>
              </a:graphicData>
            </a:graphic>
          </wp:inline>
        </w:drawing>
      </w:r>
    </w:p>
    <w:p w14:paraId="12A1190A">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网上支付页面中，可以选择支付方式，可以通过个人网银、企业网银、银行卡支付等方式进行缴纳。选择支付方式，按照页面提示进行正常支付缴纳。如图</w:t>
      </w:r>
    </w:p>
    <w:p w14:paraId="0F4F388E">
      <w:pPr>
        <w:pageBreakBefore w:val="0"/>
        <w:numPr>
          <w:ilvl w:val="0"/>
          <w:numId w:val="0"/>
        </w:numPr>
        <w:kinsoku/>
        <w:wordWrap/>
        <w:overflowPunct/>
        <w:topLinePunct w:val="0"/>
        <w:bidi w:val="0"/>
        <w:snapToGrid/>
        <w:spacing w:line="360" w:lineRule="auto"/>
        <w:ind w:firstLine="420" w:firstLineChars="200"/>
        <w:jc w:val="center"/>
        <w:textAlignment w:val="auto"/>
        <w:rPr>
          <w:rFonts w:hint="eastAsia" w:ascii="Times New Roman" w:hAnsi="Times New Roman" w:eastAsia="宋体" w:cs="Times New Roman"/>
          <w:lang w:eastAsia="zh-CN"/>
        </w:rPr>
      </w:pPr>
      <w:r>
        <w:rPr>
          <w:rFonts w:ascii="Times New Roman" w:hAnsi="Times New Roman" w:eastAsia="宋体" w:cs="Times New Roman"/>
        </w:rPr>
        <w:drawing>
          <wp:inline distT="0" distB="0" distL="114300" distR="114300">
            <wp:extent cx="5843905" cy="3314700"/>
            <wp:effectExtent l="0" t="0" r="10795" b="0"/>
            <wp:docPr id="2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3"/>
                    <pic:cNvPicPr>
                      <a:picLocks noChangeAspect="1"/>
                    </pic:cNvPicPr>
                  </pic:nvPicPr>
                  <pic:blipFill>
                    <a:blip r:embed="rId57"/>
                    <a:stretch>
                      <a:fillRect/>
                    </a:stretch>
                  </pic:blipFill>
                  <pic:spPr>
                    <a:xfrm>
                      <a:off x="0" y="0"/>
                      <a:ext cx="5843905" cy="3314700"/>
                    </a:xfrm>
                    <a:prstGeom prst="rect">
                      <a:avLst/>
                    </a:prstGeom>
                    <a:noFill/>
                    <a:ln>
                      <a:noFill/>
                    </a:ln>
                  </pic:spPr>
                </pic:pic>
              </a:graphicData>
            </a:graphic>
          </wp:inline>
        </w:drawing>
      </w:r>
      <w:r>
        <w:rPr>
          <w:rFonts w:hint="eastAsia" w:ascii="Times New Roman" w:hAnsi="Times New Roman" w:eastAsia="宋体" w:cs="Times New Roman"/>
          <w:lang w:eastAsia="zh-CN"/>
        </w:rPr>
        <w:drawing>
          <wp:inline distT="0" distB="0" distL="114300" distR="114300">
            <wp:extent cx="5337810" cy="2919095"/>
            <wp:effectExtent l="0" t="0" r="8890" b="1905"/>
            <wp:docPr id="281" name="图片 281" descr="881bdd27ea8f4db8a808cf0b7bc50f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281" descr="881bdd27ea8f4db8a808cf0b7bc50f00"/>
                    <pic:cNvPicPr>
                      <a:picLocks noChangeAspect="1"/>
                    </pic:cNvPicPr>
                  </pic:nvPicPr>
                  <pic:blipFill>
                    <a:blip r:embed="rId58"/>
                    <a:stretch>
                      <a:fillRect/>
                    </a:stretch>
                  </pic:blipFill>
                  <pic:spPr>
                    <a:xfrm>
                      <a:off x="0" y="0"/>
                      <a:ext cx="5337810" cy="2919095"/>
                    </a:xfrm>
                    <a:prstGeom prst="rect">
                      <a:avLst/>
                    </a:prstGeom>
                  </pic:spPr>
                </pic:pic>
              </a:graphicData>
            </a:graphic>
          </wp:inline>
        </w:drawing>
      </w:r>
      <w:r>
        <w:rPr>
          <w:rFonts w:hint="eastAsia" w:ascii="Times New Roman" w:hAnsi="Times New Roman" w:eastAsia="宋体" w:cs="Times New Roman"/>
          <w:lang w:eastAsia="zh-CN"/>
        </w:rPr>
        <w:drawing>
          <wp:inline distT="0" distB="0" distL="114300" distR="114300">
            <wp:extent cx="4495800" cy="2172970"/>
            <wp:effectExtent l="0" t="0" r="0" b="11430"/>
            <wp:docPr id="303" name="图片 303" descr="b5160a1c2f40e4a9e4005593e9034e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303" descr="b5160a1c2f40e4a9e4005593e9034e77"/>
                    <pic:cNvPicPr>
                      <a:picLocks noChangeAspect="1"/>
                    </pic:cNvPicPr>
                  </pic:nvPicPr>
                  <pic:blipFill>
                    <a:blip r:embed="rId59"/>
                    <a:stretch>
                      <a:fillRect/>
                    </a:stretch>
                  </pic:blipFill>
                  <pic:spPr>
                    <a:xfrm>
                      <a:off x="0" y="0"/>
                      <a:ext cx="4495800" cy="2172970"/>
                    </a:xfrm>
                    <a:prstGeom prst="rect">
                      <a:avLst/>
                    </a:prstGeom>
                  </pic:spPr>
                </pic:pic>
              </a:graphicData>
            </a:graphic>
          </wp:inline>
        </w:drawing>
      </w:r>
    </w:p>
    <w:p w14:paraId="5755AB5D">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支付完成后，系统会自动回到文件下载页面，此时，可以点击“查看支付情况”，进入查看支付记录，如图。</w:t>
      </w:r>
    </w:p>
    <w:p w14:paraId="0A1FAF94">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p>
    <w:p w14:paraId="3C3B53BE">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377315"/>
            <wp:effectExtent l="0" t="0" r="9525" b="6985"/>
            <wp:docPr id="30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24"/>
                    <pic:cNvPicPr>
                      <a:picLocks noChangeAspect="1"/>
                    </pic:cNvPicPr>
                  </pic:nvPicPr>
                  <pic:blipFill>
                    <a:blip r:embed="rId60"/>
                    <a:stretch>
                      <a:fillRect/>
                    </a:stretch>
                  </pic:blipFill>
                  <pic:spPr>
                    <a:xfrm>
                      <a:off x="0" y="0"/>
                      <a:ext cx="5057775" cy="1377315"/>
                    </a:xfrm>
                    <a:prstGeom prst="rect">
                      <a:avLst/>
                    </a:prstGeom>
                    <a:noFill/>
                    <a:ln>
                      <a:noFill/>
                    </a:ln>
                  </pic:spPr>
                </pic:pic>
              </a:graphicData>
            </a:graphic>
          </wp:inline>
        </w:drawing>
      </w:r>
    </w:p>
    <w:p w14:paraId="1E5726AE">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311275"/>
            <wp:effectExtent l="0" t="0" r="9525" b="9525"/>
            <wp:docPr id="30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25"/>
                    <pic:cNvPicPr>
                      <a:picLocks noChangeAspect="1"/>
                    </pic:cNvPicPr>
                  </pic:nvPicPr>
                  <pic:blipFill>
                    <a:blip r:embed="rId61"/>
                    <a:stretch>
                      <a:fillRect/>
                    </a:stretch>
                  </pic:blipFill>
                  <pic:spPr>
                    <a:xfrm>
                      <a:off x="0" y="0"/>
                      <a:ext cx="5057775" cy="1311275"/>
                    </a:xfrm>
                    <a:prstGeom prst="rect">
                      <a:avLst/>
                    </a:prstGeom>
                    <a:noFill/>
                    <a:ln>
                      <a:noFill/>
                    </a:ln>
                  </pic:spPr>
                </pic:pic>
              </a:graphicData>
            </a:graphic>
          </wp:inline>
        </w:drawing>
      </w:r>
    </w:p>
    <w:p w14:paraId="36A4B401">
      <w:pPr>
        <w:pageBreakBefore w:val="0"/>
        <w:numPr>
          <w:ilvl w:val="0"/>
          <w:numId w:val="0"/>
        </w:numPr>
        <w:kinsoku/>
        <w:wordWrap/>
        <w:overflowPunct/>
        <w:topLinePunct w:val="0"/>
        <w:bidi w:val="0"/>
        <w:snapToGrid/>
        <w:spacing w:line="360" w:lineRule="auto"/>
        <w:ind w:left="420" w:leftChars="0" w:firstLine="420" w:firstLineChars="0"/>
        <w:jc w:val="left"/>
        <w:textAlignment w:val="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注：当前页面可以查询到支付缴纳的记录，若出现网络延缓，可以点击“成交查询”，可以刷新当前支付信息列表。</w:t>
      </w:r>
    </w:p>
    <w:p w14:paraId="5A961F90">
      <w:pPr>
        <w:pageBreakBefore w:val="0"/>
        <w:numPr>
          <w:ilvl w:val="0"/>
          <w:numId w:val="3"/>
        </w:numPr>
        <w:kinsoku/>
        <w:wordWrap/>
        <w:overflowPunct/>
        <w:topLinePunct w:val="0"/>
        <w:bidi w:val="0"/>
        <w:snapToGrid/>
        <w:spacing w:line="360" w:lineRule="auto"/>
        <w:ind w:left="0" w:leftChars="0" w:firstLine="420" w:firstLineChars="200"/>
        <w:jc w:val="left"/>
        <w:textAlignment w:val="auto"/>
        <w:rPr>
          <w:rFonts w:hint="default" w:ascii="Times New Roman" w:hAnsi="Times New Roman" w:eastAsia="宋体" w:cs="Times New Roman"/>
          <w:caps w:val="0"/>
          <w:smallCaps w:val="0"/>
          <w:color w:val="000000"/>
          <w:lang w:val="en-US" w:eastAsia="zh-CN"/>
        </w:rPr>
      </w:pPr>
      <w:r>
        <w:rPr>
          <w:rFonts w:hint="eastAsia" w:ascii="Times New Roman" w:hAnsi="Times New Roman" w:eastAsia="宋体" w:cs="Times New Roman"/>
          <w:caps w:val="0"/>
          <w:smallCaps w:val="0"/>
          <w:color w:val="000000"/>
          <w:lang w:val="en-US" w:eastAsia="zh-CN"/>
        </w:rPr>
        <w:t>文件费用缴纳完成后，点击“下载招标文件”，可以进入招标文件下载页面，如图。</w:t>
      </w:r>
    </w:p>
    <w:p w14:paraId="31D4DF6B">
      <w:pPr>
        <w:pageBreakBefore w:val="0"/>
        <w:numPr>
          <w:ilvl w:val="0"/>
          <w:numId w:val="0"/>
        </w:numPr>
        <w:kinsoku/>
        <w:wordWrap/>
        <w:overflowPunct/>
        <w:topLinePunct w:val="0"/>
        <w:bidi w:val="0"/>
        <w:snapToGrid/>
        <w:spacing w:line="360" w:lineRule="auto"/>
        <w:ind w:firstLine="420" w:firstLineChars="200"/>
        <w:jc w:val="center"/>
        <w:textAlignment w:val="auto"/>
        <w:rPr>
          <w:rFonts w:hint="default" w:ascii="Times New Roman" w:hAnsi="Times New Roman" w:eastAsia="宋体" w:cs="Times New Roman"/>
          <w:caps w:val="0"/>
          <w:smallCaps w:val="0"/>
          <w:color w:val="000000"/>
          <w:lang w:val="en-US" w:eastAsia="zh-CN"/>
        </w:rPr>
      </w:pPr>
      <w:r>
        <w:rPr>
          <w:rFonts w:ascii="Times New Roman" w:hAnsi="Times New Roman" w:eastAsia="宋体" w:cs="Times New Roman"/>
        </w:rPr>
        <w:drawing>
          <wp:inline distT="0" distB="0" distL="114300" distR="114300">
            <wp:extent cx="5057775" cy="1503680"/>
            <wp:effectExtent l="0" t="0" r="9525" b="7620"/>
            <wp:docPr id="31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26"/>
                    <pic:cNvPicPr>
                      <a:picLocks noChangeAspect="1"/>
                    </pic:cNvPicPr>
                  </pic:nvPicPr>
                  <pic:blipFill>
                    <a:blip r:embed="rId62"/>
                    <a:stretch>
                      <a:fillRect/>
                    </a:stretch>
                  </pic:blipFill>
                  <pic:spPr>
                    <a:xfrm>
                      <a:off x="0" y="0"/>
                      <a:ext cx="5057775" cy="1503680"/>
                    </a:xfrm>
                    <a:prstGeom prst="rect">
                      <a:avLst/>
                    </a:prstGeom>
                    <a:noFill/>
                    <a:ln>
                      <a:noFill/>
                    </a:ln>
                  </pic:spPr>
                </pic:pic>
              </a:graphicData>
            </a:graphic>
          </wp:inline>
        </w:drawing>
      </w:r>
    </w:p>
    <w:p w14:paraId="7C634EA7">
      <w:pPr>
        <w:pageBreakBefore w:val="0"/>
        <w:numPr>
          <w:ilvl w:val="0"/>
          <w:numId w:val="4"/>
        </w:numPr>
        <w:kinsoku/>
        <w:wordWrap/>
        <w:overflowPunct/>
        <w:topLinePunct w:val="0"/>
        <w:bidi w:val="0"/>
        <w:snapToGrid/>
        <w:spacing w:line="360" w:lineRule="auto"/>
        <w:ind w:left="0" w:leftChars="0" w:firstLine="420" w:firstLineChars="200"/>
        <w:jc w:val="left"/>
        <w:textAlignment w:val="auto"/>
        <w:rPr>
          <w:rFonts w:hint="default" w:ascii="Times New Roman" w:hAnsi="Times New Roman" w:eastAsia="宋体" w:cs="Times New Roman"/>
          <w:caps w:val="0"/>
          <w:smallCaps w:val="0"/>
          <w:color w:val="000000"/>
          <w:lang w:val="en-US" w:eastAsia="zh-CN"/>
        </w:rPr>
      </w:pPr>
      <w:r>
        <w:rPr>
          <w:rFonts w:hint="eastAsia" w:ascii="Times New Roman" w:hAnsi="Times New Roman" w:eastAsia="宋体" w:cs="Times New Roman"/>
          <w:caps w:val="0"/>
          <w:smallCaps w:val="0"/>
          <w:color w:val="000000"/>
          <w:lang w:val="en-US" w:eastAsia="zh-CN"/>
        </w:rPr>
        <w:t>打开“文件列表”，点击“下载”按钮，可以对招标文件进行下载，如图。</w:t>
      </w:r>
    </w:p>
    <w:p w14:paraId="109CF054">
      <w:pPr>
        <w:pageBreakBefore w:val="0"/>
        <w:numPr>
          <w:ilvl w:val="0"/>
          <w:numId w:val="0"/>
        </w:numPr>
        <w:kinsoku/>
        <w:wordWrap/>
        <w:overflowPunct/>
        <w:topLinePunct w:val="0"/>
        <w:bidi w:val="0"/>
        <w:snapToGrid/>
        <w:spacing w:line="360" w:lineRule="auto"/>
        <w:ind w:firstLine="420" w:firstLineChars="200"/>
        <w:jc w:val="center"/>
        <w:textAlignment w:val="auto"/>
        <w:rPr>
          <w:rFonts w:hint="default" w:ascii="Times New Roman" w:hAnsi="Times New Roman" w:eastAsia="宋体" w:cs="Times New Roman"/>
          <w:caps w:val="0"/>
          <w:smallCaps w:val="0"/>
          <w:color w:val="000000"/>
          <w:lang w:val="en-US" w:eastAsia="zh-CN"/>
        </w:rPr>
      </w:pPr>
      <w:r>
        <w:rPr>
          <w:rFonts w:ascii="Times New Roman" w:hAnsi="Times New Roman" w:eastAsia="宋体" w:cs="Times New Roman"/>
        </w:rPr>
        <w:drawing>
          <wp:inline distT="0" distB="0" distL="114300" distR="114300">
            <wp:extent cx="5057775" cy="2446020"/>
            <wp:effectExtent l="0" t="0" r="9525" b="5080"/>
            <wp:docPr id="31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27"/>
                    <pic:cNvPicPr>
                      <a:picLocks noChangeAspect="1"/>
                    </pic:cNvPicPr>
                  </pic:nvPicPr>
                  <pic:blipFill>
                    <a:blip r:embed="rId63"/>
                    <a:stretch>
                      <a:fillRect/>
                    </a:stretch>
                  </pic:blipFill>
                  <pic:spPr>
                    <a:xfrm>
                      <a:off x="0" y="0"/>
                      <a:ext cx="5057775" cy="2446020"/>
                    </a:xfrm>
                    <a:prstGeom prst="rect">
                      <a:avLst/>
                    </a:prstGeom>
                    <a:noFill/>
                    <a:ln>
                      <a:noFill/>
                    </a:ln>
                  </pic:spPr>
                </pic:pic>
              </a:graphicData>
            </a:graphic>
          </wp:inline>
        </w:drawing>
      </w:r>
    </w:p>
    <w:p w14:paraId="558F01C3">
      <w:pPr>
        <w:pageBreakBefore w:val="0"/>
        <w:numPr>
          <w:ilvl w:val="0"/>
          <w:numId w:val="4"/>
        </w:numPr>
        <w:kinsoku/>
        <w:wordWrap/>
        <w:overflowPunct/>
        <w:topLinePunct w:val="0"/>
        <w:bidi w:val="0"/>
        <w:snapToGrid/>
        <w:spacing w:line="360" w:lineRule="auto"/>
        <w:ind w:left="0" w:leftChars="0" w:firstLine="420" w:firstLineChars="200"/>
        <w:jc w:val="left"/>
        <w:textAlignment w:val="auto"/>
        <w:rPr>
          <w:rFonts w:hint="default" w:ascii="Times New Roman" w:hAnsi="Times New Roman" w:eastAsia="宋体" w:cs="Times New Roman"/>
          <w:caps w:val="0"/>
          <w:smallCaps w:val="0"/>
          <w:color w:val="000000"/>
          <w:lang w:val="en-US" w:eastAsia="zh-CN"/>
        </w:rPr>
      </w:pPr>
      <w:r>
        <w:rPr>
          <w:rFonts w:hint="eastAsia" w:ascii="Times New Roman" w:hAnsi="Times New Roman" w:eastAsia="宋体" w:cs="Times New Roman"/>
          <w:caps w:val="0"/>
          <w:smallCaps w:val="0"/>
          <w:color w:val="000000"/>
          <w:lang w:val="en-US" w:eastAsia="zh-CN"/>
        </w:rPr>
        <w:t>文件下载后，出现“查看下载情况”按钮，点击后，可以查看下载情况记录，如图。</w:t>
      </w:r>
    </w:p>
    <w:p w14:paraId="61751107">
      <w:pPr>
        <w:pageBreakBefore w:val="0"/>
        <w:numPr>
          <w:ilvl w:val="0"/>
          <w:numId w:val="0"/>
        </w:numPr>
        <w:kinsoku/>
        <w:wordWrap/>
        <w:overflowPunct/>
        <w:topLinePunct w:val="0"/>
        <w:bidi w:val="0"/>
        <w:snapToGrid/>
        <w:spacing w:line="360" w:lineRule="auto"/>
        <w:ind w:firstLine="420" w:firstLineChars="200"/>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429385"/>
            <wp:effectExtent l="0" t="0" r="9525" b="5715"/>
            <wp:docPr id="31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28"/>
                    <pic:cNvPicPr>
                      <a:picLocks noChangeAspect="1"/>
                    </pic:cNvPicPr>
                  </pic:nvPicPr>
                  <pic:blipFill>
                    <a:blip r:embed="rId64"/>
                    <a:stretch>
                      <a:fillRect/>
                    </a:stretch>
                  </pic:blipFill>
                  <pic:spPr>
                    <a:xfrm>
                      <a:off x="0" y="0"/>
                      <a:ext cx="5057775" cy="1429385"/>
                    </a:xfrm>
                    <a:prstGeom prst="rect">
                      <a:avLst/>
                    </a:prstGeom>
                    <a:noFill/>
                    <a:ln>
                      <a:noFill/>
                    </a:ln>
                  </pic:spPr>
                </pic:pic>
              </a:graphicData>
            </a:graphic>
          </wp:inline>
        </w:drawing>
      </w:r>
    </w:p>
    <w:p w14:paraId="24737185">
      <w:pPr>
        <w:pageBreakBefore w:val="0"/>
        <w:numPr>
          <w:ilvl w:val="0"/>
          <w:numId w:val="0"/>
        </w:numPr>
        <w:kinsoku/>
        <w:wordWrap/>
        <w:overflowPunct/>
        <w:topLinePunct w:val="0"/>
        <w:bidi w:val="0"/>
        <w:snapToGrid/>
        <w:spacing w:line="360" w:lineRule="auto"/>
        <w:ind w:firstLine="420" w:firstLineChars="200"/>
        <w:jc w:val="center"/>
        <w:textAlignment w:val="auto"/>
        <w:rPr>
          <w:rFonts w:hint="default"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487680"/>
            <wp:effectExtent l="0" t="0" r="9525" b="7620"/>
            <wp:docPr id="32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29"/>
                    <pic:cNvPicPr>
                      <a:picLocks noChangeAspect="1"/>
                    </pic:cNvPicPr>
                  </pic:nvPicPr>
                  <pic:blipFill>
                    <a:blip r:embed="rId65"/>
                    <a:stretch>
                      <a:fillRect/>
                    </a:stretch>
                  </pic:blipFill>
                  <pic:spPr>
                    <a:xfrm>
                      <a:off x="0" y="0"/>
                      <a:ext cx="5057775" cy="487680"/>
                    </a:xfrm>
                    <a:prstGeom prst="rect">
                      <a:avLst/>
                    </a:prstGeom>
                    <a:noFill/>
                    <a:ln>
                      <a:noFill/>
                    </a:ln>
                  </pic:spPr>
                </pic:pic>
              </a:graphicData>
            </a:graphic>
          </wp:inline>
        </w:drawing>
      </w:r>
    </w:p>
    <w:p w14:paraId="0BFC62D0">
      <w:pPr>
        <w:pageBreakBefore w:val="0"/>
        <w:numPr>
          <w:ilvl w:val="0"/>
          <w:numId w:val="0"/>
        </w:numPr>
        <w:kinsoku/>
        <w:wordWrap/>
        <w:overflowPunct/>
        <w:topLinePunct w:val="0"/>
        <w:bidi w:val="0"/>
        <w:snapToGrid/>
        <w:spacing w:line="360" w:lineRule="auto"/>
        <w:ind w:leftChars="200" w:firstLine="420" w:firstLineChars="200"/>
        <w:jc w:val="left"/>
        <w:textAlignment w:val="auto"/>
        <w:rPr>
          <w:rFonts w:hint="eastAsia" w:ascii="Times New Roman" w:hAnsi="Times New Roman" w:eastAsia="宋体" w:cs="Times New Roman"/>
          <w:caps w:val="0"/>
          <w:smallCaps w:val="0"/>
          <w:color w:val="000000"/>
          <w:lang w:val="en-US" w:eastAsia="zh-CN"/>
        </w:rPr>
      </w:pPr>
      <w:r>
        <w:rPr>
          <w:rFonts w:hint="eastAsia" w:ascii="Times New Roman" w:hAnsi="Times New Roman" w:eastAsia="宋体" w:cs="Times New Roman"/>
          <w:caps w:val="0"/>
          <w:smallCaps w:val="0"/>
          <w:color w:val="000000"/>
          <w:lang w:val="en-US" w:eastAsia="zh-CN"/>
        </w:rPr>
        <w:t>注：若当前招标文件为免费，则无需缴纳，可以直接进行文件下载。</w:t>
      </w:r>
    </w:p>
    <w:p w14:paraId="619F82F9">
      <w:pPr>
        <w:pageBreakBefore w:val="0"/>
        <w:kinsoku/>
        <w:wordWrap/>
        <w:overflowPunct/>
        <w:topLinePunct w:val="0"/>
        <w:bidi w:val="0"/>
        <w:snapToGrid/>
        <w:spacing w:line="360" w:lineRule="auto"/>
        <w:textAlignment w:val="auto"/>
      </w:pPr>
    </w:p>
    <w:p w14:paraId="4AA84040">
      <w:pPr>
        <w:pStyle w:val="5"/>
        <w:pageBreakBefore w:val="0"/>
        <w:kinsoku/>
        <w:wordWrap/>
        <w:overflowPunct/>
        <w:topLinePunct w:val="0"/>
        <w:bidi w:val="0"/>
        <w:snapToGrid/>
        <w:spacing w:line="360" w:lineRule="auto"/>
        <w:textAlignment w:val="auto"/>
        <w:rPr>
          <w:rFonts w:eastAsia="宋体"/>
          <w:caps w:val="0"/>
          <w:smallCaps w:val="0"/>
        </w:rPr>
      </w:pPr>
      <w:bookmarkStart w:id="107" w:name="_Toc22639"/>
      <w:bookmarkStart w:id="108" w:name="_Toc12347"/>
      <w:bookmarkStart w:id="109" w:name="_Toc6331"/>
      <w:bookmarkStart w:id="110" w:name="_Toc10169"/>
      <w:r>
        <w:rPr>
          <w:rFonts w:eastAsia="宋体"/>
          <w:caps w:val="0"/>
          <w:smallCaps w:val="0"/>
        </w:rPr>
        <w:t>资审澄清文件领取</w:t>
      </w:r>
      <w:bookmarkEnd w:id="107"/>
      <w:bookmarkEnd w:id="108"/>
      <w:bookmarkEnd w:id="109"/>
      <w:bookmarkEnd w:id="110"/>
    </w:p>
    <w:p w14:paraId="31D95F88">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0DCD109F">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此环节具备供应商领取资审澄清文件的功能。</w:t>
      </w:r>
    </w:p>
    <w:p w14:paraId="23FE9E70">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采购人/采购代理</w:t>
      </w:r>
      <w:r>
        <w:rPr>
          <w:rFonts w:hint="eastAsia" w:ascii="宋体" w:hAnsi="宋体" w:eastAsia="宋体" w:cs="宋体"/>
          <w:sz w:val="21"/>
          <w:szCs w:val="21"/>
        </w:rPr>
        <w:t>发布资审澄清文件后，供应商登录系统，进入资审澄清文件领取菜单，系统展示标段（包）列表。供应商选择某一标段（包），点击领取按钮，进入资审澄清文件领取页面进行文件领取。</w:t>
      </w:r>
    </w:p>
    <w:p w14:paraId="292BD67D">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前置条件：</w:t>
      </w:r>
    </w:p>
    <w:p w14:paraId="48EECD12">
      <w:pPr>
        <w:pageBreakBefore w:val="0"/>
        <w:kinsoku/>
        <w:wordWrap/>
        <w:overflowPunct/>
        <w:topLinePunct w:val="0"/>
        <w:bidi w:val="0"/>
        <w:snapToGrid/>
        <w:spacing w:line="360" w:lineRule="auto"/>
        <w:ind w:firstLine="422"/>
        <w:textAlignment w:val="auto"/>
        <w:rPr>
          <w:rFonts w:eastAsia="宋体"/>
          <w:caps w:val="0"/>
          <w:smallCaps w:val="0"/>
          <w:color w:val="000000" w:themeColor="text1"/>
          <w14:textFill>
            <w14:solidFill>
              <w14:schemeClr w14:val="tx1"/>
            </w14:solidFill>
          </w14:textFill>
        </w:rPr>
      </w:pPr>
      <w:r>
        <w:rPr>
          <w:rFonts w:eastAsia="宋体"/>
          <w:caps w:val="0"/>
          <w:smallCaps w:val="0"/>
          <w:color w:val="000000" w:themeColor="text1"/>
          <w14:textFill>
            <w14:solidFill>
              <w14:schemeClr w14:val="tx1"/>
            </w14:solidFill>
          </w14:textFill>
        </w:rPr>
        <w:t>资审澄清文件审核</w:t>
      </w:r>
      <w:r>
        <w:rPr>
          <w:rFonts w:hint="eastAsia" w:eastAsia="宋体"/>
          <w:caps w:val="0"/>
          <w:smallCaps w:val="0"/>
          <w:color w:val="000000" w:themeColor="text1"/>
          <w:lang w:val="en-US" w:eastAsia="zh-CN"/>
          <w14:textFill>
            <w14:solidFill>
              <w14:schemeClr w14:val="tx1"/>
            </w14:solidFill>
          </w14:textFill>
        </w:rPr>
        <w:t>通过且</w:t>
      </w:r>
      <w:r>
        <w:rPr>
          <w:rFonts w:eastAsia="宋体"/>
          <w:caps w:val="0"/>
          <w:smallCaps w:val="0"/>
          <w:color w:val="000000" w:themeColor="text1"/>
          <w14:textFill>
            <w14:solidFill>
              <w14:schemeClr w14:val="tx1"/>
            </w14:solidFill>
          </w14:textFill>
        </w:rPr>
        <w:t>投标单位已经领取对应的资审文件。</w:t>
      </w:r>
    </w:p>
    <w:p w14:paraId="1523B1AE">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10CFBDC0">
      <w:pPr>
        <w:keepNext w:val="0"/>
        <w:keepLines w:val="0"/>
        <w:pageBreakBefore w:val="0"/>
        <w:widowControl w:val="0"/>
        <w:numPr>
          <w:ilvl w:val="0"/>
          <w:numId w:val="9"/>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F9BF43A">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356485"/>
            <wp:effectExtent l="0" t="0" r="9525" b="5715"/>
            <wp:docPr id="136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 name="图片 39"/>
                    <pic:cNvPicPr>
                      <a:picLocks noChangeAspect="1"/>
                    </pic:cNvPicPr>
                  </pic:nvPicPr>
                  <pic:blipFill>
                    <a:blip r:embed="rId66"/>
                    <a:stretch>
                      <a:fillRect/>
                    </a:stretch>
                  </pic:blipFill>
                  <pic:spPr>
                    <a:xfrm>
                      <a:off x="0" y="0"/>
                      <a:ext cx="5057775" cy="2356485"/>
                    </a:xfrm>
                    <a:prstGeom prst="rect">
                      <a:avLst/>
                    </a:prstGeom>
                    <a:noFill/>
                    <a:ln>
                      <a:noFill/>
                    </a:ln>
                  </pic:spPr>
                </pic:pic>
              </a:graphicData>
            </a:graphic>
          </wp:inline>
        </w:drawing>
      </w:r>
    </w:p>
    <w:p w14:paraId="7ED83C33">
      <w:pPr>
        <w:keepNext w:val="0"/>
        <w:keepLines w:val="0"/>
        <w:pageBreakBefore w:val="0"/>
        <w:widowControl w:val="0"/>
        <w:numPr>
          <w:ilvl w:val="0"/>
          <w:numId w:val="9"/>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5CE9AA19">
      <w:pPr>
        <w:pageBreakBefore w:val="0"/>
        <w:numPr>
          <w:ilvl w:val="0"/>
          <w:numId w:val="0"/>
        </w:numPr>
        <w:kinsoku/>
        <w:wordWrap/>
        <w:overflowPunct/>
        <w:topLinePunct w:val="0"/>
        <w:bidi w:val="0"/>
        <w:snapToGrid/>
        <w:spacing w:line="360" w:lineRule="auto"/>
        <w:jc w:val="center"/>
        <w:textAlignment w:val="auto"/>
      </w:pPr>
      <w:r>
        <w:drawing>
          <wp:inline distT="0" distB="0" distL="114300" distR="114300">
            <wp:extent cx="5057775" cy="2437765"/>
            <wp:effectExtent l="0" t="0" r="9525" b="635"/>
            <wp:docPr id="136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4F525E6A">
      <w:pPr>
        <w:pageBreakBefore w:val="0"/>
        <w:numPr>
          <w:ilvl w:val="0"/>
          <w:numId w:val="0"/>
        </w:numPr>
        <w:kinsoku/>
        <w:wordWrap/>
        <w:overflowPunct/>
        <w:topLinePunct w:val="0"/>
        <w:bidi w:val="0"/>
        <w:snapToGrid/>
        <w:spacing w:line="360" w:lineRule="auto"/>
        <w:ind w:firstLine="420" w:firstLineChars="0"/>
        <w:jc w:val="left"/>
        <w:textAlignment w:val="auto"/>
        <w:rPr>
          <w:rFonts w:hint="eastAsia"/>
          <w:lang w:val="en-US" w:eastAsia="zh-CN"/>
        </w:rPr>
      </w:pPr>
      <w:r>
        <w:rPr>
          <w:rFonts w:hint="eastAsia"/>
          <w:lang w:val="en-US" w:eastAsia="zh-CN"/>
        </w:rPr>
        <w:t>注：若未领取资审澄清文件，则卡片上资审文件会展示“未下载”状态，领取后会变成“已下载”。</w:t>
      </w:r>
    </w:p>
    <w:p w14:paraId="2DC246BC">
      <w:pPr>
        <w:pageBreakBefore w:val="0"/>
        <w:numPr>
          <w:ilvl w:val="0"/>
          <w:numId w:val="0"/>
        </w:numPr>
        <w:kinsoku/>
        <w:wordWrap/>
        <w:overflowPunct/>
        <w:topLinePunct w:val="0"/>
        <w:bidi w:val="0"/>
        <w:snapToGrid/>
        <w:spacing w:line="360" w:lineRule="auto"/>
        <w:jc w:val="center"/>
        <w:textAlignment w:val="auto"/>
        <w:rPr>
          <w:rFonts w:hint="default"/>
          <w:lang w:val="en-US" w:eastAsia="zh-CN"/>
        </w:rPr>
      </w:pPr>
      <w:r>
        <w:drawing>
          <wp:inline distT="0" distB="0" distL="114300" distR="114300">
            <wp:extent cx="3543300" cy="2647950"/>
            <wp:effectExtent l="0" t="0" r="0" b="0"/>
            <wp:docPr id="1363"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 name="图片 40"/>
                    <pic:cNvPicPr>
                      <a:picLocks noChangeAspect="1"/>
                    </pic:cNvPicPr>
                  </pic:nvPicPr>
                  <pic:blipFill>
                    <a:blip r:embed="rId68"/>
                    <a:stretch>
                      <a:fillRect/>
                    </a:stretch>
                  </pic:blipFill>
                  <pic:spPr>
                    <a:xfrm>
                      <a:off x="0" y="0"/>
                      <a:ext cx="3543300" cy="2647950"/>
                    </a:xfrm>
                    <a:prstGeom prst="rect">
                      <a:avLst/>
                    </a:prstGeom>
                    <a:noFill/>
                    <a:ln>
                      <a:noFill/>
                    </a:ln>
                  </pic:spPr>
                </pic:pic>
              </a:graphicData>
            </a:graphic>
          </wp:inline>
        </w:drawing>
      </w:r>
    </w:p>
    <w:p w14:paraId="4DA83B3E">
      <w:pPr>
        <w:keepNext w:val="0"/>
        <w:keepLines w:val="0"/>
        <w:pageBreakBefore w:val="0"/>
        <w:widowControl w:val="0"/>
        <w:numPr>
          <w:ilvl w:val="0"/>
          <w:numId w:val="9"/>
        </w:numPr>
        <w:kinsoku/>
        <w:wordWrap/>
        <w:overflowPunct/>
        <w:topLinePunct w:val="0"/>
        <w:autoSpaceDE/>
        <w:autoSpaceDN/>
        <w:bidi w:val="0"/>
        <w:adjustRightInd/>
        <w:snapToGrid/>
        <w:spacing w:line="360" w:lineRule="auto"/>
        <w:ind w:left="0" w:leftChars="0" w:firstLine="315" w:firstLineChars="150"/>
        <w:textAlignment w:val="auto"/>
        <w:rPr>
          <w:rFonts w:hint="default" w:eastAsia="宋体"/>
          <w:caps w:val="0"/>
          <w:smallCaps w:val="0"/>
          <w:lang w:val="en-US" w:eastAsia="zh-CN"/>
        </w:rPr>
      </w:pPr>
      <w:r>
        <w:rPr>
          <w:rFonts w:hint="eastAsia"/>
          <w:caps w:val="0"/>
          <w:smallCaps w:val="0"/>
          <w:lang w:val="en-US" w:eastAsia="zh-CN"/>
        </w:rPr>
        <w:t>标段的卡片上直击点击未领取的“资审澄清文件”，可以直接打开资审文件下载页面，如图。</w:t>
      </w:r>
    </w:p>
    <w:p w14:paraId="2E86160C">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center"/>
        <w:textAlignment w:val="auto"/>
        <w:rPr>
          <w:rFonts w:hint="default" w:eastAsia="宋体"/>
          <w:caps w:val="0"/>
          <w:smallCaps w:val="0"/>
          <w:lang w:val="en-US" w:eastAsia="zh-CN"/>
        </w:rPr>
      </w:pPr>
      <w:r>
        <w:drawing>
          <wp:inline distT="0" distB="0" distL="114300" distR="114300">
            <wp:extent cx="5057775" cy="798195"/>
            <wp:effectExtent l="0" t="0" r="0" b="0"/>
            <wp:docPr id="1364"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 name="图片 41"/>
                    <pic:cNvPicPr>
                      <a:picLocks noChangeAspect="1"/>
                    </pic:cNvPicPr>
                  </pic:nvPicPr>
                  <pic:blipFill>
                    <a:blip r:embed="rId69"/>
                    <a:srcRect b="24550"/>
                    <a:stretch>
                      <a:fillRect/>
                    </a:stretch>
                  </pic:blipFill>
                  <pic:spPr>
                    <a:xfrm>
                      <a:off x="0" y="0"/>
                      <a:ext cx="5057775" cy="798195"/>
                    </a:xfrm>
                    <a:prstGeom prst="rect">
                      <a:avLst/>
                    </a:prstGeom>
                    <a:noFill/>
                    <a:ln>
                      <a:noFill/>
                    </a:ln>
                  </pic:spPr>
                </pic:pic>
              </a:graphicData>
            </a:graphic>
          </wp:inline>
        </w:drawing>
      </w:r>
    </w:p>
    <w:p w14:paraId="334C41BE">
      <w:pPr>
        <w:keepNext w:val="0"/>
        <w:keepLines w:val="0"/>
        <w:pageBreakBefore w:val="0"/>
        <w:widowControl w:val="0"/>
        <w:numPr>
          <w:ilvl w:val="0"/>
          <w:numId w:val="9"/>
        </w:numPr>
        <w:kinsoku/>
        <w:wordWrap/>
        <w:overflowPunct/>
        <w:topLinePunct w:val="0"/>
        <w:autoSpaceDE/>
        <w:autoSpaceDN/>
        <w:bidi w:val="0"/>
        <w:adjustRightInd/>
        <w:snapToGrid/>
        <w:spacing w:line="360" w:lineRule="auto"/>
        <w:ind w:left="0" w:leftChars="0" w:firstLine="315" w:firstLineChars="150"/>
        <w:textAlignment w:val="auto"/>
        <w:rPr>
          <w:rFonts w:hint="default" w:eastAsia="宋体"/>
          <w:caps w:val="0"/>
          <w:smallCaps w:val="0"/>
          <w:lang w:val="en-US" w:eastAsia="zh-CN"/>
        </w:rPr>
      </w:pPr>
      <w:r>
        <w:rPr>
          <w:rFonts w:hint="eastAsia"/>
          <w:caps w:val="0"/>
          <w:smallCaps w:val="0"/>
          <w:lang w:val="en-US" w:eastAsia="zh-CN"/>
        </w:rPr>
        <w:t>点击列表的“领取操作”，可进入下载资审澄清文件页面，如图。</w:t>
      </w:r>
    </w:p>
    <w:p w14:paraId="12FBA494">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textAlignment w:val="auto"/>
        <w:rPr>
          <w:rFonts w:hint="default" w:eastAsia="宋体"/>
          <w:caps w:val="0"/>
          <w:smallCaps w:val="0"/>
          <w:lang w:val="en-US" w:eastAsia="zh-CN"/>
        </w:rPr>
      </w:pPr>
      <w:r>
        <w:drawing>
          <wp:inline distT="0" distB="0" distL="114300" distR="114300">
            <wp:extent cx="5057775" cy="2336800"/>
            <wp:effectExtent l="0" t="0" r="9525" b="6350"/>
            <wp:docPr id="1365"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 name="图片 42"/>
                    <pic:cNvPicPr>
                      <a:picLocks noChangeAspect="1"/>
                    </pic:cNvPicPr>
                  </pic:nvPicPr>
                  <pic:blipFill>
                    <a:blip r:embed="rId70"/>
                    <a:stretch>
                      <a:fillRect/>
                    </a:stretch>
                  </pic:blipFill>
                  <pic:spPr>
                    <a:xfrm>
                      <a:off x="0" y="0"/>
                      <a:ext cx="5057775" cy="2336800"/>
                    </a:xfrm>
                    <a:prstGeom prst="rect">
                      <a:avLst/>
                    </a:prstGeom>
                    <a:noFill/>
                    <a:ln>
                      <a:noFill/>
                    </a:ln>
                  </pic:spPr>
                </pic:pic>
              </a:graphicData>
            </a:graphic>
          </wp:inline>
        </w:drawing>
      </w:r>
    </w:p>
    <w:p w14:paraId="1B52FA9E">
      <w:pPr>
        <w:pageBreakBefore w:val="0"/>
        <w:kinsoku/>
        <w:wordWrap/>
        <w:overflowPunct/>
        <w:topLinePunct w:val="0"/>
        <w:bidi w:val="0"/>
        <w:snapToGrid/>
        <w:spacing w:line="360" w:lineRule="auto"/>
        <w:ind w:left="0" w:leftChars="0" w:firstLine="0" w:firstLineChars="0"/>
        <w:textAlignment w:val="auto"/>
        <w:rPr>
          <w:rFonts w:eastAsia="宋体"/>
          <w:caps w:val="0"/>
          <w:smallCaps w:val="0"/>
          <w:color w:val="000000" w:themeColor="text1"/>
          <w14:textFill>
            <w14:solidFill>
              <w14:schemeClr w14:val="tx1"/>
            </w14:solidFill>
          </w14:textFill>
        </w:rPr>
      </w:pPr>
    </w:p>
    <w:p w14:paraId="1EF6ABEE">
      <w:pPr>
        <w:keepNext w:val="0"/>
        <w:keepLines w:val="0"/>
        <w:pageBreakBefore w:val="0"/>
        <w:widowControl w:val="0"/>
        <w:numPr>
          <w:ilvl w:val="0"/>
          <w:numId w:val="9"/>
        </w:numPr>
        <w:kinsoku/>
        <w:wordWrap/>
        <w:overflowPunct/>
        <w:topLinePunct w:val="0"/>
        <w:autoSpaceDE/>
        <w:autoSpaceDN/>
        <w:bidi w:val="0"/>
        <w:adjustRightInd/>
        <w:snapToGrid/>
        <w:spacing w:line="360" w:lineRule="auto"/>
        <w:ind w:left="0" w:leftChars="0" w:firstLine="315" w:firstLineChars="150"/>
        <w:textAlignment w:val="auto"/>
        <w:rPr>
          <w:rFonts w:eastAsia="宋体"/>
          <w:bCs/>
          <w:caps w:val="0"/>
          <w:smallCaps w:val="0"/>
          <w:color w:val="000000" w:themeColor="text1"/>
          <w:szCs w:val="21"/>
          <w14:textFill>
            <w14:solidFill>
              <w14:schemeClr w14:val="tx1"/>
            </w14:solidFill>
          </w14:textFill>
        </w:rPr>
      </w:pPr>
      <w:r>
        <w:rPr>
          <w:rFonts w:hint="eastAsia"/>
          <w:caps w:val="0"/>
          <w:smallCaps w:val="0"/>
          <w:color w:val="000000" w:themeColor="text1"/>
          <w:lang w:val="en-US" w:eastAsia="zh-CN"/>
          <w14:textFill>
            <w14:solidFill>
              <w14:schemeClr w14:val="tx1"/>
            </w14:solidFill>
          </w14:textFill>
        </w:rPr>
        <w:t>我的</w:t>
      </w:r>
      <w:r>
        <w:rPr>
          <w:rFonts w:hint="eastAsia" w:eastAsia="宋体"/>
          <w:caps w:val="0"/>
          <w:smallCaps w:val="0"/>
          <w:color w:val="000000" w:themeColor="text1"/>
          <w:lang w:val="en-US" w:eastAsia="zh-CN"/>
          <w14:textFill>
            <w14:solidFill>
              <w14:schemeClr w14:val="tx1"/>
            </w14:solidFill>
          </w14:textFill>
        </w:rPr>
        <w:t>项目</w:t>
      </w:r>
      <w:r>
        <w:rPr>
          <w:rFonts w:hint="eastAsia"/>
          <w:caps w:val="0"/>
          <w:smallCaps w:val="0"/>
          <w:color w:val="000000" w:themeColor="text1"/>
          <w:lang w:val="en-US" w:eastAsia="zh-CN"/>
          <w14:textFill>
            <w14:solidFill>
              <w14:schemeClr w14:val="tx1"/>
            </w14:solidFill>
          </w14:textFill>
        </w:rPr>
        <w:t>中点击“进入项目”进入的工作台</w:t>
      </w:r>
      <w:r>
        <w:rPr>
          <w:rFonts w:hint="eastAsia" w:eastAsia="宋体"/>
          <w:caps w:val="0"/>
          <w:smallCaps w:val="0"/>
          <w:color w:val="000000" w:themeColor="text1"/>
          <w:lang w:val="en-US" w:eastAsia="zh-CN"/>
          <w14:textFill>
            <w14:solidFill>
              <w14:schemeClr w14:val="tx1"/>
            </w14:solidFill>
          </w14:textFill>
        </w:rPr>
        <w:t>流程页面，点击“资审澄清文件</w:t>
      </w:r>
      <w:r>
        <w:rPr>
          <w:rFonts w:eastAsia="宋体"/>
          <w:caps w:val="0"/>
          <w:smallCaps w:val="0"/>
          <w:color w:val="000000" w:themeColor="text1"/>
          <w14:textFill>
            <w14:solidFill>
              <w14:schemeClr w14:val="tx1"/>
            </w14:solidFill>
          </w14:textFill>
        </w:rPr>
        <w:t>领取</w:t>
      </w:r>
      <w:r>
        <w:rPr>
          <w:rFonts w:hint="eastAsia" w:eastAsia="宋体"/>
          <w:caps w:val="0"/>
          <w:smallCaps w:val="0"/>
          <w:color w:val="000000" w:themeColor="text1"/>
          <w:lang w:val="en-US" w:eastAsia="zh-CN"/>
          <w14:textFill>
            <w14:solidFill>
              <w14:schemeClr w14:val="tx1"/>
            </w14:solidFill>
          </w14:textFill>
        </w:rPr>
        <w:t>”按钮</w:t>
      </w:r>
      <w:r>
        <w:rPr>
          <w:rFonts w:eastAsia="宋体"/>
          <w:caps w:val="0"/>
          <w:smallCaps w:val="0"/>
          <w:color w:val="000000" w:themeColor="text1"/>
          <w14:textFill>
            <w14:solidFill>
              <w14:schemeClr w14:val="tx1"/>
            </w14:solidFill>
          </w14:textFill>
        </w:rPr>
        <w:t>，</w:t>
      </w:r>
      <w:r>
        <w:rPr>
          <w:rFonts w:hint="eastAsia"/>
          <w:caps w:val="0"/>
          <w:smallCaps w:val="0"/>
          <w:color w:val="000000" w:themeColor="text1"/>
          <w:lang w:val="en-US" w:eastAsia="zh-CN"/>
          <w14:textFill>
            <w14:solidFill>
              <w14:schemeClr w14:val="tx1"/>
            </w14:solidFill>
          </w14:textFill>
        </w:rPr>
        <w:t>也可以</w:t>
      </w:r>
      <w:r>
        <w:rPr>
          <w:rFonts w:hint="eastAsia" w:eastAsia="宋体"/>
          <w:caps w:val="0"/>
          <w:smallCaps w:val="0"/>
          <w:color w:val="000000" w:themeColor="text1"/>
          <w:lang w:val="en-US" w:eastAsia="zh-CN"/>
          <w14:textFill>
            <w14:solidFill>
              <w14:schemeClr w14:val="tx1"/>
            </w14:solidFill>
          </w14:textFill>
        </w:rPr>
        <w:t>进入</w:t>
      </w:r>
      <w:r>
        <w:rPr>
          <w:rFonts w:eastAsia="宋体"/>
          <w:caps w:val="0"/>
          <w:smallCaps w:val="0"/>
          <w:color w:val="000000" w:themeColor="text1"/>
          <w14:textFill>
            <w14:solidFill>
              <w14:schemeClr w14:val="tx1"/>
            </w14:solidFill>
          </w14:textFill>
        </w:rPr>
        <w:t>资审澄清文件</w:t>
      </w:r>
      <w:r>
        <w:rPr>
          <w:rFonts w:hint="eastAsia" w:eastAsia="宋体"/>
          <w:caps w:val="0"/>
          <w:smallCaps w:val="0"/>
          <w:color w:val="000000" w:themeColor="text1"/>
          <w:lang w:val="en-US" w:eastAsia="zh-CN"/>
          <w14:textFill>
            <w14:solidFill>
              <w14:schemeClr w14:val="tx1"/>
            </w14:solidFill>
          </w14:textFill>
        </w:rPr>
        <w:t>下载页面。如下图：</w:t>
      </w:r>
    </w:p>
    <w:p w14:paraId="3285B60F">
      <w:pPr>
        <w:keepNext w:val="0"/>
        <w:keepLines w:val="0"/>
        <w:pageBreakBefore w:val="0"/>
        <w:widowControl w:val="0"/>
        <w:numPr>
          <w:ilvl w:val="0"/>
          <w:numId w:val="9"/>
        </w:numPr>
        <w:kinsoku/>
        <w:wordWrap/>
        <w:overflowPunct/>
        <w:topLinePunct w:val="0"/>
        <w:autoSpaceDE/>
        <w:autoSpaceDN/>
        <w:bidi w:val="0"/>
        <w:adjustRightInd/>
        <w:snapToGrid/>
        <w:spacing w:line="360" w:lineRule="auto"/>
        <w:ind w:left="0" w:leftChars="0" w:firstLine="315" w:firstLineChars="150"/>
        <w:textAlignment w:val="auto"/>
        <w:rPr>
          <w:rFonts w:eastAsia="宋体"/>
          <w:caps w:val="0"/>
          <w:smallCaps w:val="0"/>
          <w:color w:val="000000" w:themeColor="text1"/>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资审澄清文件</w:t>
      </w:r>
      <w:r>
        <w:rPr>
          <w:rFonts w:eastAsia="宋体"/>
          <w:caps w:val="0"/>
          <w:smallCaps w:val="0"/>
          <w:color w:val="000000" w:themeColor="text1"/>
          <w14:textFill>
            <w14:solidFill>
              <w14:schemeClr w14:val="tx1"/>
            </w14:solidFill>
          </w14:textFill>
        </w:rPr>
        <w:t>下载</w:t>
      </w:r>
      <w:r>
        <w:rPr>
          <w:rFonts w:hint="eastAsia" w:eastAsia="宋体"/>
          <w:caps w:val="0"/>
          <w:smallCaps w:val="0"/>
          <w:color w:val="000000" w:themeColor="text1"/>
          <w:lang w:val="en-US" w:eastAsia="zh-CN"/>
          <w14:textFill>
            <w14:solidFill>
              <w14:schemeClr w14:val="tx1"/>
            </w14:solidFill>
          </w14:textFill>
        </w:rPr>
        <w:t>页面，点击“下载”按钮</w:t>
      </w:r>
      <w:r>
        <w:rPr>
          <w:rFonts w:eastAsia="宋体"/>
          <w:caps w:val="0"/>
          <w:smallCaps w:val="0"/>
          <w:color w:val="000000" w:themeColor="text1"/>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下载资审澄清文件。如下图：</w:t>
      </w:r>
    </w:p>
    <w:p w14:paraId="72D99FA4">
      <w:pPr>
        <w:pageBreakBefore w:val="0"/>
        <w:kinsoku/>
        <w:wordWrap/>
        <w:overflowPunct/>
        <w:topLinePunct w:val="0"/>
        <w:bidi w:val="0"/>
        <w:snapToGrid/>
        <w:spacing w:line="360" w:lineRule="auto"/>
        <w:ind w:firstLine="0" w:firstLineChars="0"/>
        <w:jc w:val="center"/>
        <w:textAlignment w:val="auto"/>
      </w:pPr>
      <w:r>
        <w:drawing>
          <wp:inline distT="0" distB="0" distL="114300" distR="114300">
            <wp:extent cx="5057775" cy="2357120"/>
            <wp:effectExtent l="0" t="0" r="9525" b="5080"/>
            <wp:docPr id="136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 name="图片 43"/>
                    <pic:cNvPicPr>
                      <a:picLocks noChangeAspect="1"/>
                    </pic:cNvPicPr>
                  </pic:nvPicPr>
                  <pic:blipFill>
                    <a:blip r:embed="rId71"/>
                    <a:stretch>
                      <a:fillRect/>
                    </a:stretch>
                  </pic:blipFill>
                  <pic:spPr>
                    <a:xfrm>
                      <a:off x="0" y="0"/>
                      <a:ext cx="5057775" cy="2357120"/>
                    </a:xfrm>
                    <a:prstGeom prst="rect">
                      <a:avLst/>
                    </a:prstGeom>
                    <a:noFill/>
                    <a:ln>
                      <a:noFill/>
                    </a:ln>
                  </pic:spPr>
                </pic:pic>
              </a:graphicData>
            </a:graphic>
          </wp:inline>
        </w:drawing>
      </w:r>
    </w:p>
    <w:p w14:paraId="42D32FCD">
      <w:pPr>
        <w:pageBreakBefore w:val="0"/>
        <w:kinsoku/>
        <w:wordWrap/>
        <w:overflowPunct/>
        <w:topLinePunct w:val="0"/>
        <w:bidi w:val="0"/>
        <w:snapToGrid/>
        <w:spacing w:line="360" w:lineRule="auto"/>
        <w:ind w:firstLine="0" w:firstLineChars="0"/>
        <w:jc w:val="center"/>
        <w:textAlignment w:val="auto"/>
      </w:pPr>
      <w:r>
        <w:drawing>
          <wp:inline distT="0" distB="0" distL="114300" distR="114300">
            <wp:extent cx="3874135" cy="1904365"/>
            <wp:effectExtent l="0" t="0" r="0" b="0"/>
            <wp:docPr id="136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 name="图片 44"/>
                    <pic:cNvPicPr>
                      <a:picLocks noChangeAspect="1"/>
                    </pic:cNvPicPr>
                  </pic:nvPicPr>
                  <pic:blipFill>
                    <a:blip r:embed="rId72"/>
                    <a:srcRect b="38983"/>
                    <a:stretch>
                      <a:fillRect/>
                    </a:stretch>
                  </pic:blipFill>
                  <pic:spPr>
                    <a:xfrm>
                      <a:off x="0" y="0"/>
                      <a:ext cx="3874135" cy="1904365"/>
                    </a:xfrm>
                    <a:prstGeom prst="rect">
                      <a:avLst/>
                    </a:prstGeom>
                    <a:noFill/>
                    <a:ln>
                      <a:noFill/>
                    </a:ln>
                  </pic:spPr>
                </pic:pic>
              </a:graphicData>
            </a:graphic>
          </wp:inline>
        </w:drawing>
      </w:r>
    </w:p>
    <w:p w14:paraId="0D193A9A">
      <w:pPr>
        <w:pageBreakBefore w:val="0"/>
        <w:kinsoku/>
        <w:wordWrap/>
        <w:overflowPunct/>
        <w:topLinePunct w:val="0"/>
        <w:bidi w:val="0"/>
        <w:snapToGrid/>
        <w:spacing w:line="360" w:lineRule="auto"/>
        <w:ind w:firstLine="0" w:firstLineChars="0"/>
        <w:jc w:val="center"/>
        <w:textAlignment w:val="auto"/>
      </w:pPr>
    </w:p>
    <w:p w14:paraId="18F35F9B">
      <w:pPr>
        <w:keepNext w:val="0"/>
        <w:keepLines w:val="0"/>
        <w:pageBreakBefore w:val="0"/>
        <w:widowControl w:val="0"/>
        <w:numPr>
          <w:ilvl w:val="0"/>
          <w:numId w:val="9"/>
        </w:numPr>
        <w:kinsoku/>
        <w:wordWrap/>
        <w:overflowPunct/>
        <w:topLinePunct w:val="0"/>
        <w:autoSpaceDE/>
        <w:autoSpaceDN/>
        <w:bidi w:val="0"/>
        <w:adjustRightInd/>
        <w:snapToGrid/>
        <w:spacing w:line="360" w:lineRule="auto"/>
        <w:ind w:left="0" w:leftChars="0" w:firstLine="315" w:firstLineChars="150"/>
        <w:textAlignment w:val="auto"/>
        <w:rPr>
          <w:rFonts w:eastAsia="宋体"/>
          <w:caps w:val="0"/>
          <w:smallCaps w:val="0"/>
          <w:color w:val="000000" w:themeColor="text1"/>
          <w14:textFill>
            <w14:solidFill>
              <w14:schemeClr w14:val="tx1"/>
            </w14:solidFill>
          </w14:textFill>
        </w:rPr>
      </w:pPr>
      <w:r>
        <w:rPr>
          <w:rFonts w:hint="eastAsia"/>
          <w:caps w:val="0"/>
          <w:smallCaps w:val="0"/>
          <w:color w:val="000000" w:themeColor="text1"/>
          <w:lang w:val="en-US" w:eastAsia="zh-CN"/>
          <w14:textFill>
            <w14:solidFill>
              <w14:schemeClr w14:val="tx1"/>
            </w14:solidFill>
          </w14:textFill>
        </w:rPr>
        <w:t>点击下载，</w:t>
      </w:r>
      <w:r>
        <w:rPr>
          <w:rFonts w:hint="eastAsia" w:eastAsia="宋体"/>
          <w:caps w:val="0"/>
          <w:smallCaps w:val="0"/>
          <w:color w:val="000000" w:themeColor="text1"/>
          <w:lang w:val="en-US" w:eastAsia="zh-CN"/>
          <w14:textFill>
            <w14:solidFill>
              <w14:schemeClr w14:val="tx1"/>
            </w14:solidFill>
          </w14:textFill>
        </w:rPr>
        <w:t>下载完成后，点击“递交回执”按钮，进入生成回执函页面。如下图：</w:t>
      </w:r>
    </w:p>
    <w:p w14:paraId="74A0C8F4">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eastAsia="宋体"/>
          <w:caps w:val="0"/>
          <w:smallCaps w:val="0"/>
          <w:color w:val="000000" w:themeColor="text1"/>
          <w14:textFill>
            <w14:solidFill>
              <w14:schemeClr w14:val="tx1"/>
            </w14:solidFill>
          </w14:textFill>
        </w:rPr>
      </w:pPr>
      <w:r>
        <w:drawing>
          <wp:inline distT="0" distB="0" distL="114300" distR="114300">
            <wp:extent cx="5057775" cy="2378075"/>
            <wp:effectExtent l="0" t="0" r="9525" b="3175"/>
            <wp:docPr id="1368"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 name="图片 45"/>
                    <pic:cNvPicPr>
                      <a:picLocks noChangeAspect="1"/>
                    </pic:cNvPicPr>
                  </pic:nvPicPr>
                  <pic:blipFill>
                    <a:blip r:embed="rId73"/>
                    <a:stretch>
                      <a:fillRect/>
                    </a:stretch>
                  </pic:blipFill>
                  <pic:spPr>
                    <a:xfrm>
                      <a:off x="0" y="0"/>
                      <a:ext cx="5057775" cy="2378075"/>
                    </a:xfrm>
                    <a:prstGeom prst="rect">
                      <a:avLst/>
                    </a:prstGeom>
                    <a:noFill/>
                    <a:ln>
                      <a:noFill/>
                    </a:ln>
                  </pic:spPr>
                </pic:pic>
              </a:graphicData>
            </a:graphic>
          </wp:inline>
        </w:drawing>
      </w:r>
    </w:p>
    <w:p w14:paraId="7E2E9D3B">
      <w:pPr>
        <w:pageBreakBefore w:val="0"/>
        <w:numPr>
          <w:ilvl w:val="0"/>
          <w:numId w:val="0"/>
        </w:numPr>
        <w:kinsoku/>
        <w:wordWrap/>
        <w:overflowPunct/>
        <w:topLinePunct w:val="0"/>
        <w:bidi w:val="0"/>
        <w:snapToGrid/>
        <w:spacing w:line="360" w:lineRule="auto"/>
        <w:textAlignment w:val="auto"/>
        <w:rPr>
          <w:rFonts w:eastAsia="宋体"/>
          <w:caps w:val="0"/>
          <w:smallCaps w:val="0"/>
          <w:color w:val="000000" w:themeColor="text1"/>
          <w14:textFill>
            <w14:solidFill>
              <w14:schemeClr w14:val="tx1"/>
            </w14:solidFill>
          </w14:textFill>
        </w:rPr>
      </w:pPr>
      <w:r>
        <w:rPr>
          <w:rFonts w:eastAsia="宋体"/>
          <w:caps w:val="0"/>
          <w:smallCaps w:val="0"/>
        </w:rPr>
        <w:drawing>
          <wp:inline distT="0" distB="0" distL="114300" distR="114300">
            <wp:extent cx="5239385" cy="2022475"/>
            <wp:effectExtent l="0" t="0" r="18415" b="15875"/>
            <wp:docPr id="9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7"/>
                    <pic:cNvPicPr>
                      <a:picLocks noChangeAspect="1"/>
                    </pic:cNvPicPr>
                  </pic:nvPicPr>
                  <pic:blipFill>
                    <a:blip r:embed="rId74"/>
                    <a:stretch>
                      <a:fillRect/>
                    </a:stretch>
                  </pic:blipFill>
                  <pic:spPr>
                    <a:xfrm>
                      <a:off x="0" y="0"/>
                      <a:ext cx="5239385" cy="2022475"/>
                    </a:xfrm>
                    <a:prstGeom prst="rect">
                      <a:avLst/>
                    </a:prstGeom>
                    <a:noFill/>
                    <a:ln>
                      <a:noFill/>
                    </a:ln>
                  </pic:spPr>
                </pic:pic>
              </a:graphicData>
            </a:graphic>
          </wp:inline>
        </w:drawing>
      </w:r>
    </w:p>
    <w:p w14:paraId="41F76AE3">
      <w:pPr>
        <w:keepNext w:val="0"/>
        <w:keepLines w:val="0"/>
        <w:pageBreakBefore w:val="0"/>
        <w:widowControl w:val="0"/>
        <w:numPr>
          <w:ilvl w:val="0"/>
          <w:numId w:val="9"/>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签章提交后，关掉回执函页面后，资审澄清文件下载页面，回执函显示为“已签章”如下图：</w:t>
      </w:r>
    </w:p>
    <w:p w14:paraId="39BD3E48">
      <w:pPr>
        <w:pageBreakBefore w:val="0"/>
        <w:numPr>
          <w:ilvl w:val="0"/>
          <w:numId w:val="0"/>
        </w:numPr>
        <w:kinsoku/>
        <w:wordWrap/>
        <w:overflowPunct/>
        <w:topLinePunct w:val="0"/>
        <w:bidi w:val="0"/>
        <w:snapToGrid/>
        <w:spacing w:line="360" w:lineRule="auto"/>
        <w:jc w:val="center"/>
        <w:textAlignment w:val="auto"/>
        <w:rPr>
          <w:rFonts w:hint="eastAsia" w:eastAsia="宋体"/>
          <w:caps w:val="0"/>
          <w:smallCaps w:val="0"/>
          <w:color w:val="000000" w:themeColor="text1"/>
          <w:lang w:val="en-US" w:eastAsia="zh-CN"/>
          <w14:textFill>
            <w14:solidFill>
              <w14:schemeClr w14:val="tx1"/>
            </w14:solidFill>
          </w14:textFill>
        </w:rPr>
      </w:pPr>
      <w:r>
        <w:drawing>
          <wp:inline distT="0" distB="0" distL="114300" distR="114300">
            <wp:extent cx="5057775" cy="953770"/>
            <wp:effectExtent l="0" t="0" r="9525" b="17780"/>
            <wp:docPr id="1399"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 name="图片 62"/>
                    <pic:cNvPicPr>
                      <a:picLocks noChangeAspect="1"/>
                    </pic:cNvPicPr>
                  </pic:nvPicPr>
                  <pic:blipFill>
                    <a:blip r:embed="rId75"/>
                    <a:stretch>
                      <a:fillRect/>
                    </a:stretch>
                  </pic:blipFill>
                  <pic:spPr>
                    <a:xfrm>
                      <a:off x="0" y="0"/>
                      <a:ext cx="5057775" cy="953770"/>
                    </a:xfrm>
                    <a:prstGeom prst="rect">
                      <a:avLst/>
                    </a:prstGeom>
                    <a:noFill/>
                    <a:ln>
                      <a:noFill/>
                    </a:ln>
                  </pic:spPr>
                </pic:pic>
              </a:graphicData>
            </a:graphic>
          </wp:inline>
        </w:drawing>
      </w:r>
    </w:p>
    <w:p w14:paraId="6425056E">
      <w:pPr>
        <w:keepNext/>
        <w:keepLines/>
        <w:pageBreakBefore w:val="0"/>
        <w:widowControl w:val="0"/>
        <w:numPr>
          <w:ilvl w:val="3"/>
          <w:numId w:val="1"/>
        </w:numPr>
        <w:kinsoku/>
        <w:wordWrap/>
        <w:overflowPunct/>
        <w:topLinePunct w:val="0"/>
        <w:bidi w:val="0"/>
        <w:snapToGrid/>
        <w:spacing w:before="120" w:after="120" w:line="360" w:lineRule="auto"/>
        <w:ind w:left="0" w:firstLine="0"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111" w:name="_Toc14536"/>
      <w:bookmarkStart w:id="112" w:name="_Toc883"/>
      <w:bookmarkStart w:id="113" w:name="_Toc17802"/>
      <w:bookmarkStart w:id="114" w:name="_Toc30252"/>
      <w:r>
        <w:rPr>
          <w:rFonts w:hint="eastAsia" w:ascii="Times New Roman" w:hAnsi="Times New Roman" w:eastAsia="宋体" w:cs="Times New Roman"/>
          <w:b/>
          <w:bCs/>
          <w:caps w:val="0"/>
          <w:smallCaps w:val="0"/>
          <w:kern w:val="2"/>
          <w:sz w:val="24"/>
          <w:szCs w:val="28"/>
          <w:lang w:val="en-US" w:eastAsia="zh-CN" w:bidi="ar-SA"/>
        </w:rPr>
        <w:t>上传资审文件</w:t>
      </w:r>
      <w:bookmarkEnd w:id="111"/>
    </w:p>
    <w:p w14:paraId="3284E021">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5ED39B64">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caps w:val="0"/>
          <w:smallCaps w:val="0"/>
          <w:color w:val="000000" w:themeColor="text1"/>
          <w14:textFill>
            <w14:solidFill>
              <w14:schemeClr w14:val="tx1"/>
            </w14:solidFill>
          </w14:textFill>
        </w:rPr>
        <w:t>投标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单位上传资审</w:t>
      </w:r>
      <w:r>
        <w:rPr>
          <w:rFonts w:ascii="Times New Roman" w:hAnsi="Times New Roman" w:eastAsia="宋体" w:cs="Times New Roman"/>
          <w:caps w:val="0"/>
          <w:smallCaps w:val="0"/>
          <w:color w:val="000000" w:themeColor="text1"/>
          <w14:textFill>
            <w14:solidFill>
              <w14:schemeClr w14:val="tx1"/>
            </w14:solidFill>
          </w14:textFill>
        </w:rPr>
        <w:t>文件。</w:t>
      </w:r>
    </w:p>
    <w:p w14:paraId="1F597142">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71A987EE">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采购操作模式为全线上模式且</w:t>
      </w:r>
      <w:r>
        <w:rPr>
          <w:rFonts w:ascii="Times New Roman" w:hAnsi="Times New Roman" w:eastAsia="宋体" w:cs="Times New Roman"/>
          <w:caps w:val="0"/>
          <w:smallCaps w:val="0"/>
          <w:color w:val="000000" w:themeColor="text1"/>
          <w14:textFill>
            <w14:solidFill>
              <w14:schemeClr w14:val="tx1"/>
            </w14:solidFill>
          </w14:textFill>
        </w:rPr>
        <w:t>投标单位已经领取对应的资审文件。</w:t>
      </w:r>
    </w:p>
    <w:p w14:paraId="5E3FA990">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2149A63A">
      <w:pPr>
        <w:keepNext w:val="0"/>
        <w:keepLines w:val="0"/>
        <w:pageBreakBefore w:val="0"/>
        <w:widowControl w:val="0"/>
        <w:numPr>
          <w:ilvl w:val="0"/>
          <w:numId w:val="10"/>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3C6E681D">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356485"/>
            <wp:effectExtent l="0" t="0" r="9525" b="5715"/>
            <wp:docPr id="137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 name="图片 39"/>
                    <pic:cNvPicPr>
                      <a:picLocks noChangeAspect="1"/>
                    </pic:cNvPicPr>
                  </pic:nvPicPr>
                  <pic:blipFill>
                    <a:blip r:embed="rId66"/>
                    <a:stretch>
                      <a:fillRect/>
                    </a:stretch>
                  </pic:blipFill>
                  <pic:spPr>
                    <a:xfrm>
                      <a:off x="0" y="0"/>
                      <a:ext cx="5057775" cy="2356485"/>
                    </a:xfrm>
                    <a:prstGeom prst="rect">
                      <a:avLst/>
                    </a:prstGeom>
                    <a:noFill/>
                    <a:ln>
                      <a:noFill/>
                    </a:ln>
                  </pic:spPr>
                </pic:pic>
              </a:graphicData>
            </a:graphic>
          </wp:inline>
        </w:drawing>
      </w:r>
    </w:p>
    <w:p w14:paraId="1EAF1907">
      <w:pPr>
        <w:keepNext w:val="0"/>
        <w:keepLines w:val="0"/>
        <w:pageBreakBefore w:val="0"/>
        <w:widowControl w:val="0"/>
        <w:numPr>
          <w:ilvl w:val="0"/>
          <w:numId w:val="10"/>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26E1D3A4">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137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3072A644">
      <w:pPr>
        <w:keepNext w:val="0"/>
        <w:keepLines w:val="0"/>
        <w:pageBreakBefore w:val="0"/>
        <w:widowControl w:val="0"/>
        <w:numPr>
          <w:ilvl w:val="0"/>
          <w:numId w:val="10"/>
        </w:numPr>
        <w:kinsoku/>
        <w:wordWrap/>
        <w:overflowPunct/>
        <w:topLinePunct w:val="0"/>
        <w:autoSpaceDE/>
        <w:autoSpaceDN/>
        <w:bidi w:val="0"/>
        <w:adjustRightInd/>
        <w:snapToGrid/>
        <w:spacing w:line="360" w:lineRule="auto"/>
        <w:ind w:left="0" w:leftChars="0" w:firstLine="315" w:firstLineChars="150"/>
        <w:jc w:val="left"/>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点击“上传资审文件”菜单，打开上传资审文件页面。</w:t>
      </w:r>
    </w:p>
    <w:p w14:paraId="20FB2901">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caps w:val="0"/>
          <w:smallCaps w:val="0"/>
          <w:lang w:val="en-US" w:eastAsia="zh-CN"/>
        </w:rPr>
      </w:pPr>
      <w:r>
        <w:drawing>
          <wp:inline distT="0" distB="0" distL="114300" distR="114300">
            <wp:extent cx="5057775" cy="2515870"/>
            <wp:effectExtent l="0" t="0" r="9525" b="17780"/>
            <wp:docPr id="137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 name="图片 50"/>
                    <pic:cNvPicPr>
                      <a:picLocks noChangeAspect="1"/>
                    </pic:cNvPicPr>
                  </pic:nvPicPr>
                  <pic:blipFill>
                    <a:blip r:embed="rId76"/>
                    <a:stretch>
                      <a:fillRect/>
                    </a:stretch>
                  </pic:blipFill>
                  <pic:spPr>
                    <a:xfrm>
                      <a:off x="0" y="0"/>
                      <a:ext cx="5057775" cy="2515870"/>
                    </a:xfrm>
                    <a:prstGeom prst="rect">
                      <a:avLst/>
                    </a:prstGeom>
                    <a:noFill/>
                    <a:ln>
                      <a:noFill/>
                    </a:ln>
                  </pic:spPr>
                </pic:pic>
              </a:graphicData>
            </a:graphic>
          </wp:inline>
        </w:drawing>
      </w:r>
    </w:p>
    <w:p w14:paraId="3061C210">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center"/>
        <w:textAlignment w:val="auto"/>
        <w:rPr>
          <w:rFonts w:hint="default" w:ascii="Times New Roman" w:hAnsi="Times New Roman" w:eastAsia="宋体" w:cs="Times New Roman"/>
          <w:caps w:val="0"/>
          <w:smallCaps w:val="0"/>
          <w:lang w:val="en-US" w:eastAsia="zh-CN"/>
        </w:rPr>
      </w:pPr>
    </w:p>
    <w:p w14:paraId="1F3A0540">
      <w:pPr>
        <w:keepNext w:val="0"/>
        <w:keepLines w:val="0"/>
        <w:pageBreakBefore w:val="0"/>
        <w:widowControl w:val="0"/>
        <w:numPr>
          <w:ilvl w:val="0"/>
          <w:numId w:val="10"/>
        </w:numPr>
        <w:kinsoku/>
        <w:wordWrap/>
        <w:overflowPunct/>
        <w:topLinePunct w:val="0"/>
        <w:autoSpaceDE/>
        <w:autoSpaceDN/>
        <w:bidi w:val="0"/>
        <w:adjustRightInd/>
        <w:snapToGrid/>
        <w:spacing w:line="360" w:lineRule="auto"/>
        <w:ind w:left="0" w:leftChars="0" w:firstLine="315" w:firstLineChars="150"/>
        <w:textAlignment w:val="auto"/>
      </w:pPr>
      <w:r>
        <w:rPr>
          <w:rFonts w:hint="eastAsia" w:ascii="Times New Roman" w:hAnsi="Times New Roman" w:eastAsia="宋体" w:cs="Times New Roman"/>
          <w:caps w:val="0"/>
          <w:smallCaps w:val="0"/>
          <w:lang w:val="en-US" w:eastAsia="zh-CN"/>
        </w:rPr>
        <w:t>点击页面的“上传资审申请文件”功能，打开上传文件对话框，如图。</w:t>
      </w:r>
    </w:p>
    <w:p w14:paraId="7B461597">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pPr>
      <w:r>
        <w:drawing>
          <wp:inline distT="0" distB="0" distL="114300" distR="114300">
            <wp:extent cx="5057775" cy="2720975"/>
            <wp:effectExtent l="0" t="0" r="9525" b="3175"/>
            <wp:docPr id="137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 name="图片 51"/>
                    <pic:cNvPicPr>
                      <a:picLocks noChangeAspect="1"/>
                    </pic:cNvPicPr>
                  </pic:nvPicPr>
                  <pic:blipFill>
                    <a:blip r:embed="rId77"/>
                    <a:stretch>
                      <a:fillRect/>
                    </a:stretch>
                  </pic:blipFill>
                  <pic:spPr>
                    <a:xfrm>
                      <a:off x="0" y="0"/>
                      <a:ext cx="5057775" cy="2720975"/>
                    </a:xfrm>
                    <a:prstGeom prst="rect">
                      <a:avLst/>
                    </a:prstGeom>
                    <a:noFill/>
                    <a:ln>
                      <a:noFill/>
                    </a:ln>
                  </pic:spPr>
                </pic:pic>
              </a:graphicData>
            </a:graphic>
          </wp:inline>
        </w:drawing>
      </w:r>
    </w:p>
    <w:p w14:paraId="7828B94D">
      <w:pPr>
        <w:keepNext w:val="0"/>
        <w:keepLines w:val="0"/>
        <w:pageBreakBefore w:val="0"/>
        <w:widowControl w:val="0"/>
        <w:numPr>
          <w:ilvl w:val="0"/>
          <w:numId w:val="10"/>
        </w:numPr>
        <w:kinsoku/>
        <w:wordWrap/>
        <w:overflowPunct/>
        <w:topLinePunct w:val="0"/>
        <w:autoSpaceDE/>
        <w:autoSpaceDN/>
        <w:bidi w:val="0"/>
        <w:adjustRightInd/>
        <w:snapToGrid/>
        <w:spacing w:line="360" w:lineRule="auto"/>
        <w:ind w:left="0" w:leftChars="0" w:firstLine="315" w:firstLineChars="150"/>
        <w:textAlignment w:val="auto"/>
        <w:rPr>
          <w:lang w:val="en-US" w:eastAsia="zh-CN"/>
        </w:rPr>
      </w:pPr>
      <w:r>
        <w:rPr>
          <w:rFonts w:hint="eastAsia"/>
          <w:lang w:val="en-US" w:eastAsia="zh-CN"/>
        </w:rPr>
        <w:t>点击“选择文件上传”，弹出上传文件窗口，选择对应的文件进行上传。</w:t>
      </w:r>
    </w:p>
    <w:p w14:paraId="3672AAA2">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lang w:val="en-US" w:eastAsia="zh-CN"/>
        </w:rPr>
      </w:pPr>
      <w:r>
        <w:drawing>
          <wp:inline distT="0" distB="0" distL="114300" distR="114300">
            <wp:extent cx="5057775" cy="2955290"/>
            <wp:effectExtent l="0" t="0" r="9525" b="16510"/>
            <wp:docPr id="1380"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 name="图片 52"/>
                    <pic:cNvPicPr>
                      <a:picLocks noChangeAspect="1"/>
                    </pic:cNvPicPr>
                  </pic:nvPicPr>
                  <pic:blipFill>
                    <a:blip r:embed="rId78"/>
                    <a:stretch>
                      <a:fillRect/>
                    </a:stretch>
                  </pic:blipFill>
                  <pic:spPr>
                    <a:xfrm>
                      <a:off x="0" y="0"/>
                      <a:ext cx="5057775" cy="2955290"/>
                    </a:xfrm>
                    <a:prstGeom prst="rect">
                      <a:avLst/>
                    </a:prstGeom>
                    <a:noFill/>
                    <a:ln>
                      <a:noFill/>
                    </a:ln>
                  </pic:spPr>
                </pic:pic>
              </a:graphicData>
            </a:graphic>
          </wp:inline>
        </w:drawing>
      </w:r>
    </w:p>
    <w:p w14:paraId="04DCEE31">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textAlignment w:val="auto"/>
        <w:rPr>
          <w:rFonts w:hint="default"/>
          <w:lang w:val="en-US" w:eastAsia="zh-CN"/>
        </w:rPr>
      </w:pPr>
      <w:r>
        <w:rPr>
          <w:rFonts w:hint="eastAsia"/>
          <w:lang w:val="en-US" w:eastAsia="zh-CN"/>
        </w:rPr>
        <w:t>上传文件成功必须均满足以下条件：</w:t>
      </w:r>
    </w:p>
    <w:p w14:paraId="04DD9585">
      <w:pPr>
        <w:keepNext w:val="0"/>
        <w:keepLines w:val="0"/>
        <w:pageBreakBefore w:val="0"/>
        <w:widowControl w:val="0"/>
        <w:numPr>
          <w:ilvl w:val="0"/>
          <w:numId w:val="11"/>
        </w:numPr>
        <w:tabs>
          <w:tab w:val="left" w:pos="0"/>
        </w:tabs>
        <w:kinsoku/>
        <w:wordWrap/>
        <w:overflowPunct/>
        <w:topLinePunct w:val="0"/>
        <w:autoSpaceDE/>
        <w:autoSpaceDN/>
        <w:bidi w:val="0"/>
        <w:adjustRightInd/>
        <w:snapToGrid/>
        <w:spacing w:line="360" w:lineRule="auto"/>
        <w:ind w:left="0" w:leftChars="0" w:firstLine="420" w:firstLineChars="200"/>
        <w:textAlignment w:val="auto"/>
        <w:rPr>
          <w:rFonts w:hint="eastAsia"/>
          <w:lang w:val="en-US" w:eastAsia="zh-CN"/>
        </w:rPr>
      </w:pPr>
      <w:r>
        <w:rPr>
          <w:rFonts w:hint="eastAsia"/>
          <w:lang w:val="en-US" w:eastAsia="zh-CN"/>
        </w:rPr>
        <w:t>上传的文件必须是特定的格式文件。</w:t>
      </w:r>
    </w:p>
    <w:p w14:paraId="52C5B9EE">
      <w:pPr>
        <w:keepNext w:val="0"/>
        <w:keepLines w:val="0"/>
        <w:pageBreakBefore w:val="0"/>
        <w:widowControl w:val="0"/>
        <w:numPr>
          <w:ilvl w:val="0"/>
          <w:numId w:val="11"/>
        </w:numPr>
        <w:tabs>
          <w:tab w:val="left" w:pos="0"/>
        </w:tabs>
        <w:kinsoku/>
        <w:wordWrap/>
        <w:overflowPunct/>
        <w:topLinePunct w:val="0"/>
        <w:autoSpaceDE/>
        <w:autoSpaceDN/>
        <w:bidi w:val="0"/>
        <w:adjustRightInd/>
        <w:snapToGrid/>
        <w:spacing w:line="360" w:lineRule="auto"/>
        <w:ind w:left="0" w:leftChars="0" w:firstLine="420" w:firstLineChars="200"/>
        <w:textAlignment w:val="auto"/>
        <w:rPr>
          <w:rFonts w:hint="eastAsia"/>
          <w:lang w:val="en-US" w:eastAsia="zh-CN"/>
        </w:rPr>
      </w:pPr>
      <w:r>
        <w:rPr>
          <w:rFonts w:hint="eastAsia"/>
          <w:lang w:val="en-US" w:eastAsia="zh-CN"/>
        </w:rPr>
        <w:t>加密的CA锁或者标证通必须是绑定的当前单位的有效证书。</w:t>
      </w:r>
    </w:p>
    <w:p w14:paraId="39E7A8DB">
      <w:pPr>
        <w:keepNext w:val="0"/>
        <w:keepLines w:val="0"/>
        <w:pageBreakBefore w:val="0"/>
        <w:widowControl w:val="0"/>
        <w:numPr>
          <w:ilvl w:val="0"/>
          <w:numId w:val="11"/>
        </w:numPr>
        <w:tabs>
          <w:tab w:val="left" w:pos="0"/>
        </w:tabs>
        <w:kinsoku/>
        <w:wordWrap/>
        <w:overflowPunct/>
        <w:topLinePunct w:val="0"/>
        <w:autoSpaceDE/>
        <w:autoSpaceDN/>
        <w:bidi w:val="0"/>
        <w:adjustRightInd/>
        <w:snapToGrid/>
        <w:spacing w:line="360" w:lineRule="auto"/>
        <w:ind w:left="0" w:leftChars="0" w:firstLine="420" w:firstLineChars="200"/>
        <w:textAlignment w:val="auto"/>
        <w:rPr>
          <w:rFonts w:hint="default"/>
          <w:lang w:val="en-US" w:eastAsia="zh-CN"/>
        </w:rPr>
      </w:pPr>
      <w:r>
        <w:rPr>
          <w:rFonts w:hint="eastAsia"/>
          <w:lang w:val="en-US" w:eastAsia="zh-CN"/>
        </w:rPr>
        <w:t>资审申请文件必须是依据当前标段最新的资审文件或者最新的资审澄清文件做的文件。</w:t>
      </w:r>
    </w:p>
    <w:p w14:paraId="4215F913">
      <w:pPr>
        <w:keepNext w:val="0"/>
        <w:keepLines w:val="0"/>
        <w:pageBreakBefore w:val="0"/>
        <w:widowControl w:val="0"/>
        <w:numPr>
          <w:ilvl w:val="0"/>
          <w:numId w:val="10"/>
        </w:numPr>
        <w:kinsoku/>
        <w:wordWrap/>
        <w:overflowPunct/>
        <w:topLinePunct w:val="0"/>
        <w:autoSpaceDE/>
        <w:autoSpaceDN/>
        <w:bidi w:val="0"/>
        <w:adjustRightInd/>
        <w:snapToGrid/>
        <w:spacing w:line="360" w:lineRule="auto"/>
        <w:ind w:left="0" w:leftChars="0" w:firstLine="315" w:firstLineChars="150"/>
        <w:textAlignment w:val="auto"/>
        <w:rPr>
          <w:lang w:val="en-US" w:eastAsia="zh-CN"/>
        </w:rPr>
      </w:pPr>
      <w:r>
        <w:rPr>
          <w:rFonts w:hint="eastAsia"/>
          <w:lang w:val="en-US" w:eastAsia="zh-CN"/>
        </w:rPr>
        <w:t>文件上传成功后，点击“模拟解密”，资审文件若无问题，则可以正常进行模拟解密。</w:t>
      </w:r>
    </w:p>
    <w:p w14:paraId="630DF500">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textAlignment w:val="auto"/>
        <w:rPr>
          <w:lang w:val="en-US" w:eastAsia="zh-CN"/>
        </w:rPr>
      </w:pPr>
      <w:r>
        <w:drawing>
          <wp:inline distT="0" distB="0" distL="114300" distR="114300">
            <wp:extent cx="5057775" cy="1466850"/>
            <wp:effectExtent l="0" t="0" r="9525" b="0"/>
            <wp:docPr id="138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 name="图片 53"/>
                    <pic:cNvPicPr>
                      <a:picLocks noChangeAspect="1"/>
                    </pic:cNvPicPr>
                  </pic:nvPicPr>
                  <pic:blipFill>
                    <a:blip r:embed="rId79"/>
                    <a:stretch>
                      <a:fillRect/>
                    </a:stretch>
                  </pic:blipFill>
                  <pic:spPr>
                    <a:xfrm>
                      <a:off x="0" y="0"/>
                      <a:ext cx="5057775" cy="1466850"/>
                    </a:xfrm>
                    <a:prstGeom prst="rect">
                      <a:avLst/>
                    </a:prstGeom>
                    <a:noFill/>
                    <a:ln>
                      <a:noFill/>
                    </a:ln>
                  </pic:spPr>
                </pic:pic>
              </a:graphicData>
            </a:graphic>
          </wp:inline>
        </w:drawing>
      </w:r>
    </w:p>
    <w:p w14:paraId="62F6CC73">
      <w:pPr>
        <w:pStyle w:val="5"/>
        <w:pageBreakBefore w:val="0"/>
        <w:kinsoku/>
        <w:wordWrap/>
        <w:overflowPunct/>
        <w:topLinePunct w:val="0"/>
        <w:bidi w:val="0"/>
        <w:snapToGrid/>
        <w:spacing w:line="360" w:lineRule="auto"/>
        <w:textAlignment w:val="auto"/>
        <w:rPr>
          <w:rFonts w:eastAsia="宋体"/>
          <w:caps w:val="0"/>
          <w:smallCaps w:val="0"/>
        </w:rPr>
      </w:pPr>
      <w:bookmarkStart w:id="115" w:name="_Toc8640"/>
      <w:r>
        <w:rPr>
          <w:rFonts w:eastAsia="宋体"/>
          <w:caps w:val="0"/>
          <w:smallCaps w:val="0"/>
        </w:rPr>
        <w:t>资审结果通知书</w:t>
      </w:r>
      <w:bookmarkEnd w:id="112"/>
      <w:bookmarkEnd w:id="113"/>
      <w:bookmarkEnd w:id="114"/>
      <w:bookmarkEnd w:id="115"/>
    </w:p>
    <w:p w14:paraId="71B8A9EB">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6B694572">
      <w:pPr>
        <w:pageBreakBefore w:val="0"/>
        <w:kinsoku/>
        <w:wordWrap/>
        <w:overflowPunct/>
        <w:topLinePunct w:val="0"/>
        <w:bidi w:val="0"/>
        <w:snapToGrid/>
        <w:spacing w:line="360" w:lineRule="auto"/>
        <w:ind w:firstLine="422"/>
        <w:textAlignment w:val="auto"/>
        <w:rPr>
          <w:rFonts w:eastAsia="宋体"/>
          <w:caps w:val="0"/>
          <w:smallCaps w:val="0"/>
          <w:color w:val="000000" w:themeColor="text1"/>
          <w14:textFill>
            <w14:solidFill>
              <w14:schemeClr w14:val="tx1"/>
            </w14:solidFill>
          </w14:textFill>
        </w:rPr>
      </w:pPr>
      <w:r>
        <w:rPr>
          <w:rFonts w:eastAsia="宋体"/>
          <w:bCs/>
          <w:caps w:val="0"/>
          <w:smallCaps w:val="0"/>
          <w:color w:val="000000" w:themeColor="text1"/>
          <w:szCs w:val="21"/>
          <w14:textFill>
            <w14:solidFill>
              <w14:schemeClr w14:val="tx1"/>
            </w14:solidFill>
          </w14:textFill>
        </w:rPr>
        <w:t>投标</w:t>
      </w:r>
      <w:r>
        <w:rPr>
          <w:rFonts w:hint="eastAsia" w:eastAsia="宋体"/>
          <w:bCs/>
          <w:caps w:val="0"/>
          <w:smallCaps w:val="0"/>
          <w:color w:val="000000" w:themeColor="text1"/>
          <w:szCs w:val="21"/>
          <w:lang w:val="en-US" w:eastAsia="zh-CN"/>
          <w14:textFill>
            <w14:solidFill>
              <w14:schemeClr w14:val="tx1"/>
            </w14:solidFill>
          </w14:textFill>
        </w:rPr>
        <w:t>单位</w:t>
      </w:r>
      <w:r>
        <w:rPr>
          <w:rFonts w:eastAsia="宋体"/>
          <w:caps w:val="0"/>
          <w:smallCaps w:val="0"/>
          <w:color w:val="000000" w:themeColor="text1"/>
          <w14:textFill>
            <w14:solidFill>
              <w14:schemeClr w14:val="tx1"/>
            </w14:solidFill>
          </w14:textFill>
        </w:rPr>
        <w:t>对资审结果通知书进行确认</w:t>
      </w:r>
      <w:r>
        <w:rPr>
          <w:rFonts w:hint="eastAsia" w:eastAsia="宋体"/>
          <w:caps w:val="0"/>
          <w:smallCaps w:val="0"/>
          <w:color w:val="000000" w:themeColor="text1"/>
          <w:lang w:eastAsia="zh-CN"/>
          <w14:textFill>
            <w14:solidFill>
              <w14:schemeClr w14:val="tx1"/>
            </w14:solidFill>
          </w14:textFill>
        </w:rPr>
        <w:t>，</w:t>
      </w:r>
      <w:r>
        <w:rPr>
          <w:rFonts w:hint="eastAsia" w:eastAsia="宋体"/>
          <w:caps w:val="0"/>
          <w:smallCaps w:val="0"/>
          <w:lang w:val="en-US" w:eastAsia="zh-CN"/>
        </w:rPr>
        <w:t>资审通过的单位查看资审通过通知书并需要确认是否参加后续投标，资审不通过的单位查看资审结果通知书</w:t>
      </w:r>
      <w:r>
        <w:rPr>
          <w:rFonts w:eastAsia="宋体"/>
          <w:caps w:val="0"/>
          <w:smallCaps w:val="0"/>
          <w:color w:val="000000" w:themeColor="text1"/>
          <w14:textFill>
            <w14:solidFill>
              <w14:schemeClr w14:val="tx1"/>
            </w14:solidFill>
          </w14:textFill>
        </w:rPr>
        <w:t>。</w:t>
      </w:r>
    </w:p>
    <w:p w14:paraId="1C2EC9CC">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前置条件：</w:t>
      </w:r>
    </w:p>
    <w:p w14:paraId="06C1B049">
      <w:pPr>
        <w:pageBreakBefore w:val="0"/>
        <w:kinsoku/>
        <w:wordWrap/>
        <w:overflowPunct/>
        <w:topLinePunct w:val="0"/>
        <w:bidi w:val="0"/>
        <w:snapToGrid/>
        <w:spacing w:line="360" w:lineRule="auto"/>
        <w:ind w:firstLine="422"/>
        <w:textAlignment w:val="auto"/>
        <w:rPr>
          <w:rFonts w:hint="default" w:eastAsia="宋体"/>
          <w:b w:val="0"/>
          <w:bCs w:val="0"/>
          <w:caps w:val="0"/>
          <w:smallCaps w:val="0"/>
          <w:color w:val="000000" w:themeColor="text1"/>
          <w:lang w:val="en-US" w:eastAsia="zh-CN"/>
          <w14:textFill>
            <w14:solidFill>
              <w14:schemeClr w14:val="tx1"/>
            </w14:solidFill>
          </w14:textFill>
        </w:rPr>
      </w:pPr>
      <w:r>
        <w:rPr>
          <w:rFonts w:hint="eastAsia" w:eastAsia="宋体"/>
          <w:b w:val="0"/>
          <w:bCs w:val="0"/>
          <w:caps w:val="0"/>
          <w:smallCaps w:val="0"/>
          <w:color w:val="000000" w:themeColor="text1"/>
          <w:lang w:val="en-US" w:eastAsia="zh-CN"/>
          <w14:textFill>
            <w14:solidFill>
              <w14:schemeClr w14:val="tx1"/>
            </w14:solidFill>
          </w14:textFill>
        </w:rPr>
        <w:t>资格预审结果通知书确认录入完毕。</w:t>
      </w:r>
    </w:p>
    <w:p w14:paraId="3E6199FF">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0C356659">
      <w:pPr>
        <w:keepNext w:val="0"/>
        <w:keepLines w:val="0"/>
        <w:pageBreakBefore w:val="0"/>
        <w:widowControl w:val="0"/>
        <w:numPr>
          <w:ilvl w:val="0"/>
          <w:numId w:val="12"/>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9F3D878">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356485"/>
            <wp:effectExtent l="0" t="0" r="9525" b="5715"/>
            <wp:docPr id="7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9"/>
                    <pic:cNvPicPr>
                      <a:picLocks noChangeAspect="1"/>
                    </pic:cNvPicPr>
                  </pic:nvPicPr>
                  <pic:blipFill>
                    <a:blip r:embed="rId66"/>
                    <a:stretch>
                      <a:fillRect/>
                    </a:stretch>
                  </pic:blipFill>
                  <pic:spPr>
                    <a:xfrm>
                      <a:off x="0" y="0"/>
                      <a:ext cx="5057775" cy="2356485"/>
                    </a:xfrm>
                    <a:prstGeom prst="rect">
                      <a:avLst/>
                    </a:prstGeom>
                    <a:noFill/>
                    <a:ln>
                      <a:noFill/>
                    </a:ln>
                  </pic:spPr>
                </pic:pic>
              </a:graphicData>
            </a:graphic>
          </wp:inline>
        </w:drawing>
      </w:r>
    </w:p>
    <w:p w14:paraId="70BD5569">
      <w:pPr>
        <w:keepNext w:val="0"/>
        <w:keepLines w:val="0"/>
        <w:pageBreakBefore w:val="0"/>
        <w:widowControl w:val="0"/>
        <w:numPr>
          <w:ilvl w:val="0"/>
          <w:numId w:val="12"/>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674E00CF">
      <w:pPr>
        <w:pageBreakBefore w:val="0"/>
        <w:kinsoku/>
        <w:wordWrap/>
        <w:overflowPunct/>
        <w:topLinePunct w:val="0"/>
        <w:bidi w:val="0"/>
        <w:snapToGrid/>
        <w:spacing w:line="360" w:lineRule="auto"/>
        <w:textAlignment w:val="auto"/>
        <w:rPr>
          <w:rFonts w:eastAsia="宋体"/>
          <w:caps w:val="0"/>
          <w:smallCaps w:val="0"/>
        </w:rPr>
      </w:pPr>
      <w:r>
        <w:rPr>
          <w:rFonts w:ascii="Times New Roman" w:hAnsi="Times New Roman" w:eastAsia="宋体" w:cs="Times New Roman"/>
        </w:rPr>
        <w:drawing>
          <wp:inline distT="0" distB="0" distL="114300" distR="114300">
            <wp:extent cx="5057775" cy="2437765"/>
            <wp:effectExtent l="0" t="0" r="9525" b="635"/>
            <wp:docPr id="7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3ACD9D67">
      <w:pPr>
        <w:keepNext w:val="0"/>
        <w:keepLines w:val="0"/>
        <w:pageBreakBefore w:val="0"/>
        <w:widowControl w:val="0"/>
        <w:numPr>
          <w:ilvl w:val="0"/>
          <w:numId w:val="12"/>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lang w:eastAsia="zh-CN"/>
        </w:rPr>
      </w:pPr>
      <w:r>
        <w:rPr>
          <w:rFonts w:eastAsia="宋体"/>
          <w:caps w:val="0"/>
          <w:smallCaps w:val="0"/>
        </w:rPr>
        <w:t>点击</w:t>
      </w:r>
      <w:r>
        <w:rPr>
          <w:rFonts w:hint="eastAsia" w:eastAsia="宋体"/>
          <w:caps w:val="0"/>
          <w:smallCaps w:val="0"/>
          <w:lang w:eastAsia="zh-CN"/>
        </w:rPr>
        <w:t>“</w:t>
      </w:r>
      <w:r>
        <w:rPr>
          <w:rFonts w:eastAsia="宋体"/>
          <w:caps w:val="0"/>
          <w:smallCaps w:val="0"/>
        </w:rPr>
        <w:t>资审结果通知书</w:t>
      </w:r>
      <w:r>
        <w:rPr>
          <w:rFonts w:hint="eastAsia" w:eastAsia="宋体"/>
          <w:caps w:val="0"/>
          <w:smallCaps w:val="0"/>
          <w:lang w:eastAsia="zh-CN"/>
        </w:rPr>
        <w:t>”</w:t>
      </w:r>
      <w:r>
        <w:rPr>
          <w:rFonts w:hint="eastAsia"/>
          <w:caps w:val="0"/>
          <w:smallCaps w:val="0"/>
          <w:lang w:val="en-US" w:eastAsia="zh-CN"/>
        </w:rPr>
        <w:t>菜单</w:t>
      </w:r>
      <w:r>
        <w:rPr>
          <w:rFonts w:eastAsia="宋体"/>
          <w:caps w:val="0"/>
          <w:smallCaps w:val="0"/>
        </w:rPr>
        <w:t>，进入</w:t>
      </w:r>
      <w:r>
        <w:rPr>
          <w:rFonts w:hint="eastAsia" w:eastAsia="宋体"/>
          <w:caps w:val="0"/>
          <w:smallCaps w:val="0"/>
          <w:lang w:val="en-US" w:eastAsia="zh-CN"/>
        </w:rPr>
        <w:t>资审结果通知书</w:t>
      </w:r>
      <w:r>
        <w:rPr>
          <w:rFonts w:eastAsia="宋体"/>
          <w:caps w:val="0"/>
          <w:smallCaps w:val="0"/>
        </w:rPr>
        <w:t>页面</w:t>
      </w:r>
      <w:r>
        <w:rPr>
          <w:rFonts w:hint="eastAsia" w:eastAsia="宋体"/>
          <w:caps w:val="0"/>
          <w:smallCaps w:val="0"/>
          <w:lang w:eastAsia="zh-CN"/>
        </w:rPr>
        <w:t>。如下图：</w:t>
      </w:r>
    </w:p>
    <w:p w14:paraId="2BDD6621">
      <w:pPr>
        <w:pageBreakBefore w:val="0"/>
        <w:kinsoku/>
        <w:wordWrap/>
        <w:overflowPunct/>
        <w:topLinePunct w:val="0"/>
        <w:bidi w:val="0"/>
        <w:snapToGrid/>
        <w:spacing w:line="360" w:lineRule="auto"/>
        <w:ind w:firstLine="0" w:firstLineChars="0"/>
        <w:textAlignment w:val="auto"/>
        <w:rPr>
          <w:rFonts w:eastAsia="宋体"/>
          <w:caps w:val="0"/>
          <w:smallCaps w:val="0"/>
          <w:color w:val="000000" w:themeColor="text1"/>
          <w:szCs w:val="22"/>
          <w14:textFill>
            <w14:solidFill>
              <w14:schemeClr w14:val="tx1"/>
            </w14:solidFill>
          </w14:textFill>
        </w:rPr>
      </w:pPr>
      <w:r>
        <w:drawing>
          <wp:inline distT="0" distB="0" distL="114300" distR="114300">
            <wp:extent cx="5057775" cy="2035810"/>
            <wp:effectExtent l="0" t="0" r="9525" b="2540"/>
            <wp:docPr id="7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8"/>
                    <pic:cNvPicPr>
                      <a:picLocks noChangeAspect="1"/>
                    </pic:cNvPicPr>
                  </pic:nvPicPr>
                  <pic:blipFill>
                    <a:blip r:embed="rId80"/>
                    <a:stretch>
                      <a:fillRect/>
                    </a:stretch>
                  </pic:blipFill>
                  <pic:spPr>
                    <a:xfrm>
                      <a:off x="0" y="0"/>
                      <a:ext cx="5057775" cy="2035810"/>
                    </a:xfrm>
                    <a:prstGeom prst="rect">
                      <a:avLst/>
                    </a:prstGeom>
                    <a:noFill/>
                    <a:ln>
                      <a:noFill/>
                    </a:ln>
                  </pic:spPr>
                </pic:pic>
              </a:graphicData>
            </a:graphic>
          </wp:inline>
        </w:drawing>
      </w:r>
    </w:p>
    <w:p w14:paraId="2B71B3AC">
      <w:pPr>
        <w:keepNext w:val="0"/>
        <w:keepLines w:val="0"/>
        <w:pageBreakBefore w:val="0"/>
        <w:widowControl w:val="0"/>
        <w:numPr>
          <w:ilvl w:val="0"/>
          <w:numId w:val="12"/>
        </w:numPr>
        <w:kinsoku/>
        <w:wordWrap/>
        <w:overflowPunct/>
        <w:topLinePunct w:val="0"/>
        <w:autoSpaceDE/>
        <w:autoSpaceDN/>
        <w:bidi w:val="0"/>
        <w:adjustRightInd/>
        <w:snapToGrid/>
        <w:spacing w:line="360" w:lineRule="auto"/>
        <w:ind w:left="0" w:leftChars="0" w:firstLine="315" w:firstLineChars="150"/>
        <w:textAlignment w:val="auto"/>
        <w:rPr>
          <w:rFonts w:hint="default"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资审结果通知书页面，点击</w:t>
      </w:r>
      <w:r>
        <w:rPr>
          <w:rFonts w:hint="eastAsia" w:eastAsia="宋体"/>
          <w:caps w:val="0"/>
          <w:smallCaps w:val="0"/>
          <w:color w:val="000000" w:themeColor="text1"/>
          <w:lang w:eastAsia="zh-CN"/>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确认参加”或者“确认不参加”按钮来进行确认，点击完成后，页面弹出生成邀请反馈页面。如下图：</w:t>
      </w:r>
    </w:p>
    <w:p w14:paraId="2D85952C">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default" w:eastAsia="宋体"/>
          <w:caps w:val="0"/>
          <w:smallCaps w:val="0"/>
          <w:color w:val="000000" w:themeColor="text1"/>
          <w:lang w:val="en-US" w:eastAsia="zh-CN"/>
          <w14:textFill>
            <w14:solidFill>
              <w14:schemeClr w14:val="tx1"/>
            </w14:solidFill>
          </w14:textFill>
        </w:rPr>
      </w:pPr>
      <w:r>
        <w:drawing>
          <wp:inline distT="0" distB="0" distL="114300" distR="114300">
            <wp:extent cx="5057775" cy="1997075"/>
            <wp:effectExtent l="0" t="0" r="9525" b="3175"/>
            <wp:docPr id="7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9"/>
                    <pic:cNvPicPr>
                      <a:picLocks noChangeAspect="1"/>
                    </pic:cNvPicPr>
                  </pic:nvPicPr>
                  <pic:blipFill>
                    <a:blip r:embed="rId81"/>
                    <a:stretch>
                      <a:fillRect/>
                    </a:stretch>
                  </pic:blipFill>
                  <pic:spPr>
                    <a:xfrm>
                      <a:off x="0" y="0"/>
                      <a:ext cx="5057775" cy="1997075"/>
                    </a:xfrm>
                    <a:prstGeom prst="rect">
                      <a:avLst/>
                    </a:prstGeom>
                    <a:noFill/>
                    <a:ln>
                      <a:noFill/>
                    </a:ln>
                  </pic:spPr>
                </pic:pic>
              </a:graphicData>
            </a:graphic>
          </wp:inline>
        </w:drawing>
      </w:r>
    </w:p>
    <w:p w14:paraId="39BCCA08">
      <w:pPr>
        <w:pageBreakBefore w:val="0"/>
        <w:kinsoku/>
        <w:wordWrap/>
        <w:overflowPunct/>
        <w:topLinePunct w:val="0"/>
        <w:bidi w:val="0"/>
        <w:snapToGrid/>
        <w:spacing w:line="360" w:lineRule="auto"/>
        <w:ind w:firstLine="0" w:firstLineChars="0"/>
        <w:jc w:val="center"/>
        <w:textAlignment w:val="auto"/>
      </w:pPr>
      <w:r>
        <w:drawing>
          <wp:inline distT="0" distB="0" distL="114300" distR="114300">
            <wp:extent cx="5057775" cy="2766060"/>
            <wp:effectExtent l="0" t="0" r="9525" b="15240"/>
            <wp:docPr id="7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0"/>
                    <pic:cNvPicPr>
                      <a:picLocks noChangeAspect="1"/>
                    </pic:cNvPicPr>
                  </pic:nvPicPr>
                  <pic:blipFill>
                    <a:blip r:embed="rId82"/>
                    <a:stretch>
                      <a:fillRect/>
                    </a:stretch>
                  </pic:blipFill>
                  <pic:spPr>
                    <a:xfrm>
                      <a:off x="0" y="0"/>
                      <a:ext cx="5057775" cy="2766060"/>
                    </a:xfrm>
                    <a:prstGeom prst="rect">
                      <a:avLst/>
                    </a:prstGeom>
                    <a:noFill/>
                    <a:ln>
                      <a:noFill/>
                    </a:ln>
                  </pic:spPr>
                </pic:pic>
              </a:graphicData>
            </a:graphic>
          </wp:inline>
        </w:drawing>
      </w:r>
    </w:p>
    <w:p w14:paraId="0256939D">
      <w:pPr>
        <w:pageBreakBefore w:val="0"/>
        <w:kinsoku/>
        <w:wordWrap/>
        <w:overflowPunct/>
        <w:topLinePunct w:val="0"/>
        <w:bidi w:val="0"/>
        <w:snapToGrid/>
        <w:spacing w:line="360" w:lineRule="auto"/>
        <w:ind w:firstLine="420" w:firstLineChars="0"/>
        <w:jc w:val="left"/>
        <w:textAlignment w:val="auto"/>
        <w:rPr>
          <w:rFonts w:hint="eastAsia"/>
          <w:lang w:val="en-US" w:eastAsia="zh-CN"/>
        </w:rPr>
      </w:pPr>
      <w:r>
        <w:rPr>
          <w:rFonts w:hint="eastAsia"/>
          <w:lang w:val="en-US" w:eastAsia="zh-CN"/>
        </w:rPr>
        <w:t>点击签章，可以对邀请确认通知书进行签章，如图。</w:t>
      </w:r>
    </w:p>
    <w:p w14:paraId="534F7B24">
      <w:pPr>
        <w:pageBreakBefore w:val="0"/>
        <w:kinsoku/>
        <w:wordWrap/>
        <w:overflowPunct/>
        <w:topLinePunct w:val="0"/>
        <w:bidi w:val="0"/>
        <w:snapToGrid/>
        <w:spacing w:line="360" w:lineRule="auto"/>
        <w:ind w:left="0" w:leftChars="0" w:firstLine="0" w:firstLineChars="0"/>
        <w:jc w:val="center"/>
        <w:textAlignment w:val="auto"/>
        <w:rPr>
          <w:rFonts w:hint="default"/>
          <w:lang w:val="en-US" w:eastAsia="zh-CN"/>
        </w:rPr>
      </w:pPr>
      <w:r>
        <w:drawing>
          <wp:inline distT="0" distB="0" distL="114300" distR="114300">
            <wp:extent cx="5057775" cy="2470785"/>
            <wp:effectExtent l="0" t="0" r="9525" b="5715"/>
            <wp:docPr id="7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1"/>
                    <pic:cNvPicPr>
                      <a:picLocks noChangeAspect="1"/>
                    </pic:cNvPicPr>
                  </pic:nvPicPr>
                  <pic:blipFill>
                    <a:blip r:embed="rId83"/>
                    <a:stretch>
                      <a:fillRect/>
                    </a:stretch>
                  </pic:blipFill>
                  <pic:spPr>
                    <a:xfrm>
                      <a:off x="0" y="0"/>
                      <a:ext cx="5057775" cy="2470785"/>
                    </a:xfrm>
                    <a:prstGeom prst="rect">
                      <a:avLst/>
                    </a:prstGeom>
                    <a:noFill/>
                    <a:ln>
                      <a:noFill/>
                    </a:ln>
                  </pic:spPr>
                </pic:pic>
              </a:graphicData>
            </a:graphic>
          </wp:inline>
        </w:drawing>
      </w:r>
    </w:p>
    <w:p w14:paraId="6A431A03">
      <w:pPr>
        <w:pageBreakBefore w:val="0"/>
        <w:kinsoku/>
        <w:wordWrap/>
        <w:overflowPunct/>
        <w:topLinePunct w:val="0"/>
        <w:bidi w:val="0"/>
        <w:snapToGrid/>
        <w:spacing w:line="360" w:lineRule="auto"/>
        <w:textAlignment w:val="auto"/>
        <w:rPr>
          <w:rFonts w:hint="eastAsia" w:eastAsia="宋体"/>
          <w:caps w:val="0"/>
          <w:smallCaps w:val="0"/>
          <w:lang w:val="en-US" w:eastAsia="zh-CN"/>
        </w:rPr>
      </w:pPr>
      <w:r>
        <w:rPr>
          <w:rFonts w:hint="eastAsia" w:eastAsia="宋体"/>
          <w:caps w:val="0"/>
          <w:smallCaps w:val="0"/>
          <w:lang w:val="en-US" w:eastAsia="zh-CN"/>
        </w:rPr>
        <w:t>注：资审不通过的单位可以查看资审结果通知书，如下图：</w:t>
      </w:r>
    </w:p>
    <w:p w14:paraId="517A931A">
      <w:pPr>
        <w:pageBreakBefore w:val="0"/>
        <w:kinsoku/>
        <w:wordWrap/>
        <w:overflowPunct/>
        <w:topLinePunct w:val="0"/>
        <w:bidi w:val="0"/>
        <w:snapToGrid/>
        <w:spacing w:line="360" w:lineRule="auto"/>
        <w:ind w:left="0" w:leftChars="0" w:firstLine="0" w:firstLineChars="0"/>
        <w:jc w:val="center"/>
        <w:textAlignment w:val="auto"/>
        <w:rPr>
          <w:rFonts w:eastAsia="宋体"/>
          <w:caps w:val="0"/>
          <w:smallCaps w:val="0"/>
          <w:color w:val="000000" w:themeColor="text1"/>
          <w14:textFill>
            <w14:solidFill>
              <w14:schemeClr w14:val="tx1"/>
            </w14:solidFill>
          </w14:textFill>
        </w:rPr>
      </w:pPr>
      <w:r>
        <w:rPr>
          <w:rFonts w:eastAsia="宋体"/>
          <w:caps w:val="0"/>
          <w:smallCaps w:val="0"/>
        </w:rPr>
        <w:drawing>
          <wp:inline distT="0" distB="0" distL="114300" distR="114300">
            <wp:extent cx="5057775" cy="1838325"/>
            <wp:effectExtent l="0" t="0" r="9525" b="9525"/>
            <wp:docPr id="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
                    <pic:cNvPicPr>
                      <a:picLocks noChangeAspect="1"/>
                    </pic:cNvPicPr>
                  </pic:nvPicPr>
                  <pic:blipFill>
                    <a:blip r:embed="rId84"/>
                    <a:stretch>
                      <a:fillRect/>
                    </a:stretch>
                  </pic:blipFill>
                  <pic:spPr>
                    <a:xfrm>
                      <a:off x="0" y="0"/>
                      <a:ext cx="5057775" cy="1838325"/>
                    </a:xfrm>
                    <a:prstGeom prst="rect">
                      <a:avLst/>
                    </a:prstGeom>
                    <a:noFill/>
                    <a:ln>
                      <a:noFill/>
                    </a:ln>
                  </pic:spPr>
                </pic:pic>
              </a:graphicData>
            </a:graphic>
          </wp:inline>
        </w:drawing>
      </w:r>
    </w:p>
    <w:p w14:paraId="2722017B">
      <w:pPr>
        <w:pageBreakBefore w:val="0"/>
        <w:kinsoku/>
        <w:wordWrap/>
        <w:overflowPunct/>
        <w:topLinePunct w:val="0"/>
        <w:bidi w:val="0"/>
        <w:snapToGrid/>
        <w:spacing w:line="360" w:lineRule="auto"/>
        <w:textAlignment w:val="auto"/>
        <w:rPr>
          <w:rFonts w:hint="eastAsia" w:eastAsia="宋体"/>
          <w:caps w:val="0"/>
          <w:smallCaps w:val="0"/>
          <w:color w:val="000000" w:themeColor="text1"/>
          <w:lang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5</w:t>
      </w:r>
      <w:r>
        <w:rPr>
          <w:rFonts w:eastAsia="宋体"/>
          <w:caps w:val="0"/>
          <w:smallCaps w:val="0"/>
          <w:color w:val="000000" w:themeColor="text1"/>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生成邀请反馈页面</w:t>
      </w:r>
      <w:r>
        <w:rPr>
          <w:rFonts w:eastAsia="宋体"/>
          <w:caps w:val="0"/>
          <w:smallCaps w:val="0"/>
          <w:color w:val="000000" w:themeColor="text1"/>
          <w14:textFill>
            <w14:solidFill>
              <w14:schemeClr w14:val="tx1"/>
            </w14:solidFill>
          </w14:textFill>
        </w:rPr>
        <w:t>签章</w:t>
      </w:r>
      <w:r>
        <w:rPr>
          <w:rFonts w:hint="eastAsia" w:eastAsia="宋体"/>
          <w:caps w:val="0"/>
          <w:smallCaps w:val="0"/>
          <w:color w:val="000000" w:themeColor="text1"/>
          <w:lang w:val="en-US" w:eastAsia="zh-CN"/>
          <w14:textFill>
            <w14:solidFill>
              <w14:schemeClr w14:val="tx1"/>
            </w14:solidFill>
          </w14:textFill>
        </w:rPr>
        <w:t>并提交</w:t>
      </w:r>
      <w:r>
        <w:rPr>
          <w:rFonts w:eastAsia="宋体"/>
          <w:caps w:val="0"/>
          <w:smallCaps w:val="0"/>
          <w:color w:val="000000" w:themeColor="text1"/>
          <w14:textFill>
            <w14:solidFill>
              <w14:schemeClr w14:val="tx1"/>
            </w14:solidFill>
          </w14:textFill>
        </w:rPr>
        <w:t>完毕后，返回</w:t>
      </w:r>
      <w:r>
        <w:rPr>
          <w:rFonts w:hint="eastAsia" w:eastAsia="宋体"/>
          <w:caps w:val="0"/>
          <w:smallCaps w:val="0"/>
          <w:color w:val="000000" w:themeColor="text1"/>
          <w:lang w:val="en-US" w:eastAsia="zh-CN"/>
          <w14:textFill>
            <w14:solidFill>
              <w14:schemeClr w14:val="tx1"/>
            </w14:solidFill>
          </w14:textFill>
        </w:rPr>
        <w:t>到</w:t>
      </w:r>
      <w:r>
        <w:rPr>
          <w:rFonts w:eastAsia="宋体"/>
          <w:caps w:val="0"/>
          <w:smallCaps w:val="0"/>
          <w:color w:val="000000" w:themeColor="text1"/>
          <w14:textFill>
            <w14:solidFill>
              <w14:schemeClr w14:val="tx1"/>
            </w14:solidFill>
          </w14:textFill>
        </w:rPr>
        <w:t>资审结果</w:t>
      </w:r>
      <w:r>
        <w:rPr>
          <w:rFonts w:hint="eastAsia" w:eastAsia="宋体"/>
          <w:caps w:val="0"/>
          <w:smallCaps w:val="0"/>
          <w:color w:val="000000" w:themeColor="text1"/>
          <w:lang w:val="en-US" w:eastAsia="zh-CN"/>
          <w14:textFill>
            <w14:solidFill>
              <w14:schemeClr w14:val="tx1"/>
            </w14:solidFill>
          </w14:textFill>
        </w:rPr>
        <w:t>通知书</w:t>
      </w:r>
      <w:r>
        <w:rPr>
          <w:rFonts w:eastAsia="宋体"/>
          <w:caps w:val="0"/>
          <w:smallCaps w:val="0"/>
          <w:color w:val="000000" w:themeColor="text1"/>
          <w14:textFill>
            <w14:solidFill>
              <w14:schemeClr w14:val="tx1"/>
            </w14:solidFill>
          </w14:textFill>
        </w:rPr>
        <w:t>页面，此时页面多了一个回执函，且显示</w:t>
      </w:r>
      <w:r>
        <w:rPr>
          <w:rFonts w:hint="eastAsia" w:eastAsia="宋体"/>
          <w:caps w:val="0"/>
          <w:smallCaps w:val="0"/>
          <w:color w:val="000000" w:themeColor="text1"/>
          <w:lang w:eastAsia="zh-CN"/>
          <w14:textFill>
            <w14:solidFill>
              <w14:schemeClr w14:val="tx1"/>
            </w14:solidFill>
          </w14:textFill>
        </w:rPr>
        <w:t>“</w:t>
      </w:r>
      <w:r>
        <w:rPr>
          <w:rFonts w:eastAsia="宋体"/>
          <w:caps w:val="0"/>
          <w:smallCaps w:val="0"/>
          <w:color w:val="000000" w:themeColor="text1"/>
          <w14:textFill>
            <w14:solidFill>
              <w14:schemeClr w14:val="tx1"/>
            </w14:solidFill>
          </w14:textFill>
        </w:rPr>
        <w:t>已签章</w:t>
      </w:r>
      <w:r>
        <w:rPr>
          <w:rFonts w:hint="eastAsia" w:eastAsia="宋体"/>
          <w:caps w:val="0"/>
          <w:smallCaps w:val="0"/>
          <w:color w:val="000000" w:themeColor="text1"/>
          <w:lang w:eastAsia="zh-CN"/>
          <w14:textFill>
            <w14:solidFill>
              <w14:schemeClr w14:val="tx1"/>
            </w14:solidFill>
          </w14:textFill>
        </w:rPr>
        <w:t>”</w:t>
      </w:r>
      <w:r>
        <w:rPr>
          <w:rFonts w:eastAsia="宋体"/>
          <w:caps w:val="0"/>
          <w:smallCaps w:val="0"/>
          <w:color w:val="000000" w:themeColor="text1"/>
          <w14:textFill>
            <w14:solidFill>
              <w14:schemeClr w14:val="tx1"/>
            </w14:solidFill>
          </w14:textFill>
        </w:rPr>
        <w:t>字样</w:t>
      </w:r>
      <w:r>
        <w:rPr>
          <w:rFonts w:hint="eastAsia" w:eastAsia="宋体"/>
          <w:caps w:val="0"/>
          <w:smallCaps w:val="0"/>
          <w:color w:val="000000" w:themeColor="text1"/>
          <w:lang w:eastAsia="zh-CN"/>
          <w14:textFill>
            <w14:solidFill>
              <w14:schemeClr w14:val="tx1"/>
            </w14:solidFill>
          </w14:textFill>
        </w:rPr>
        <w:t>。如下图：</w:t>
      </w:r>
    </w:p>
    <w:p w14:paraId="2111C29A">
      <w:pPr>
        <w:pageBreakBefore w:val="0"/>
        <w:kinsoku/>
        <w:wordWrap/>
        <w:overflowPunct/>
        <w:topLinePunct w:val="0"/>
        <w:bidi w:val="0"/>
        <w:snapToGrid/>
        <w:spacing w:line="360" w:lineRule="auto"/>
        <w:ind w:firstLine="0" w:firstLineChars="0"/>
        <w:jc w:val="center"/>
        <w:textAlignment w:val="auto"/>
        <w:rPr>
          <w:rFonts w:eastAsia="宋体"/>
          <w:caps w:val="0"/>
          <w:smallCaps w:val="0"/>
          <w:color w:val="000000" w:themeColor="text1"/>
          <w14:textFill>
            <w14:solidFill>
              <w14:schemeClr w14:val="tx1"/>
            </w14:solidFill>
          </w14:textFill>
        </w:rPr>
      </w:pPr>
      <w:r>
        <w:drawing>
          <wp:inline distT="0" distB="0" distL="114300" distR="114300">
            <wp:extent cx="5057775" cy="1771650"/>
            <wp:effectExtent l="0" t="0" r="9525" b="0"/>
            <wp:docPr id="7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2"/>
                    <pic:cNvPicPr>
                      <a:picLocks noChangeAspect="1"/>
                    </pic:cNvPicPr>
                  </pic:nvPicPr>
                  <pic:blipFill>
                    <a:blip r:embed="rId85"/>
                    <a:stretch>
                      <a:fillRect/>
                    </a:stretch>
                  </pic:blipFill>
                  <pic:spPr>
                    <a:xfrm>
                      <a:off x="0" y="0"/>
                      <a:ext cx="5057775" cy="1771650"/>
                    </a:xfrm>
                    <a:prstGeom prst="rect">
                      <a:avLst/>
                    </a:prstGeom>
                    <a:noFill/>
                    <a:ln>
                      <a:noFill/>
                    </a:ln>
                  </pic:spPr>
                </pic:pic>
              </a:graphicData>
            </a:graphic>
          </wp:inline>
        </w:drawing>
      </w:r>
    </w:p>
    <w:p w14:paraId="30D7B44F">
      <w:pPr>
        <w:pageBreakBefore w:val="0"/>
        <w:kinsoku/>
        <w:wordWrap/>
        <w:overflowPunct/>
        <w:topLinePunct w:val="0"/>
        <w:bidi w:val="0"/>
        <w:snapToGrid/>
        <w:spacing w:line="360" w:lineRule="auto"/>
        <w:ind w:firstLine="420" w:firstLineChars="200"/>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注：签完章后，无法再修改，默认之前点击的状态。未签章时，可以多次修改，只要开标时间还没到。</w:t>
      </w:r>
    </w:p>
    <w:p w14:paraId="46EAF013">
      <w:pPr>
        <w:keepNext/>
        <w:keepLines/>
        <w:pageBreakBefore w:val="0"/>
        <w:widowControl w:val="0"/>
        <w:numPr>
          <w:ilvl w:val="3"/>
          <w:numId w:val="1"/>
        </w:numPr>
        <w:kinsoku/>
        <w:wordWrap/>
        <w:overflowPunct/>
        <w:topLinePunct w:val="0"/>
        <w:bidi w:val="0"/>
        <w:snapToGrid/>
        <w:spacing w:before="120" w:after="120" w:line="360" w:lineRule="auto"/>
        <w:ind w:left="0" w:firstLine="0"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116" w:name="_Toc7598"/>
      <w:bookmarkStart w:id="117" w:name="_Toc23936"/>
      <w:bookmarkStart w:id="118" w:name="_Toc18314"/>
      <w:bookmarkStart w:id="119" w:name="_Toc23274"/>
      <w:r>
        <w:rPr>
          <w:rFonts w:hint="eastAsia" w:ascii="Times New Roman" w:hAnsi="Times New Roman" w:eastAsia="宋体" w:cs="Times New Roman"/>
          <w:b/>
          <w:bCs/>
          <w:caps w:val="0"/>
          <w:smallCaps w:val="0"/>
          <w:kern w:val="2"/>
          <w:sz w:val="24"/>
          <w:szCs w:val="28"/>
          <w:lang w:val="en-US" w:eastAsia="zh-CN" w:bidi="ar-SA"/>
        </w:rPr>
        <w:t>招标文件领取</w:t>
      </w:r>
      <w:bookmarkEnd w:id="116"/>
    </w:p>
    <w:p w14:paraId="34FAC82E">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30712F5E">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此环节具有供应商</w:t>
      </w:r>
      <w:r>
        <w:rPr>
          <w:rFonts w:hint="eastAsia" w:ascii="宋体" w:hAnsi="宋体" w:eastAsia="宋体" w:cs="宋体"/>
          <w:sz w:val="21"/>
          <w:szCs w:val="21"/>
          <w:lang w:eastAsia="zh-CN"/>
        </w:rPr>
        <w:t>支付</w:t>
      </w:r>
      <w:r>
        <w:rPr>
          <w:rFonts w:hint="eastAsia" w:ascii="宋体" w:hAnsi="宋体" w:eastAsia="宋体" w:cs="宋体"/>
          <w:sz w:val="21"/>
          <w:szCs w:val="21"/>
          <w:lang w:val="en-US" w:eastAsia="zh-CN"/>
        </w:rPr>
        <w:t>招标</w:t>
      </w:r>
      <w:r>
        <w:rPr>
          <w:rFonts w:hint="eastAsia" w:ascii="宋体" w:hAnsi="宋体" w:eastAsia="宋体" w:cs="宋体"/>
          <w:sz w:val="21"/>
          <w:szCs w:val="21"/>
        </w:rPr>
        <w:t>文件费用</w:t>
      </w:r>
      <w:r>
        <w:rPr>
          <w:rFonts w:hint="eastAsia" w:ascii="宋体" w:hAnsi="宋体" w:eastAsia="宋体" w:cs="宋体"/>
          <w:sz w:val="21"/>
          <w:szCs w:val="21"/>
          <w:lang w:val="en-US" w:eastAsia="zh-CN"/>
        </w:rPr>
        <w:t>招标</w:t>
      </w:r>
      <w:r>
        <w:rPr>
          <w:rFonts w:hint="eastAsia" w:ascii="宋体" w:hAnsi="宋体" w:eastAsia="宋体" w:cs="宋体"/>
          <w:sz w:val="21"/>
          <w:szCs w:val="21"/>
        </w:rPr>
        <w:t>文件的功能</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文件领取后，默认投标报名</w:t>
      </w:r>
      <w:r>
        <w:rPr>
          <w:rFonts w:hint="eastAsia" w:ascii="宋体" w:hAnsi="宋体" w:eastAsia="宋体" w:cs="宋体"/>
          <w:sz w:val="21"/>
          <w:szCs w:val="21"/>
        </w:rPr>
        <w:t>。</w:t>
      </w:r>
    </w:p>
    <w:p w14:paraId="7C1F43C9">
      <w:pPr>
        <w:pageBreakBefore w:val="0"/>
        <w:kinsoku/>
        <w:wordWrap/>
        <w:overflowPunct/>
        <w:topLinePunct w:val="0"/>
        <w:bidi w:val="0"/>
        <w:snapToGrid/>
        <w:spacing w:line="360" w:lineRule="auto"/>
        <w:ind w:firstLine="480"/>
        <w:jc w:val="both"/>
        <w:textAlignment w:val="auto"/>
        <w:rPr>
          <w:rFonts w:hint="eastAsia" w:ascii="Times New Roman" w:hAnsi="Times New Roman" w:eastAsia="宋体" w:cs="Times New Roman"/>
          <w:b/>
          <w:bCs/>
          <w:caps w:val="0"/>
          <w:smallCaps w:val="0"/>
          <w:color w:val="000000" w:themeColor="text1"/>
          <w:sz w:val="21"/>
          <w:szCs w:val="21"/>
          <w:lang w:val="en-US" w:eastAsia="zh-CN"/>
          <w14:textFill>
            <w14:solidFill>
              <w14:schemeClr w14:val="tx1"/>
            </w14:solidFill>
          </w14:textFill>
        </w:rPr>
      </w:pPr>
      <w:r>
        <w:rPr>
          <w:rFonts w:hint="eastAsia" w:ascii="宋体" w:hAnsi="宋体" w:eastAsia="宋体" w:cs="宋体"/>
          <w:sz w:val="21"/>
          <w:szCs w:val="21"/>
        </w:rPr>
        <w:t>供应商登录系统，进入</w:t>
      </w:r>
      <w:r>
        <w:rPr>
          <w:rFonts w:hint="eastAsia" w:ascii="宋体" w:hAnsi="宋体" w:eastAsia="宋体" w:cs="宋体"/>
          <w:sz w:val="21"/>
          <w:szCs w:val="21"/>
          <w:lang w:val="en-US" w:eastAsia="zh-CN"/>
        </w:rPr>
        <w:t>招标</w:t>
      </w:r>
      <w:r>
        <w:rPr>
          <w:rFonts w:hint="eastAsia" w:ascii="宋体" w:hAnsi="宋体" w:eastAsia="宋体" w:cs="宋体"/>
          <w:sz w:val="21"/>
          <w:szCs w:val="21"/>
        </w:rPr>
        <w:t>文件领取菜单，系统展示标段（包）列表。供应商选择某一标段（包），点击领取按钮，供应商需支付</w:t>
      </w:r>
      <w:r>
        <w:rPr>
          <w:rFonts w:hint="eastAsia" w:ascii="宋体" w:hAnsi="宋体" w:eastAsia="宋体" w:cs="宋体"/>
          <w:sz w:val="21"/>
          <w:szCs w:val="21"/>
          <w:lang w:val="en-US" w:eastAsia="zh-CN"/>
        </w:rPr>
        <w:t>招标</w:t>
      </w:r>
      <w:r>
        <w:rPr>
          <w:rFonts w:hint="eastAsia" w:ascii="宋体" w:hAnsi="宋体" w:eastAsia="宋体" w:cs="宋体"/>
          <w:sz w:val="21"/>
          <w:szCs w:val="21"/>
        </w:rPr>
        <w:t>文件费用后再领取</w:t>
      </w:r>
      <w:r>
        <w:rPr>
          <w:rFonts w:hint="eastAsia" w:ascii="宋体" w:hAnsi="宋体" w:eastAsia="宋体" w:cs="宋体"/>
          <w:sz w:val="21"/>
          <w:szCs w:val="21"/>
          <w:lang w:val="en-US" w:eastAsia="zh-CN"/>
        </w:rPr>
        <w:t>招标</w:t>
      </w:r>
      <w:r>
        <w:rPr>
          <w:rFonts w:hint="eastAsia" w:ascii="宋体" w:hAnsi="宋体" w:eastAsia="宋体" w:cs="宋体"/>
          <w:sz w:val="21"/>
          <w:szCs w:val="21"/>
        </w:rPr>
        <w:t>文件。</w:t>
      </w:r>
    </w:p>
    <w:p w14:paraId="4E633F76">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前置条件：</w:t>
      </w:r>
    </w:p>
    <w:p w14:paraId="42FE079F">
      <w:pPr>
        <w:pageBreakBefore w:val="0"/>
        <w:kinsoku/>
        <w:wordWrap/>
        <w:overflowPunct/>
        <w:topLinePunct w:val="0"/>
        <w:bidi w:val="0"/>
        <w:snapToGrid/>
        <w:spacing w:line="360" w:lineRule="auto"/>
        <w:ind w:firstLine="422"/>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eastAsia="宋体" w:asciiTheme="minorEastAsia" w:hAnsiTheme="minorEastAsia" w:cstheme="minorEastAsia"/>
          <w:b w:val="0"/>
          <w:bCs w:val="0"/>
          <w:caps w:val="0"/>
          <w:smallCaps w:val="0"/>
          <w:color w:val="000000" w:themeColor="text1"/>
          <w:lang w:val="en-US" w:eastAsia="zh-CN"/>
          <w14:textFill>
            <w14:solidFill>
              <w14:schemeClr w14:val="tx1"/>
            </w14:solidFill>
          </w14:textFill>
        </w:rPr>
        <w:t>招标公告且招标文件审核通过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且开标时间还未截止，处于公告期内。</w:t>
      </w:r>
    </w:p>
    <w:p w14:paraId="68DDB658">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操作步骤：</w:t>
      </w:r>
    </w:p>
    <w:p w14:paraId="3A2FDE4B">
      <w:pPr>
        <w:pageBreakBefore w:val="0"/>
        <w:numPr>
          <w:ilvl w:val="0"/>
          <w:numId w:val="0"/>
        </w:numPr>
        <w:kinsoku/>
        <w:wordWrap/>
        <w:overflowPunct/>
        <w:topLinePunct w:val="0"/>
        <w:bidi w:val="0"/>
        <w:snapToGrid/>
        <w:spacing w:line="360" w:lineRule="auto"/>
        <w:ind w:left="420" w:leftChars="0" w:firstLine="420" w:firstLineChars="200"/>
        <w:jc w:val="left"/>
        <w:textAlignment w:val="auto"/>
        <w:rPr>
          <w:rFonts w:ascii="Times New Roman" w:hAnsi="Times New Roman" w:eastAsia="宋体" w:cs="Times New Roman"/>
          <w:caps w:val="0"/>
          <w:smallCaps w:val="0"/>
          <w:color w:val="000000"/>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1、</w:t>
      </w:r>
      <w:r>
        <w:rPr>
          <w:rFonts w:hint="eastAsia" w:ascii="Times New Roman" w:hAnsi="Times New Roman" w:eastAsia="宋体" w:cs="Times New Roman"/>
          <w:caps w:val="0"/>
          <w:smallCaps w:val="0"/>
          <w:color w:val="000000"/>
        </w:rPr>
        <w:t>点击</w:t>
      </w:r>
      <w:r>
        <w:rPr>
          <w:rFonts w:hint="eastAsia" w:ascii="Times New Roman" w:hAnsi="Times New Roman" w:eastAsia="宋体" w:cs="Times New Roman"/>
          <w:caps w:val="0"/>
          <w:smallCaps w:val="0"/>
          <w:color w:val="000000"/>
          <w:lang w:eastAsia="zh-CN"/>
        </w:rPr>
        <w:t>“</w:t>
      </w:r>
      <w:r>
        <w:rPr>
          <w:rFonts w:hint="eastAsia" w:ascii="Times New Roman" w:hAnsi="Times New Roman" w:eastAsia="宋体" w:cs="Times New Roman"/>
          <w:caps w:val="0"/>
          <w:smallCaps w:val="0"/>
          <w:color w:val="000000"/>
          <w:lang w:val="en-US" w:eastAsia="zh-CN"/>
        </w:rPr>
        <w:t>招标公告</w:t>
      </w:r>
      <w:r>
        <w:rPr>
          <w:rFonts w:hint="eastAsia" w:ascii="Times New Roman" w:hAnsi="Times New Roman" w:eastAsia="宋体" w:cs="Times New Roman"/>
          <w:caps w:val="0"/>
          <w:smallCaps w:val="0"/>
          <w:color w:val="000000"/>
          <w:lang w:eastAsia="zh-CN"/>
        </w:rPr>
        <w:t>”按钮</w:t>
      </w:r>
      <w:r>
        <w:rPr>
          <w:rFonts w:hint="eastAsia" w:ascii="Times New Roman" w:hAnsi="Times New Roman" w:eastAsia="宋体" w:cs="Times New Roman"/>
          <w:caps w:val="0"/>
          <w:smallCaps w:val="0"/>
          <w:color w:val="000000"/>
        </w:rPr>
        <w:t>，进入</w:t>
      </w:r>
      <w:r>
        <w:rPr>
          <w:rFonts w:hint="eastAsia" w:ascii="Times New Roman" w:hAnsi="Times New Roman" w:eastAsia="宋体" w:cs="Times New Roman"/>
          <w:caps w:val="0"/>
          <w:smallCaps w:val="0"/>
          <w:color w:val="000000"/>
          <w:lang w:val="en-US" w:eastAsia="zh-CN"/>
        </w:rPr>
        <w:t>公告信息页面</w:t>
      </w:r>
      <w:r>
        <w:rPr>
          <w:rFonts w:hint="eastAsia" w:ascii="Times New Roman" w:hAnsi="Times New Roman" w:eastAsia="宋体" w:cs="Times New Roman"/>
          <w:caps w:val="0"/>
          <w:smallCaps w:val="0"/>
          <w:color w:val="000000"/>
          <w:lang w:eastAsia="zh-CN"/>
        </w:rPr>
        <w:t>。如下图：</w:t>
      </w:r>
    </w:p>
    <w:p w14:paraId="12D88255">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rPr>
      </w:pPr>
      <w:r>
        <w:rPr>
          <w:rFonts w:ascii="Times New Roman" w:hAnsi="Times New Roman" w:eastAsia="宋体" w:cs="Times New Roman"/>
        </w:rPr>
        <w:drawing>
          <wp:inline distT="0" distB="0" distL="114300" distR="114300">
            <wp:extent cx="5057775" cy="2424430"/>
            <wp:effectExtent l="0" t="0" r="9525" b="1270"/>
            <wp:docPr id="133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 name="图片 13"/>
                    <pic:cNvPicPr>
                      <a:picLocks noChangeAspect="1"/>
                    </pic:cNvPicPr>
                  </pic:nvPicPr>
                  <pic:blipFill>
                    <a:blip r:embed="rId52"/>
                    <a:stretch>
                      <a:fillRect/>
                    </a:stretch>
                  </pic:blipFill>
                  <pic:spPr>
                    <a:xfrm>
                      <a:off x="0" y="0"/>
                      <a:ext cx="5057775" cy="2424430"/>
                    </a:xfrm>
                    <a:prstGeom prst="rect">
                      <a:avLst/>
                    </a:prstGeom>
                    <a:noFill/>
                    <a:ln>
                      <a:noFill/>
                    </a:ln>
                  </pic:spPr>
                </pic:pic>
              </a:graphicData>
            </a:graphic>
          </wp:inline>
        </w:drawing>
      </w:r>
    </w:p>
    <w:p w14:paraId="6808412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20" w:firstLineChars="200"/>
        <w:jc w:val="left"/>
        <w:textAlignment w:val="auto"/>
        <w:rPr>
          <w:rFonts w:ascii="Times New Roman" w:hAnsi="Times New Roman" w:eastAsia="宋体" w:cs="Times New Roman"/>
          <w:caps w:val="0"/>
          <w:smallCaps w:val="0"/>
          <w:color w:val="000000"/>
        </w:rPr>
      </w:pPr>
      <w:r>
        <w:rPr>
          <w:rFonts w:hint="eastAsia" w:ascii="Times New Roman" w:hAnsi="Times New Roman" w:eastAsia="宋体" w:cs="Times New Roman"/>
          <w:caps w:val="0"/>
          <w:smallCaps w:val="0"/>
          <w:color w:val="000000"/>
          <w:lang w:val="en-US" w:eastAsia="zh-CN"/>
        </w:rPr>
        <w:t>2、选择</w:t>
      </w:r>
      <w:r>
        <w:rPr>
          <w:rFonts w:hint="eastAsia" w:ascii="Times New Roman" w:hAnsi="Times New Roman" w:eastAsia="宋体" w:cs="Times New Roman"/>
          <w:caps w:val="0"/>
          <w:smallCaps w:val="0"/>
          <w:color w:val="000000"/>
          <w:lang w:eastAsia="zh-CN"/>
        </w:rPr>
        <w:t>“</w:t>
      </w:r>
      <w:r>
        <w:rPr>
          <w:rFonts w:hint="eastAsia" w:ascii="Times New Roman" w:hAnsi="Times New Roman" w:eastAsia="宋体" w:cs="Times New Roman"/>
          <w:caps w:val="0"/>
          <w:smallCaps w:val="0"/>
          <w:color w:val="000000"/>
          <w:lang w:val="en-US" w:eastAsia="zh-CN"/>
        </w:rPr>
        <w:t>采购组织形式</w:t>
      </w:r>
      <w:r>
        <w:rPr>
          <w:rFonts w:hint="eastAsia" w:ascii="Times New Roman" w:hAnsi="Times New Roman" w:eastAsia="宋体" w:cs="Times New Roman"/>
          <w:caps w:val="0"/>
          <w:smallCaps w:val="0"/>
          <w:color w:val="000000"/>
          <w:lang w:eastAsia="zh-CN"/>
        </w:rPr>
        <w:t>”</w:t>
      </w:r>
      <w:r>
        <w:rPr>
          <w:rFonts w:hint="eastAsia" w:ascii="Times New Roman" w:hAnsi="Times New Roman" w:eastAsia="宋体" w:cs="Times New Roman"/>
          <w:caps w:val="0"/>
          <w:smallCaps w:val="0"/>
          <w:color w:val="000000"/>
        </w:rPr>
        <w:t>，</w:t>
      </w:r>
      <w:r>
        <w:rPr>
          <w:rFonts w:hint="eastAsia" w:ascii="Times New Roman" w:hAnsi="Times New Roman" w:eastAsia="宋体" w:cs="Times New Roman"/>
          <w:caps w:val="0"/>
          <w:smallCaps w:val="0"/>
          <w:color w:val="000000"/>
          <w:lang w:val="en-US" w:eastAsia="zh-CN"/>
        </w:rPr>
        <w:t>找到要报名的标段（包），鼠标放置到标段（包）上</w:t>
      </w:r>
      <w:r>
        <w:rPr>
          <w:rFonts w:hint="eastAsia" w:ascii="Times New Roman" w:hAnsi="Times New Roman" w:eastAsia="宋体" w:cs="Times New Roman"/>
          <w:caps w:val="0"/>
          <w:smallCaps w:val="0"/>
          <w:color w:val="000000"/>
        </w:rPr>
        <w:t>点击</w:t>
      </w:r>
      <w:r>
        <w:rPr>
          <w:rFonts w:hint="eastAsia" w:ascii="Times New Roman" w:hAnsi="Times New Roman" w:eastAsia="宋体" w:cs="Times New Roman"/>
          <w:caps w:val="0"/>
          <w:smallCaps w:val="0"/>
          <w:color w:val="000000"/>
          <w:lang w:eastAsia="zh-CN"/>
        </w:rPr>
        <w:t>“</w:t>
      </w:r>
      <w:r>
        <w:rPr>
          <w:rFonts w:hint="eastAsia" w:ascii="Times New Roman" w:hAnsi="Times New Roman" w:eastAsia="宋体" w:cs="Times New Roman"/>
          <w:caps w:val="0"/>
          <w:smallCaps w:val="0"/>
          <w:color w:val="000000"/>
          <w:lang w:val="en-US" w:eastAsia="zh-CN"/>
        </w:rPr>
        <w:t>进入项目</w:t>
      </w:r>
      <w:r>
        <w:rPr>
          <w:rFonts w:hint="eastAsia" w:ascii="Times New Roman" w:hAnsi="Times New Roman" w:eastAsia="宋体" w:cs="Times New Roman"/>
          <w:caps w:val="0"/>
          <w:smallCaps w:val="0"/>
          <w:color w:val="000000"/>
          <w:lang w:eastAsia="zh-CN"/>
        </w:rPr>
        <w:t>”</w:t>
      </w:r>
      <w:r>
        <w:rPr>
          <w:rFonts w:hint="eastAsia" w:ascii="Times New Roman" w:hAnsi="Times New Roman" w:eastAsia="宋体" w:cs="Times New Roman"/>
          <w:caps w:val="0"/>
          <w:smallCaps w:val="0"/>
          <w:color w:val="000000"/>
          <w:lang w:val="en-US" w:eastAsia="zh-CN"/>
        </w:rPr>
        <w:t>按钮</w:t>
      </w:r>
      <w:r>
        <w:rPr>
          <w:rFonts w:hint="eastAsia" w:ascii="Times New Roman" w:hAnsi="Times New Roman" w:eastAsia="宋体" w:cs="Times New Roman"/>
          <w:caps w:val="0"/>
          <w:smallCaps w:val="0"/>
          <w:color w:val="000000"/>
        </w:rPr>
        <w:t>，进入</w:t>
      </w:r>
      <w:r>
        <w:rPr>
          <w:rFonts w:hint="eastAsia" w:ascii="Times New Roman" w:hAnsi="Times New Roman" w:eastAsia="宋体" w:cs="Times New Roman"/>
          <w:caps w:val="0"/>
          <w:smallCaps w:val="0"/>
          <w:color w:val="000000"/>
          <w:lang w:val="en-US" w:eastAsia="zh-CN"/>
        </w:rPr>
        <w:t>项目工作台</w:t>
      </w:r>
      <w:r>
        <w:rPr>
          <w:rFonts w:hint="eastAsia" w:ascii="Times New Roman" w:hAnsi="Times New Roman" w:eastAsia="宋体" w:cs="Times New Roman"/>
          <w:caps w:val="0"/>
          <w:smallCaps w:val="0"/>
          <w:color w:val="000000"/>
        </w:rPr>
        <w:t>页面</w:t>
      </w:r>
      <w:r>
        <w:rPr>
          <w:rFonts w:hint="eastAsia" w:ascii="Times New Roman" w:hAnsi="Times New Roman" w:eastAsia="宋体" w:cs="Times New Roman"/>
          <w:caps w:val="0"/>
          <w:smallCaps w:val="0"/>
          <w:color w:val="000000"/>
          <w:lang w:eastAsia="zh-CN"/>
        </w:rPr>
        <w:t>。如下图：</w:t>
      </w:r>
    </w:p>
    <w:p w14:paraId="110C57CA">
      <w:pPr>
        <w:pageBreakBefore w:val="0"/>
        <w:numPr>
          <w:ilvl w:val="0"/>
          <w:numId w:val="0"/>
        </w:numPr>
        <w:kinsoku/>
        <w:wordWrap/>
        <w:overflowPunct/>
        <w:topLinePunct w:val="0"/>
        <w:bidi w:val="0"/>
        <w:snapToGrid/>
        <w:spacing w:line="360" w:lineRule="auto"/>
        <w:ind w:firstLine="420" w:firstLineChars="200"/>
        <w:jc w:val="center"/>
        <w:textAlignment w:val="auto"/>
        <w:rPr>
          <w:rFonts w:ascii="Times New Roman" w:hAnsi="Times New Roman" w:eastAsia="宋体" w:cs="Times New Roman"/>
          <w:caps w:val="0"/>
          <w:smallCaps w:val="0"/>
          <w:color w:val="000000"/>
        </w:rPr>
      </w:pPr>
      <w:r>
        <w:rPr>
          <w:rFonts w:ascii="Times New Roman" w:hAnsi="Times New Roman" w:eastAsia="宋体" w:cs="Times New Roman"/>
        </w:rPr>
        <w:drawing>
          <wp:inline distT="0" distB="0" distL="114300" distR="114300">
            <wp:extent cx="5057775" cy="2410460"/>
            <wp:effectExtent l="0" t="0" r="9525" b="2540"/>
            <wp:docPr id="133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 name="图片 14"/>
                    <pic:cNvPicPr>
                      <a:picLocks noChangeAspect="1"/>
                    </pic:cNvPicPr>
                  </pic:nvPicPr>
                  <pic:blipFill>
                    <a:blip r:embed="rId53"/>
                    <a:stretch>
                      <a:fillRect/>
                    </a:stretch>
                  </pic:blipFill>
                  <pic:spPr>
                    <a:xfrm>
                      <a:off x="0" y="0"/>
                      <a:ext cx="5057775" cy="2410460"/>
                    </a:xfrm>
                    <a:prstGeom prst="rect">
                      <a:avLst/>
                    </a:prstGeom>
                    <a:noFill/>
                    <a:ln>
                      <a:noFill/>
                    </a:ln>
                  </pic:spPr>
                </pic:pic>
              </a:graphicData>
            </a:graphic>
          </wp:inline>
        </w:drawing>
      </w:r>
    </w:p>
    <w:p w14:paraId="2C31588E">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rPr>
      </w:pPr>
    </w:p>
    <w:p w14:paraId="66463012">
      <w:pPr>
        <w:pageBreakBefore w:val="0"/>
        <w:numPr>
          <w:ilvl w:val="0"/>
          <w:numId w:val="3"/>
        </w:numPr>
        <w:kinsoku/>
        <w:wordWrap/>
        <w:overflowPunct/>
        <w:topLinePunct w:val="0"/>
        <w:bidi w:val="0"/>
        <w:snapToGrid/>
        <w:spacing w:line="360" w:lineRule="auto"/>
        <w:ind w:left="0" w:leftChars="0" w:firstLine="420" w:firstLineChars="200"/>
        <w:jc w:val="left"/>
        <w:textAlignment w:val="auto"/>
        <w:rPr>
          <w:rFonts w:hint="eastAsia" w:ascii="Times New Roman" w:hAnsi="Times New Roman" w:eastAsia="宋体" w:cs="Times New Roman"/>
          <w:caps w:val="0"/>
          <w:smallCaps w:val="0"/>
          <w:color w:val="000000"/>
          <w:lang w:val="en-US" w:eastAsia="zh-CN"/>
        </w:rPr>
      </w:pPr>
      <w:r>
        <w:rPr>
          <w:rFonts w:hint="eastAsia" w:ascii="Times New Roman" w:hAnsi="Times New Roman" w:eastAsia="宋体" w:cs="Times New Roman"/>
          <w:caps w:val="0"/>
          <w:smallCaps w:val="0"/>
          <w:color w:val="000000"/>
          <w:lang w:val="en-US" w:eastAsia="zh-CN"/>
        </w:rPr>
        <w:t>输入联系人、联系电话，点击保存，保存文件领取信息。选择“缴纳方式”，当选择“线上”缴纳，则出现“网上支付”字样，点击“网上支付”，进入支付页面，如图。</w:t>
      </w:r>
    </w:p>
    <w:p w14:paraId="714C1E22">
      <w:pPr>
        <w:pageBreakBefore w:val="0"/>
        <w:numPr>
          <w:ilvl w:val="0"/>
          <w:numId w:val="0"/>
        </w:numPr>
        <w:kinsoku/>
        <w:wordWrap/>
        <w:overflowPunct/>
        <w:topLinePunct w:val="0"/>
        <w:bidi w:val="0"/>
        <w:snapToGrid/>
        <w:spacing w:line="360" w:lineRule="auto"/>
        <w:ind w:firstLine="420" w:firstLineChars="200"/>
        <w:jc w:val="center"/>
        <w:textAlignment w:val="auto"/>
        <w:rPr>
          <w:rFonts w:hint="eastAsia" w:ascii="Times New Roman" w:hAnsi="Times New Roman" w:eastAsia="宋体" w:cs="Times New Roman"/>
          <w:lang w:eastAsia="zh-CN"/>
        </w:rPr>
      </w:pPr>
      <w:r>
        <w:rPr>
          <w:rFonts w:hint="eastAsia" w:ascii="Times New Roman" w:hAnsi="Times New Roman" w:eastAsia="宋体" w:cs="Times New Roman"/>
          <w:lang w:eastAsia="zh-CN"/>
        </w:rPr>
        <w:drawing>
          <wp:inline distT="0" distB="0" distL="114300" distR="114300">
            <wp:extent cx="5238115" cy="2696845"/>
            <wp:effectExtent l="0" t="0" r="6985" b="8255"/>
            <wp:docPr id="324" name="图片 324" descr="0dc2172dbb2afdd5e44cc6e5293aad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324" descr="0dc2172dbb2afdd5e44cc6e5293aadd4"/>
                    <pic:cNvPicPr>
                      <a:picLocks noChangeAspect="1"/>
                    </pic:cNvPicPr>
                  </pic:nvPicPr>
                  <pic:blipFill>
                    <a:blip r:embed="rId56"/>
                    <a:stretch>
                      <a:fillRect/>
                    </a:stretch>
                  </pic:blipFill>
                  <pic:spPr>
                    <a:xfrm>
                      <a:off x="0" y="0"/>
                      <a:ext cx="5238115" cy="2696845"/>
                    </a:xfrm>
                    <a:prstGeom prst="rect">
                      <a:avLst/>
                    </a:prstGeom>
                  </pic:spPr>
                </pic:pic>
              </a:graphicData>
            </a:graphic>
          </wp:inline>
        </w:drawing>
      </w:r>
    </w:p>
    <w:p w14:paraId="687F85C9">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网上支付页面中，可以选择支付方式，可以通过个人网银、企业网银、银行卡支付等方式进行缴纳。选择支付方式，按照页面提示进行正常支付缴纳。如图</w:t>
      </w:r>
    </w:p>
    <w:p w14:paraId="54C1FEC0">
      <w:pPr>
        <w:pageBreakBefore w:val="0"/>
        <w:numPr>
          <w:ilvl w:val="0"/>
          <w:numId w:val="0"/>
        </w:numPr>
        <w:kinsoku/>
        <w:wordWrap/>
        <w:overflowPunct/>
        <w:topLinePunct w:val="0"/>
        <w:bidi w:val="0"/>
        <w:snapToGrid/>
        <w:spacing w:line="360" w:lineRule="auto"/>
        <w:ind w:firstLine="420" w:firstLineChars="200"/>
        <w:jc w:val="center"/>
        <w:textAlignment w:val="auto"/>
        <w:rPr>
          <w:rFonts w:hint="eastAsia" w:ascii="Times New Roman" w:hAnsi="Times New Roman" w:eastAsia="宋体" w:cs="Times New Roman"/>
          <w:lang w:eastAsia="zh-CN"/>
        </w:rPr>
      </w:pPr>
      <w:r>
        <w:rPr>
          <w:rFonts w:ascii="Times New Roman" w:hAnsi="Times New Roman" w:eastAsia="宋体" w:cs="Times New Roman"/>
        </w:rPr>
        <w:drawing>
          <wp:inline distT="0" distB="0" distL="114300" distR="114300">
            <wp:extent cx="5843905" cy="3314700"/>
            <wp:effectExtent l="0" t="0" r="10795" b="0"/>
            <wp:docPr id="3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3"/>
                    <pic:cNvPicPr>
                      <a:picLocks noChangeAspect="1"/>
                    </pic:cNvPicPr>
                  </pic:nvPicPr>
                  <pic:blipFill>
                    <a:blip r:embed="rId57"/>
                    <a:stretch>
                      <a:fillRect/>
                    </a:stretch>
                  </pic:blipFill>
                  <pic:spPr>
                    <a:xfrm>
                      <a:off x="0" y="0"/>
                      <a:ext cx="5843905" cy="3314700"/>
                    </a:xfrm>
                    <a:prstGeom prst="rect">
                      <a:avLst/>
                    </a:prstGeom>
                    <a:noFill/>
                    <a:ln>
                      <a:noFill/>
                    </a:ln>
                  </pic:spPr>
                </pic:pic>
              </a:graphicData>
            </a:graphic>
          </wp:inline>
        </w:drawing>
      </w:r>
      <w:r>
        <w:rPr>
          <w:rFonts w:hint="eastAsia" w:ascii="Times New Roman" w:hAnsi="Times New Roman" w:eastAsia="宋体" w:cs="Times New Roman"/>
          <w:lang w:eastAsia="zh-CN"/>
        </w:rPr>
        <w:drawing>
          <wp:inline distT="0" distB="0" distL="114300" distR="114300">
            <wp:extent cx="5337810" cy="2919095"/>
            <wp:effectExtent l="0" t="0" r="8890" b="1905"/>
            <wp:docPr id="357" name="图片 357" descr="881bdd27ea8f4db8a808cf0b7bc50f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图片 357" descr="881bdd27ea8f4db8a808cf0b7bc50f00"/>
                    <pic:cNvPicPr>
                      <a:picLocks noChangeAspect="1"/>
                    </pic:cNvPicPr>
                  </pic:nvPicPr>
                  <pic:blipFill>
                    <a:blip r:embed="rId58"/>
                    <a:stretch>
                      <a:fillRect/>
                    </a:stretch>
                  </pic:blipFill>
                  <pic:spPr>
                    <a:xfrm>
                      <a:off x="0" y="0"/>
                      <a:ext cx="5337810" cy="2919095"/>
                    </a:xfrm>
                    <a:prstGeom prst="rect">
                      <a:avLst/>
                    </a:prstGeom>
                  </pic:spPr>
                </pic:pic>
              </a:graphicData>
            </a:graphic>
          </wp:inline>
        </w:drawing>
      </w:r>
      <w:r>
        <w:rPr>
          <w:rFonts w:hint="eastAsia" w:ascii="Times New Roman" w:hAnsi="Times New Roman" w:eastAsia="宋体" w:cs="Times New Roman"/>
          <w:lang w:eastAsia="zh-CN"/>
        </w:rPr>
        <w:drawing>
          <wp:inline distT="0" distB="0" distL="114300" distR="114300">
            <wp:extent cx="4495800" cy="2172970"/>
            <wp:effectExtent l="0" t="0" r="0" b="11430"/>
            <wp:docPr id="358" name="图片 358" descr="b5160a1c2f40e4a9e4005593e9034e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图片 358" descr="b5160a1c2f40e4a9e4005593e9034e77"/>
                    <pic:cNvPicPr>
                      <a:picLocks noChangeAspect="1"/>
                    </pic:cNvPicPr>
                  </pic:nvPicPr>
                  <pic:blipFill>
                    <a:blip r:embed="rId59"/>
                    <a:stretch>
                      <a:fillRect/>
                    </a:stretch>
                  </pic:blipFill>
                  <pic:spPr>
                    <a:xfrm>
                      <a:off x="0" y="0"/>
                      <a:ext cx="4495800" cy="2172970"/>
                    </a:xfrm>
                    <a:prstGeom prst="rect">
                      <a:avLst/>
                    </a:prstGeom>
                  </pic:spPr>
                </pic:pic>
              </a:graphicData>
            </a:graphic>
          </wp:inline>
        </w:drawing>
      </w:r>
    </w:p>
    <w:p w14:paraId="335C900C">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支付完成后，系统会自动回到文件下载页面，此时，可以点击“查看支付情况”，进入查看支付记录，如图。</w:t>
      </w:r>
    </w:p>
    <w:p w14:paraId="3B992232">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p>
    <w:p w14:paraId="3912A51D">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377315"/>
            <wp:effectExtent l="0" t="0" r="9525" b="6985"/>
            <wp:docPr id="134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 name="图片 24"/>
                    <pic:cNvPicPr>
                      <a:picLocks noChangeAspect="1"/>
                    </pic:cNvPicPr>
                  </pic:nvPicPr>
                  <pic:blipFill>
                    <a:blip r:embed="rId60"/>
                    <a:stretch>
                      <a:fillRect/>
                    </a:stretch>
                  </pic:blipFill>
                  <pic:spPr>
                    <a:xfrm>
                      <a:off x="0" y="0"/>
                      <a:ext cx="5057775" cy="1377315"/>
                    </a:xfrm>
                    <a:prstGeom prst="rect">
                      <a:avLst/>
                    </a:prstGeom>
                    <a:noFill/>
                    <a:ln>
                      <a:noFill/>
                    </a:ln>
                  </pic:spPr>
                </pic:pic>
              </a:graphicData>
            </a:graphic>
          </wp:inline>
        </w:drawing>
      </w:r>
    </w:p>
    <w:p w14:paraId="67CB0461">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311275"/>
            <wp:effectExtent l="0" t="0" r="9525" b="9525"/>
            <wp:docPr id="134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 name="图片 25"/>
                    <pic:cNvPicPr>
                      <a:picLocks noChangeAspect="1"/>
                    </pic:cNvPicPr>
                  </pic:nvPicPr>
                  <pic:blipFill>
                    <a:blip r:embed="rId61"/>
                    <a:stretch>
                      <a:fillRect/>
                    </a:stretch>
                  </pic:blipFill>
                  <pic:spPr>
                    <a:xfrm>
                      <a:off x="0" y="0"/>
                      <a:ext cx="5057775" cy="1311275"/>
                    </a:xfrm>
                    <a:prstGeom prst="rect">
                      <a:avLst/>
                    </a:prstGeom>
                    <a:noFill/>
                    <a:ln>
                      <a:noFill/>
                    </a:ln>
                  </pic:spPr>
                </pic:pic>
              </a:graphicData>
            </a:graphic>
          </wp:inline>
        </w:drawing>
      </w:r>
    </w:p>
    <w:p w14:paraId="0CA833A9">
      <w:pPr>
        <w:pageBreakBefore w:val="0"/>
        <w:numPr>
          <w:ilvl w:val="0"/>
          <w:numId w:val="0"/>
        </w:numPr>
        <w:kinsoku/>
        <w:wordWrap/>
        <w:overflowPunct/>
        <w:topLinePunct w:val="0"/>
        <w:bidi w:val="0"/>
        <w:snapToGrid/>
        <w:spacing w:line="360" w:lineRule="auto"/>
        <w:ind w:left="420" w:leftChars="0" w:firstLine="420" w:firstLineChars="0"/>
        <w:jc w:val="left"/>
        <w:textAlignment w:val="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注：当前页面可以查询到支付缴纳的记录，若出现网络延缓，可以点击“成交查询”，可以刷新当前支付信息列表。</w:t>
      </w:r>
    </w:p>
    <w:p w14:paraId="38371B31">
      <w:pPr>
        <w:pageBreakBefore w:val="0"/>
        <w:numPr>
          <w:ilvl w:val="0"/>
          <w:numId w:val="3"/>
        </w:numPr>
        <w:kinsoku/>
        <w:wordWrap/>
        <w:overflowPunct/>
        <w:topLinePunct w:val="0"/>
        <w:bidi w:val="0"/>
        <w:snapToGrid/>
        <w:spacing w:line="360" w:lineRule="auto"/>
        <w:ind w:left="0" w:leftChars="0" w:firstLine="420" w:firstLineChars="200"/>
        <w:jc w:val="left"/>
        <w:textAlignment w:val="auto"/>
        <w:rPr>
          <w:rFonts w:hint="default" w:ascii="Times New Roman" w:hAnsi="Times New Roman" w:eastAsia="宋体" w:cs="Times New Roman"/>
          <w:caps w:val="0"/>
          <w:smallCaps w:val="0"/>
          <w:color w:val="000000"/>
          <w:lang w:val="en-US" w:eastAsia="zh-CN"/>
        </w:rPr>
      </w:pPr>
      <w:r>
        <w:rPr>
          <w:rFonts w:hint="eastAsia" w:ascii="Times New Roman" w:hAnsi="Times New Roman" w:eastAsia="宋体" w:cs="Times New Roman"/>
          <w:caps w:val="0"/>
          <w:smallCaps w:val="0"/>
          <w:color w:val="000000"/>
          <w:lang w:val="en-US" w:eastAsia="zh-CN"/>
        </w:rPr>
        <w:t>文件费用缴纳完成后，点击“下载招标文件”，可以进入招标文件下载页面，如图。</w:t>
      </w:r>
    </w:p>
    <w:p w14:paraId="37CAECB8">
      <w:pPr>
        <w:pageBreakBefore w:val="0"/>
        <w:numPr>
          <w:ilvl w:val="0"/>
          <w:numId w:val="0"/>
        </w:numPr>
        <w:kinsoku/>
        <w:wordWrap/>
        <w:overflowPunct/>
        <w:topLinePunct w:val="0"/>
        <w:bidi w:val="0"/>
        <w:snapToGrid/>
        <w:spacing w:line="360" w:lineRule="auto"/>
        <w:ind w:firstLine="420" w:firstLineChars="200"/>
        <w:jc w:val="center"/>
        <w:textAlignment w:val="auto"/>
        <w:rPr>
          <w:rFonts w:hint="default" w:ascii="Times New Roman" w:hAnsi="Times New Roman" w:eastAsia="宋体" w:cs="Times New Roman"/>
          <w:caps w:val="0"/>
          <w:smallCaps w:val="0"/>
          <w:color w:val="000000"/>
          <w:lang w:val="en-US" w:eastAsia="zh-CN"/>
        </w:rPr>
      </w:pPr>
      <w:r>
        <w:rPr>
          <w:rFonts w:ascii="Times New Roman" w:hAnsi="Times New Roman" w:eastAsia="宋体" w:cs="Times New Roman"/>
        </w:rPr>
        <w:drawing>
          <wp:inline distT="0" distB="0" distL="114300" distR="114300">
            <wp:extent cx="5057775" cy="1503680"/>
            <wp:effectExtent l="0" t="0" r="9525" b="7620"/>
            <wp:docPr id="134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 name="图片 26"/>
                    <pic:cNvPicPr>
                      <a:picLocks noChangeAspect="1"/>
                    </pic:cNvPicPr>
                  </pic:nvPicPr>
                  <pic:blipFill>
                    <a:blip r:embed="rId62"/>
                    <a:stretch>
                      <a:fillRect/>
                    </a:stretch>
                  </pic:blipFill>
                  <pic:spPr>
                    <a:xfrm>
                      <a:off x="0" y="0"/>
                      <a:ext cx="5057775" cy="1503680"/>
                    </a:xfrm>
                    <a:prstGeom prst="rect">
                      <a:avLst/>
                    </a:prstGeom>
                    <a:noFill/>
                    <a:ln>
                      <a:noFill/>
                    </a:ln>
                  </pic:spPr>
                </pic:pic>
              </a:graphicData>
            </a:graphic>
          </wp:inline>
        </w:drawing>
      </w:r>
    </w:p>
    <w:p w14:paraId="4A33384B">
      <w:pPr>
        <w:pageBreakBefore w:val="0"/>
        <w:numPr>
          <w:ilvl w:val="0"/>
          <w:numId w:val="4"/>
        </w:numPr>
        <w:kinsoku/>
        <w:wordWrap/>
        <w:overflowPunct/>
        <w:topLinePunct w:val="0"/>
        <w:bidi w:val="0"/>
        <w:snapToGrid/>
        <w:spacing w:line="360" w:lineRule="auto"/>
        <w:ind w:left="0" w:leftChars="0" w:firstLine="420" w:firstLineChars="200"/>
        <w:jc w:val="left"/>
        <w:textAlignment w:val="auto"/>
        <w:rPr>
          <w:rFonts w:hint="default" w:ascii="Times New Roman" w:hAnsi="Times New Roman" w:eastAsia="宋体" w:cs="Times New Roman"/>
          <w:caps w:val="0"/>
          <w:smallCaps w:val="0"/>
          <w:color w:val="000000"/>
          <w:lang w:val="en-US" w:eastAsia="zh-CN"/>
        </w:rPr>
      </w:pPr>
      <w:r>
        <w:rPr>
          <w:rFonts w:hint="eastAsia" w:ascii="Times New Roman" w:hAnsi="Times New Roman" w:eastAsia="宋体" w:cs="Times New Roman"/>
          <w:caps w:val="0"/>
          <w:smallCaps w:val="0"/>
          <w:color w:val="000000"/>
          <w:lang w:val="en-US" w:eastAsia="zh-CN"/>
        </w:rPr>
        <w:t>打开“文件列表”，点击“下载”按钮，可以对招标文件进行下载，如图。</w:t>
      </w:r>
    </w:p>
    <w:p w14:paraId="66B7322C">
      <w:pPr>
        <w:pageBreakBefore w:val="0"/>
        <w:numPr>
          <w:ilvl w:val="0"/>
          <w:numId w:val="0"/>
        </w:numPr>
        <w:kinsoku/>
        <w:wordWrap/>
        <w:overflowPunct/>
        <w:topLinePunct w:val="0"/>
        <w:bidi w:val="0"/>
        <w:snapToGrid/>
        <w:spacing w:line="360" w:lineRule="auto"/>
        <w:ind w:firstLine="420" w:firstLineChars="200"/>
        <w:jc w:val="center"/>
        <w:textAlignment w:val="auto"/>
        <w:rPr>
          <w:rFonts w:hint="default" w:ascii="Times New Roman" w:hAnsi="Times New Roman" w:eastAsia="宋体" w:cs="Times New Roman"/>
          <w:caps w:val="0"/>
          <w:smallCaps w:val="0"/>
          <w:color w:val="000000"/>
          <w:lang w:val="en-US" w:eastAsia="zh-CN"/>
        </w:rPr>
      </w:pPr>
      <w:r>
        <w:rPr>
          <w:rFonts w:ascii="Times New Roman" w:hAnsi="Times New Roman" w:eastAsia="宋体" w:cs="Times New Roman"/>
        </w:rPr>
        <w:drawing>
          <wp:inline distT="0" distB="0" distL="114300" distR="114300">
            <wp:extent cx="5057775" cy="2446020"/>
            <wp:effectExtent l="0" t="0" r="9525" b="5080"/>
            <wp:docPr id="135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 name="图片 27"/>
                    <pic:cNvPicPr>
                      <a:picLocks noChangeAspect="1"/>
                    </pic:cNvPicPr>
                  </pic:nvPicPr>
                  <pic:blipFill>
                    <a:blip r:embed="rId63"/>
                    <a:stretch>
                      <a:fillRect/>
                    </a:stretch>
                  </pic:blipFill>
                  <pic:spPr>
                    <a:xfrm>
                      <a:off x="0" y="0"/>
                      <a:ext cx="5057775" cy="2446020"/>
                    </a:xfrm>
                    <a:prstGeom prst="rect">
                      <a:avLst/>
                    </a:prstGeom>
                    <a:noFill/>
                    <a:ln>
                      <a:noFill/>
                    </a:ln>
                  </pic:spPr>
                </pic:pic>
              </a:graphicData>
            </a:graphic>
          </wp:inline>
        </w:drawing>
      </w:r>
    </w:p>
    <w:p w14:paraId="578E6E84">
      <w:pPr>
        <w:pageBreakBefore w:val="0"/>
        <w:numPr>
          <w:ilvl w:val="0"/>
          <w:numId w:val="4"/>
        </w:numPr>
        <w:kinsoku/>
        <w:wordWrap/>
        <w:overflowPunct/>
        <w:topLinePunct w:val="0"/>
        <w:bidi w:val="0"/>
        <w:snapToGrid/>
        <w:spacing w:line="360" w:lineRule="auto"/>
        <w:ind w:left="0" w:leftChars="0" w:firstLine="420" w:firstLineChars="200"/>
        <w:jc w:val="left"/>
        <w:textAlignment w:val="auto"/>
        <w:rPr>
          <w:rFonts w:hint="default" w:ascii="Times New Roman" w:hAnsi="Times New Roman" w:eastAsia="宋体" w:cs="Times New Roman"/>
          <w:caps w:val="0"/>
          <w:smallCaps w:val="0"/>
          <w:color w:val="000000"/>
          <w:lang w:val="en-US" w:eastAsia="zh-CN"/>
        </w:rPr>
      </w:pPr>
      <w:r>
        <w:rPr>
          <w:rFonts w:hint="eastAsia" w:ascii="Times New Roman" w:hAnsi="Times New Roman" w:eastAsia="宋体" w:cs="Times New Roman"/>
          <w:caps w:val="0"/>
          <w:smallCaps w:val="0"/>
          <w:color w:val="000000"/>
          <w:lang w:val="en-US" w:eastAsia="zh-CN"/>
        </w:rPr>
        <w:t>文件下载后，出现“查看下载情况”按钮，点击后，可以查看下载情况记录，如图。</w:t>
      </w:r>
    </w:p>
    <w:p w14:paraId="0526668F">
      <w:pPr>
        <w:pageBreakBefore w:val="0"/>
        <w:numPr>
          <w:ilvl w:val="0"/>
          <w:numId w:val="0"/>
        </w:numPr>
        <w:kinsoku/>
        <w:wordWrap/>
        <w:overflowPunct/>
        <w:topLinePunct w:val="0"/>
        <w:bidi w:val="0"/>
        <w:snapToGrid/>
        <w:spacing w:line="360" w:lineRule="auto"/>
        <w:ind w:firstLine="420" w:firstLineChars="200"/>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429385"/>
            <wp:effectExtent l="0" t="0" r="9525" b="5715"/>
            <wp:docPr id="135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 name="图片 28"/>
                    <pic:cNvPicPr>
                      <a:picLocks noChangeAspect="1"/>
                    </pic:cNvPicPr>
                  </pic:nvPicPr>
                  <pic:blipFill>
                    <a:blip r:embed="rId64"/>
                    <a:stretch>
                      <a:fillRect/>
                    </a:stretch>
                  </pic:blipFill>
                  <pic:spPr>
                    <a:xfrm>
                      <a:off x="0" y="0"/>
                      <a:ext cx="5057775" cy="1429385"/>
                    </a:xfrm>
                    <a:prstGeom prst="rect">
                      <a:avLst/>
                    </a:prstGeom>
                    <a:noFill/>
                    <a:ln>
                      <a:noFill/>
                    </a:ln>
                  </pic:spPr>
                </pic:pic>
              </a:graphicData>
            </a:graphic>
          </wp:inline>
        </w:drawing>
      </w:r>
    </w:p>
    <w:p w14:paraId="04683BE5">
      <w:pPr>
        <w:pageBreakBefore w:val="0"/>
        <w:numPr>
          <w:ilvl w:val="0"/>
          <w:numId w:val="0"/>
        </w:numPr>
        <w:kinsoku/>
        <w:wordWrap/>
        <w:overflowPunct/>
        <w:topLinePunct w:val="0"/>
        <w:bidi w:val="0"/>
        <w:snapToGrid/>
        <w:spacing w:line="360" w:lineRule="auto"/>
        <w:ind w:firstLine="420" w:firstLineChars="200"/>
        <w:jc w:val="center"/>
        <w:textAlignment w:val="auto"/>
        <w:rPr>
          <w:rFonts w:hint="default"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487680"/>
            <wp:effectExtent l="0" t="0" r="9525" b="7620"/>
            <wp:docPr id="135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 name="图片 29"/>
                    <pic:cNvPicPr>
                      <a:picLocks noChangeAspect="1"/>
                    </pic:cNvPicPr>
                  </pic:nvPicPr>
                  <pic:blipFill>
                    <a:blip r:embed="rId65"/>
                    <a:stretch>
                      <a:fillRect/>
                    </a:stretch>
                  </pic:blipFill>
                  <pic:spPr>
                    <a:xfrm>
                      <a:off x="0" y="0"/>
                      <a:ext cx="5057775" cy="487680"/>
                    </a:xfrm>
                    <a:prstGeom prst="rect">
                      <a:avLst/>
                    </a:prstGeom>
                    <a:noFill/>
                    <a:ln>
                      <a:noFill/>
                    </a:ln>
                  </pic:spPr>
                </pic:pic>
              </a:graphicData>
            </a:graphic>
          </wp:inline>
        </w:drawing>
      </w:r>
    </w:p>
    <w:p w14:paraId="6C7917DF">
      <w:pPr>
        <w:pageBreakBefore w:val="0"/>
        <w:numPr>
          <w:ilvl w:val="0"/>
          <w:numId w:val="0"/>
        </w:numPr>
        <w:kinsoku/>
        <w:wordWrap/>
        <w:overflowPunct/>
        <w:topLinePunct w:val="0"/>
        <w:bidi w:val="0"/>
        <w:snapToGrid/>
        <w:spacing w:line="360" w:lineRule="auto"/>
        <w:ind w:leftChars="200" w:firstLine="420" w:firstLineChars="200"/>
        <w:jc w:val="left"/>
        <w:textAlignment w:val="auto"/>
        <w:rPr>
          <w:rFonts w:hint="eastAsia" w:ascii="Times New Roman" w:hAnsi="Times New Roman" w:eastAsia="宋体" w:cs="Times New Roman"/>
          <w:caps w:val="0"/>
          <w:smallCaps w:val="0"/>
          <w:color w:val="000000"/>
          <w:lang w:val="en-US" w:eastAsia="zh-CN"/>
        </w:rPr>
      </w:pPr>
      <w:r>
        <w:rPr>
          <w:rFonts w:hint="eastAsia" w:ascii="Times New Roman" w:hAnsi="Times New Roman" w:eastAsia="宋体" w:cs="Times New Roman"/>
          <w:caps w:val="0"/>
          <w:smallCaps w:val="0"/>
          <w:color w:val="000000"/>
          <w:lang w:val="en-US" w:eastAsia="zh-CN"/>
        </w:rPr>
        <w:t>注：若当前招标文件为免费，则无需缴纳，可以直接进行文件下载。</w:t>
      </w:r>
    </w:p>
    <w:p w14:paraId="58074B06">
      <w:pPr>
        <w:pageBreakBefore w:val="0"/>
        <w:numPr>
          <w:ilvl w:val="0"/>
          <w:numId w:val="0"/>
        </w:numPr>
        <w:kinsoku/>
        <w:wordWrap/>
        <w:overflowPunct/>
        <w:topLinePunct w:val="0"/>
        <w:bidi w:val="0"/>
        <w:snapToGrid/>
        <w:spacing w:line="360" w:lineRule="auto"/>
        <w:ind w:leftChars="200"/>
        <w:jc w:val="left"/>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p>
    <w:bookmarkEnd w:id="117"/>
    <w:bookmarkEnd w:id="118"/>
    <w:bookmarkEnd w:id="119"/>
    <w:p w14:paraId="457BA6F0">
      <w:pPr>
        <w:pStyle w:val="5"/>
        <w:pageBreakBefore w:val="0"/>
        <w:kinsoku/>
        <w:wordWrap/>
        <w:overflowPunct/>
        <w:topLinePunct w:val="0"/>
        <w:bidi w:val="0"/>
        <w:snapToGrid/>
        <w:spacing w:line="360" w:lineRule="auto"/>
        <w:textAlignment w:val="auto"/>
        <w:rPr>
          <w:rFonts w:eastAsia="宋体"/>
          <w:caps w:val="0"/>
          <w:smallCaps w:val="0"/>
        </w:rPr>
      </w:pPr>
      <w:bookmarkStart w:id="120" w:name="_Toc3800"/>
      <w:bookmarkStart w:id="121" w:name="_Toc22558"/>
      <w:bookmarkStart w:id="122" w:name="_Toc11774"/>
      <w:bookmarkStart w:id="123" w:name="_Toc10605"/>
      <w:r>
        <w:rPr>
          <w:rFonts w:eastAsia="宋体"/>
          <w:caps w:val="0"/>
          <w:smallCaps w:val="0"/>
        </w:rPr>
        <w:t>答疑澄清文件领取</w:t>
      </w:r>
      <w:bookmarkEnd w:id="120"/>
      <w:bookmarkEnd w:id="121"/>
      <w:bookmarkEnd w:id="122"/>
      <w:bookmarkEnd w:id="123"/>
    </w:p>
    <w:p w14:paraId="6D6997FD">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5DEF64B3">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此环节具备供应商领取澄清文件的功能。</w:t>
      </w:r>
    </w:p>
    <w:p w14:paraId="678CAD35">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lang w:eastAsia="zh-CN"/>
        </w:rPr>
        <w:t>采购人</w:t>
      </w:r>
      <w:r>
        <w:rPr>
          <w:rFonts w:hint="eastAsia" w:ascii="宋体" w:hAnsi="宋体" w:eastAsia="宋体" w:cs="宋体"/>
          <w:sz w:val="21"/>
          <w:szCs w:val="21"/>
        </w:rPr>
        <w:t>发布澄清文件后，供应商登录系统，进入澄清文件领取菜单，系统展示标段（包）列表。供应商选择某一标段（包），点击领取按钮，进入澄清文件领取页面进行文件领取。</w:t>
      </w:r>
    </w:p>
    <w:p w14:paraId="2E1543D7">
      <w:pPr>
        <w:pageBreakBefore w:val="0"/>
        <w:kinsoku/>
        <w:wordWrap/>
        <w:overflowPunct/>
        <w:topLinePunct w:val="0"/>
        <w:bidi w:val="0"/>
        <w:snapToGrid/>
        <w:spacing w:line="360" w:lineRule="auto"/>
        <w:ind w:firstLine="422"/>
        <w:textAlignment w:val="auto"/>
        <w:rPr>
          <w:rFonts w:eastAsia="宋体"/>
          <w:caps w:val="0"/>
          <w:smallCaps w:val="0"/>
          <w:color w:val="000000" w:themeColor="text1"/>
          <w14:textFill>
            <w14:solidFill>
              <w14:schemeClr w14:val="tx1"/>
            </w14:solidFill>
          </w14:textFill>
        </w:rPr>
      </w:pPr>
      <w:r>
        <w:rPr>
          <w:rFonts w:eastAsia="宋体"/>
          <w:b/>
          <w:caps w:val="0"/>
          <w:smallCaps w:val="0"/>
          <w:color w:val="000000" w:themeColor="text1"/>
          <w14:textFill>
            <w14:solidFill>
              <w14:schemeClr w14:val="tx1"/>
            </w14:solidFill>
          </w14:textFill>
        </w:rPr>
        <w:t>前置条件：</w:t>
      </w:r>
      <w:r>
        <w:rPr>
          <w:rFonts w:hint="eastAsia" w:eastAsia="宋体"/>
          <w:caps w:val="0"/>
          <w:smallCaps w:val="0"/>
          <w:color w:val="000000" w:themeColor="text1"/>
          <w:lang w:val="en-US" w:eastAsia="zh-CN"/>
          <w14:textFill>
            <w14:solidFill>
              <w14:schemeClr w14:val="tx1"/>
            </w14:solidFill>
          </w14:textFill>
        </w:rPr>
        <w:t>答疑澄清文件审核通过且</w:t>
      </w:r>
      <w:r>
        <w:rPr>
          <w:rFonts w:eastAsia="宋体"/>
          <w:caps w:val="0"/>
          <w:smallCaps w:val="0"/>
          <w:color w:val="000000" w:themeColor="text1"/>
          <w14:textFill>
            <w14:solidFill>
              <w14:schemeClr w14:val="tx1"/>
            </w14:solidFill>
          </w14:textFill>
        </w:rPr>
        <w:t>投标</w:t>
      </w:r>
      <w:r>
        <w:rPr>
          <w:rFonts w:hint="eastAsia" w:eastAsia="宋体"/>
          <w:caps w:val="0"/>
          <w:smallCaps w:val="0"/>
          <w:color w:val="000000" w:themeColor="text1"/>
          <w:lang w:val="en-US" w:eastAsia="zh-CN"/>
          <w14:textFill>
            <w14:solidFill>
              <w14:schemeClr w14:val="tx1"/>
            </w14:solidFill>
          </w14:textFill>
        </w:rPr>
        <w:t>单位</w:t>
      </w:r>
      <w:r>
        <w:rPr>
          <w:rFonts w:eastAsia="宋体"/>
          <w:caps w:val="0"/>
          <w:smallCaps w:val="0"/>
          <w:color w:val="000000" w:themeColor="text1"/>
          <w14:textFill>
            <w14:solidFill>
              <w14:schemeClr w14:val="tx1"/>
            </w14:solidFill>
          </w14:textFill>
        </w:rPr>
        <w:t>已经下载</w:t>
      </w:r>
      <w:r>
        <w:rPr>
          <w:rFonts w:hint="eastAsia" w:eastAsia="宋体"/>
          <w:caps w:val="0"/>
          <w:smallCaps w:val="0"/>
          <w:color w:val="000000" w:themeColor="text1"/>
          <w:lang w:val="en-US" w:eastAsia="zh-CN"/>
          <w14:textFill>
            <w14:solidFill>
              <w14:schemeClr w14:val="tx1"/>
            </w14:solidFill>
          </w14:textFill>
        </w:rPr>
        <w:t>过</w:t>
      </w:r>
      <w:r>
        <w:rPr>
          <w:rFonts w:eastAsia="宋体"/>
          <w:caps w:val="0"/>
          <w:smallCaps w:val="0"/>
          <w:color w:val="000000" w:themeColor="text1"/>
          <w14:textFill>
            <w14:solidFill>
              <w14:schemeClr w14:val="tx1"/>
            </w14:solidFill>
          </w14:textFill>
        </w:rPr>
        <w:t>招标文件。</w:t>
      </w:r>
    </w:p>
    <w:p w14:paraId="510D2281">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66812C10">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49A46A12">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754630"/>
            <wp:effectExtent l="0" t="0" r="9525" b="7620"/>
            <wp:docPr id="138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49B05A81">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AB0962E">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2437765"/>
            <wp:effectExtent l="0" t="0" r="9525" b="635"/>
            <wp:docPr id="138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10265087">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注：若未领取答疑澄清文件，则卡片上答疑澄清会展示“未下载”状态，领取后会变成“已下载”。</w:t>
      </w:r>
    </w:p>
    <w:p w14:paraId="25BE8536">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drawing>
          <wp:inline distT="0" distB="0" distL="114300" distR="114300">
            <wp:extent cx="2174875" cy="1731010"/>
            <wp:effectExtent l="0" t="0" r="15875" b="2540"/>
            <wp:docPr id="138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 name="图片 55"/>
                    <pic:cNvPicPr>
                      <a:picLocks noChangeAspect="1"/>
                    </pic:cNvPicPr>
                  </pic:nvPicPr>
                  <pic:blipFill>
                    <a:blip r:embed="rId87"/>
                    <a:srcRect t="5093" r="2149" b="4329"/>
                    <a:stretch>
                      <a:fillRect/>
                    </a:stretch>
                  </pic:blipFill>
                  <pic:spPr>
                    <a:xfrm>
                      <a:off x="0" y="0"/>
                      <a:ext cx="2174875" cy="1731010"/>
                    </a:xfrm>
                    <a:prstGeom prst="rect">
                      <a:avLst/>
                    </a:prstGeom>
                    <a:noFill/>
                    <a:ln>
                      <a:noFill/>
                    </a:ln>
                  </pic:spPr>
                </pic:pic>
              </a:graphicData>
            </a:graphic>
          </wp:inline>
        </w:drawing>
      </w:r>
    </w:p>
    <w:p w14:paraId="68F29EA6">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标段的卡片上直击点击未领取的“答疑澄清文件”，可以直接打开答疑澄清文件下载页面，如图。</w:t>
      </w:r>
    </w:p>
    <w:p w14:paraId="1A9548CF">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center"/>
        <w:textAlignment w:val="auto"/>
        <w:rPr>
          <w:rFonts w:hint="default" w:ascii="Times New Roman" w:hAnsi="Times New Roman" w:eastAsia="宋体" w:cs="Times New Roman"/>
          <w:caps w:val="0"/>
          <w:smallCaps w:val="0"/>
          <w:lang w:val="en-US" w:eastAsia="zh-CN"/>
        </w:rPr>
      </w:pPr>
      <w:r>
        <w:drawing>
          <wp:inline distT="0" distB="0" distL="114300" distR="114300">
            <wp:extent cx="5057775" cy="587375"/>
            <wp:effectExtent l="0" t="0" r="9525" b="3175"/>
            <wp:docPr id="1392"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 name="图片 56"/>
                    <pic:cNvPicPr>
                      <a:picLocks noChangeAspect="1"/>
                    </pic:cNvPicPr>
                  </pic:nvPicPr>
                  <pic:blipFill>
                    <a:blip r:embed="rId88"/>
                    <a:stretch>
                      <a:fillRect/>
                    </a:stretch>
                  </pic:blipFill>
                  <pic:spPr>
                    <a:xfrm>
                      <a:off x="0" y="0"/>
                      <a:ext cx="5057775" cy="587375"/>
                    </a:xfrm>
                    <a:prstGeom prst="rect">
                      <a:avLst/>
                    </a:prstGeom>
                    <a:noFill/>
                    <a:ln>
                      <a:noFill/>
                    </a:ln>
                  </pic:spPr>
                </pic:pic>
              </a:graphicData>
            </a:graphic>
          </wp:inline>
        </w:drawing>
      </w:r>
    </w:p>
    <w:p w14:paraId="02A9FF0D">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点击列表的“领取操作”，可进入下载答疑澄清文件页面，如图。</w:t>
      </w:r>
    </w:p>
    <w:p w14:paraId="051B7335">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textAlignment w:val="auto"/>
        <w:rPr>
          <w:rFonts w:hint="default" w:ascii="Times New Roman" w:hAnsi="Times New Roman" w:eastAsia="宋体" w:cs="Times New Roman"/>
          <w:caps w:val="0"/>
          <w:smallCaps w:val="0"/>
          <w:lang w:val="en-US" w:eastAsia="zh-CN"/>
        </w:rPr>
      </w:pPr>
      <w:r>
        <w:drawing>
          <wp:inline distT="0" distB="0" distL="114300" distR="114300">
            <wp:extent cx="5057775" cy="2487295"/>
            <wp:effectExtent l="0" t="0" r="9525" b="8255"/>
            <wp:docPr id="1393"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 name="图片 57"/>
                    <pic:cNvPicPr>
                      <a:picLocks noChangeAspect="1"/>
                    </pic:cNvPicPr>
                  </pic:nvPicPr>
                  <pic:blipFill>
                    <a:blip r:embed="rId89"/>
                    <a:stretch>
                      <a:fillRect/>
                    </a:stretch>
                  </pic:blipFill>
                  <pic:spPr>
                    <a:xfrm>
                      <a:off x="0" y="0"/>
                      <a:ext cx="5057775" cy="2487295"/>
                    </a:xfrm>
                    <a:prstGeom prst="rect">
                      <a:avLst/>
                    </a:prstGeom>
                    <a:noFill/>
                    <a:ln>
                      <a:noFill/>
                    </a:ln>
                  </pic:spPr>
                </pic:pic>
              </a:graphicData>
            </a:graphic>
          </wp:inline>
        </w:drawing>
      </w:r>
    </w:p>
    <w:p w14:paraId="78FEF6A5">
      <w:pPr>
        <w:pageBreakBefore w:val="0"/>
        <w:kinsoku/>
        <w:wordWrap/>
        <w:overflowPunct/>
        <w:topLinePunct w:val="0"/>
        <w:bidi w:val="0"/>
        <w:snapToGrid/>
        <w:spacing w:line="360" w:lineRule="auto"/>
        <w:ind w:left="0" w:leftChars="0" w:firstLine="0" w:firstLineChars="0"/>
        <w:textAlignment w:val="auto"/>
        <w:rPr>
          <w:rFonts w:ascii="Times New Roman" w:hAnsi="Times New Roman" w:eastAsia="宋体" w:cs="Times New Roman"/>
          <w:caps w:val="0"/>
          <w:smallCaps w:val="0"/>
          <w:color w:val="000000" w:themeColor="text1"/>
          <w14:textFill>
            <w14:solidFill>
              <w14:schemeClr w14:val="tx1"/>
            </w14:solidFill>
          </w14:textFill>
        </w:rPr>
      </w:pPr>
    </w:p>
    <w:p w14:paraId="779E0DAC">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bCs/>
          <w:caps w:val="0"/>
          <w:smallCaps w:val="0"/>
          <w:color w:val="000000" w:themeColor="text1"/>
          <w:szCs w:val="2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我的项目中点击“进入项目”进入的工作台流程页面，点击“资审澄清文件</w:t>
      </w:r>
      <w:r>
        <w:rPr>
          <w:rFonts w:ascii="Times New Roman" w:hAnsi="Times New Roman" w:eastAsia="宋体" w:cs="Times New Roman"/>
          <w:caps w:val="0"/>
          <w:smallCaps w:val="0"/>
          <w:color w:val="000000" w:themeColor="text1"/>
          <w14:textFill>
            <w14:solidFill>
              <w14:schemeClr w14:val="tx1"/>
            </w14:solidFill>
          </w14:textFill>
        </w:rPr>
        <w:t>领取</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也可以进入</w:t>
      </w:r>
      <w:r>
        <w:rPr>
          <w:rFonts w:ascii="Times New Roman" w:hAnsi="Times New Roman" w:eastAsia="宋体" w:cs="Times New Roman"/>
          <w:caps w:val="0"/>
          <w:smallCaps w:val="0"/>
          <w:color w:val="000000" w:themeColor="text1"/>
          <w14:textFill>
            <w14:solidFill>
              <w14:schemeClr w14:val="tx1"/>
            </w14:solidFill>
          </w14:textFill>
        </w:rPr>
        <w:t>资审澄清文件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下载页面。如下图：</w:t>
      </w:r>
    </w:p>
    <w:p w14:paraId="4FD9C9C5">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bCs/>
          <w:caps w:val="0"/>
          <w:smallCaps w:val="0"/>
          <w:color w:val="000000" w:themeColor="text1"/>
          <w:szCs w:val="21"/>
          <w14:textFill>
            <w14:solidFill>
              <w14:schemeClr w14:val="tx1"/>
            </w14:solidFill>
          </w14:textFill>
        </w:rPr>
      </w:pPr>
      <w:r>
        <w:drawing>
          <wp:inline distT="0" distB="0" distL="114300" distR="114300">
            <wp:extent cx="5057775" cy="2346960"/>
            <wp:effectExtent l="0" t="0" r="9525" b="15240"/>
            <wp:docPr id="1400"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 name="图片 63"/>
                    <pic:cNvPicPr>
                      <a:picLocks noChangeAspect="1"/>
                    </pic:cNvPicPr>
                  </pic:nvPicPr>
                  <pic:blipFill>
                    <a:blip r:embed="rId90"/>
                    <a:stretch>
                      <a:fillRect/>
                    </a:stretch>
                  </pic:blipFill>
                  <pic:spPr>
                    <a:xfrm>
                      <a:off x="0" y="0"/>
                      <a:ext cx="5057775" cy="2346960"/>
                    </a:xfrm>
                    <a:prstGeom prst="rect">
                      <a:avLst/>
                    </a:prstGeom>
                    <a:noFill/>
                    <a:ln>
                      <a:noFill/>
                    </a:ln>
                  </pic:spPr>
                </pic:pic>
              </a:graphicData>
            </a:graphic>
          </wp:inline>
        </w:drawing>
      </w:r>
    </w:p>
    <w:p w14:paraId="62A3DE1F">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cs="Times New Roman"/>
          <w:caps w:val="0"/>
          <w:smallCaps w:val="0"/>
          <w:color w:val="000000" w:themeColor="text1"/>
          <w:lang w:val="en-US" w:eastAsia="zh-CN"/>
          <w14:textFill>
            <w14:solidFill>
              <w14:schemeClr w14:val="tx1"/>
            </w14:solidFill>
          </w14:textFill>
        </w:rPr>
        <w:t>答疑</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澄清文件</w:t>
      </w:r>
      <w:r>
        <w:rPr>
          <w:rFonts w:ascii="Times New Roman" w:hAnsi="Times New Roman" w:eastAsia="宋体" w:cs="Times New Roman"/>
          <w:caps w:val="0"/>
          <w:smallCaps w:val="0"/>
          <w:color w:val="000000" w:themeColor="text1"/>
          <w14:textFill>
            <w14:solidFill>
              <w14:schemeClr w14:val="tx1"/>
            </w14:solidFill>
          </w14:textFill>
        </w:rPr>
        <w:t>下载</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页面，点击“下载</w:t>
      </w:r>
      <w:r>
        <w:rPr>
          <w:rFonts w:hint="eastAsia" w:cs="Times New Roman"/>
          <w:caps w:val="0"/>
          <w:smallCaps w:val="0"/>
          <w:color w:val="000000" w:themeColor="text1"/>
          <w:lang w:val="en-US" w:eastAsia="zh-CN"/>
          <w14:textFill>
            <w14:solidFill>
              <w14:schemeClr w14:val="tx1"/>
            </w14:solidFill>
          </w14:textFill>
        </w:rPr>
        <w:t>澄清文件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下载澄清文件。如下图：</w:t>
      </w:r>
    </w:p>
    <w:p w14:paraId="13B4D72B">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rPr>
      </w:pPr>
      <w:r>
        <w:drawing>
          <wp:inline distT="0" distB="0" distL="114300" distR="114300">
            <wp:extent cx="5057775" cy="2764790"/>
            <wp:effectExtent l="0" t="0" r="9525" b="16510"/>
            <wp:docPr id="1376"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 name="图片 39"/>
                    <pic:cNvPicPr>
                      <a:picLocks noChangeAspect="1"/>
                    </pic:cNvPicPr>
                  </pic:nvPicPr>
                  <pic:blipFill>
                    <a:blip r:embed="rId91"/>
                    <a:stretch>
                      <a:fillRect/>
                    </a:stretch>
                  </pic:blipFill>
                  <pic:spPr>
                    <a:xfrm>
                      <a:off x="0" y="0"/>
                      <a:ext cx="5057775" cy="2764790"/>
                    </a:xfrm>
                    <a:prstGeom prst="rect">
                      <a:avLst/>
                    </a:prstGeom>
                    <a:noFill/>
                    <a:ln>
                      <a:noFill/>
                    </a:ln>
                  </pic:spPr>
                </pic:pic>
              </a:graphicData>
            </a:graphic>
          </wp:inline>
        </w:drawing>
      </w:r>
    </w:p>
    <w:p w14:paraId="49FF4B9B">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rPr>
      </w:pPr>
      <w:r>
        <w:drawing>
          <wp:inline distT="0" distB="0" distL="114300" distR="114300">
            <wp:extent cx="3699510" cy="1475740"/>
            <wp:effectExtent l="0" t="0" r="15240" b="10160"/>
            <wp:docPr id="1394"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 name="图片 58"/>
                    <pic:cNvPicPr>
                      <a:picLocks noChangeAspect="1"/>
                    </pic:cNvPicPr>
                  </pic:nvPicPr>
                  <pic:blipFill>
                    <a:blip r:embed="rId92"/>
                    <a:stretch>
                      <a:fillRect/>
                    </a:stretch>
                  </pic:blipFill>
                  <pic:spPr>
                    <a:xfrm>
                      <a:off x="0" y="0"/>
                      <a:ext cx="3699510" cy="1475740"/>
                    </a:xfrm>
                    <a:prstGeom prst="rect">
                      <a:avLst/>
                    </a:prstGeom>
                    <a:noFill/>
                    <a:ln>
                      <a:noFill/>
                    </a:ln>
                  </pic:spPr>
                </pic:pic>
              </a:graphicData>
            </a:graphic>
          </wp:inline>
        </w:drawing>
      </w:r>
    </w:p>
    <w:p w14:paraId="228983B3">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rPr>
      </w:pPr>
    </w:p>
    <w:p w14:paraId="7D99E42E">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点击下载，下载完成后，点击“递交回执”按钮，进入生成回执函页面。如下图：</w:t>
      </w:r>
    </w:p>
    <w:p w14:paraId="6D3FBB6D">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1160145"/>
            <wp:effectExtent l="0" t="0" r="9525" b="1905"/>
            <wp:docPr id="1395"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 name="图片 59"/>
                    <pic:cNvPicPr>
                      <a:picLocks noChangeAspect="1"/>
                    </pic:cNvPicPr>
                  </pic:nvPicPr>
                  <pic:blipFill>
                    <a:blip r:embed="rId93"/>
                    <a:stretch>
                      <a:fillRect/>
                    </a:stretch>
                  </pic:blipFill>
                  <pic:spPr>
                    <a:xfrm>
                      <a:off x="0" y="0"/>
                      <a:ext cx="5057775" cy="1160145"/>
                    </a:xfrm>
                    <a:prstGeom prst="rect">
                      <a:avLst/>
                    </a:prstGeom>
                    <a:noFill/>
                    <a:ln>
                      <a:noFill/>
                    </a:ln>
                  </pic:spPr>
                </pic:pic>
              </a:graphicData>
            </a:graphic>
          </wp:inline>
        </w:drawing>
      </w:r>
    </w:p>
    <w:p w14:paraId="6585EB68">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320925"/>
            <wp:effectExtent l="0" t="0" r="9525" b="3175"/>
            <wp:docPr id="1396"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 name="图片 60"/>
                    <pic:cNvPicPr>
                      <a:picLocks noChangeAspect="1"/>
                    </pic:cNvPicPr>
                  </pic:nvPicPr>
                  <pic:blipFill>
                    <a:blip r:embed="rId94"/>
                    <a:stretch>
                      <a:fillRect/>
                    </a:stretch>
                  </pic:blipFill>
                  <pic:spPr>
                    <a:xfrm>
                      <a:off x="0" y="0"/>
                      <a:ext cx="5057775" cy="2320925"/>
                    </a:xfrm>
                    <a:prstGeom prst="rect">
                      <a:avLst/>
                    </a:prstGeom>
                    <a:noFill/>
                    <a:ln>
                      <a:noFill/>
                    </a:ln>
                  </pic:spPr>
                </pic:pic>
              </a:graphicData>
            </a:graphic>
          </wp:inline>
        </w:drawing>
      </w:r>
    </w:p>
    <w:p w14:paraId="02895E0F">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点击“签章”，可以给回执函进行签章。</w:t>
      </w:r>
    </w:p>
    <w:p w14:paraId="33D8568F">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drawing>
          <wp:inline distT="0" distB="0" distL="114300" distR="114300">
            <wp:extent cx="5057775" cy="1901190"/>
            <wp:effectExtent l="0" t="0" r="9525" b="3810"/>
            <wp:docPr id="1397"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 name="图片 61"/>
                    <pic:cNvPicPr>
                      <a:picLocks noChangeAspect="1"/>
                    </pic:cNvPicPr>
                  </pic:nvPicPr>
                  <pic:blipFill>
                    <a:blip r:embed="rId95"/>
                    <a:stretch>
                      <a:fillRect/>
                    </a:stretch>
                  </pic:blipFill>
                  <pic:spPr>
                    <a:xfrm>
                      <a:off x="0" y="0"/>
                      <a:ext cx="5057775" cy="1901190"/>
                    </a:xfrm>
                    <a:prstGeom prst="rect">
                      <a:avLst/>
                    </a:prstGeom>
                    <a:noFill/>
                    <a:ln>
                      <a:noFill/>
                    </a:ln>
                  </pic:spPr>
                </pic:pic>
              </a:graphicData>
            </a:graphic>
          </wp:inline>
        </w:drawing>
      </w:r>
    </w:p>
    <w:p w14:paraId="28BEBC43">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签章提交后，关掉回执函页面后，资审澄清文件下载页面，回执函显示为“已签章”如下图：</w:t>
      </w:r>
    </w:p>
    <w:p w14:paraId="1F97457E">
      <w:pPr>
        <w:pageBreakBefore w:val="0"/>
        <w:numPr>
          <w:ilvl w:val="0"/>
          <w:numId w:val="0"/>
        </w:numPr>
        <w:kinsoku/>
        <w:wordWrap/>
        <w:overflowPunct/>
        <w:topLinePunct w:val="0"/>
        <w:bidi w:val="0"/>
        <w:snapToGrid/>
        <w:spacing w:line="360" w:lineRule="auto"/>
        <w:jc w:val="center"/>
        <w:textAlignment w:val="auto"/>
        <w:rPr>
          <w:rFonts w:eastAsia="宋体"/>
          <w:caps w:val="0"/>
          <w:smallCaps w:val="0"/>
          <w:color w:val="000000" w:themeColor="text1"/>
          <w14:textFill>
            <w14:solidFill>
              <w14:schemeClr w14:val="tx1"/>
            </w14:solidFill>
          </w14:textFill>
        </w:rPr>
      </w:pPr>
      <w:r>
        <w:drawing>
          <wp:inline distT="0" distB="0" distL="114300" distR="114300">
            <wp:extent cx="5057775" cy="953770"/>
            <wp:effectExtent l="0" t="0" r="9525" b="17780"/>
            <wp:docPr id="1398"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 name="图片 62"/>
                    <pic:cNvPicPr>
                      <a:picLocks noChangeAspect="1"/>
                    </pic:cNvPicPr>
                  </pic:nvPicPr>
                  <pic:blipFill>
                    <a:blip r:embed="rId75"/>
                    <a:stretch>
                      <a:fillRect/>
                    </a:stretch>
                  </pic:blipFill>
                  <pic:spPr>
                    <a:xfrm>
                      <a:off x="0" y="0"/>
                      <a:ext cx="5057775" cy="953770"/>
                    </a:xfrm>
                    <a:prstGeom prst="rect">
                      <a:avLst/>
                    </a:prstGeom>
                    <a:noFill/>
                    <a:ln>
                      <a:noFill/>
                    </a:ln>
                  </pic:spPr>
                </pic:pic>
              </a:graphicData>
            </a:graphic>
          </wp:inline>
        </w:drawing>
      </w:r>
    </w:p>
    <w:p w14:paraId="53F724E4">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124" w:name="_Toc12331"/>
      <w:r>
        <w:rPr>
          <w:rFonts w:hint="eastAsia" w:ascii="Times New Roman" w:hAnsi="Times New Roman" w:eastAsia="宋体" w:cs="Times New Roman"/>
          <w:b/>
          <w:bCs/>
          <w:caps w:val="0"/>
          <w:smallCaps w:val="0"/>
          <w:kern w:val="2"/>
          <w:sz w:val="24"/>
          <w:szCs w:val="28"/>
          <w:lang w:val="en-US" w:eastAsia="zh-CN" w:bidi="ar-SA"/>
        </w:rPr>
        <w:t>上传</w:t>
      </w:r>
      <w:r>
        <w:rPr>
          <w:rFonts w:hint="eastAsia" w:cs="Times New Roman"/>
          <w:b/>
          <w:bCs/>
          <w:caps w:val="0"/>
          <w:smallCaps w:val="0"/>
          <w:kern w:val="2"/>
          <w:sz w:val="24"/>
          <w:szCs w:val="28"/>
          <w:lang w:val="en-US" w:eastAsia="zh-CN" w:bidi="ar-SA"/>
        </w:rPr>
        <w:t>投标</w:t>
      </w:r>
      <w:r>
        <w:rPr>
          <w:rFonts w:hint="eastAsia" w:ascii="Times New Roman" w:hAnsi="Times New Roman" w:eastAsia="宋体" w:cs="Times New Roman"/>
          <w:b/>
          <w:bCs/>
          <w:caps w:val="0"/>
          <w:smallCaps w:val="0"/>
          <w:kern w:val="2"/>
          <w:sz w:val="24"/>
          <w:szCs w:val="28"/>
          <w:lang w:val="en-US" w:eastAsia="zh-CN" w:bidi="ar-SA"/>
        </w:rPr>
        <w:t>文件</w:t>
      </w:r>
      <w:bookmarkEnd w:id="124"/>
    </w:p>
    <w:p w14:paraId="3685FD31">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46E86B1B">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caps w:val="0"/>
          <w:smallCaps w:val="0"/>
          <w:color w:val="000000" w:themeColor="text1"/>
          <w14:textFill>
            <w14:solidFill>
              <w14:schemeClr w14:val="tx1"/>
            </w14:solidFill>
          </w14:textFill>
        </w:rPr>
        <w:t>投标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单位上传</w:t>
      </w:r>
      <w:r>
        <w:rPr>
          <w:rFonts w:hint="eastAsia" w:cs="Times New Roman"/>
          <w:caps w:val="0"/>
          <w:smallCaps w:val="0"/>
          <w:color w:val="000000" w:themeColor="text1"/>
          <w:lang w:val="en-US" w:eastAsia="zh-CN"/>
          <w14:textFill>
            <w14:solidFill>
              <w14:schemeClr w14:val="tx1"/>
            </w14:solidFill>
          </w14:textFill>
        </w:rPr>
        <w:t>投标</w:t>
      </w:r>
      <w:r>
        <w:rPr>
          <w:rFonts w:ascii="Times New Roman" w:hAnsi="Times New Roman" w:eastAsia="宋体" w:cs="Times New Roman"/>
          <w:caps w:val="0"/>
          <w:smallCaps w:val="0"/>
          <w:color w:val="000000" w:themeColor="text1"/>
          <w14:textFill>
            <w14:solidFill>
              <w14:schemeClr w14:val="tx1"/>
            </w14:solidFill>
          </w14:textFill>
        </w:rPr>
        <w:t>文件。</w:t>
      </w:r>
    </w:p>
    <w:p w14:paraId="356F7473">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14941B98">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caps w:val="0"/>
          <w:smallCaps w:val="0"/>
          <w:color w:val="000000" w:themeColor="text1"/>
          <w14:textFill>
            <w14:solidFill>
              <w14:schemeClr w14:val="tx1"/>
            </w14:solidFill>
          </w14:textFill>
        </w:rPr>
        <w:t>投标单位已经领取对应的</w:t>
      </w:r>
      <w:r>
        <w:rPr>
          <w:rFonts w:hint="eastAsia" w:cs="Times New Roman"/>
          <w:caps w:val="0"/>
          <w:smallCaps w:val="0"/>
          <w:color w:val="000000" w:themeColor="text1"/>
          <w:lang w:val="en-US" w:eastAsia="zh-CN"/>
          <w14:textFill>
            <w14:solidFill>
              <w14:schemeClr w14:val="tx1"/>
            </w14:solidFill>
          </w14:textFill>
        </w:rPr>
        <w:t>采购</w:t>
      </w:r>
      <w:r>
        <w:rPr>
          <w:rFonts w:ascii="Times New Roman" w:hAnsi="Times New Roman" w:eastAsia="宋体" w:cs="Times New Roman"/>
          <w:caps w:val="0"/>
          <w:smallCaps w:val="0"/>
          <w:color w:val="000000" w:themeColor="text1"/>
          <w14:textFill>
            <w14:solidFill>
              <w14:schemeClr w14:val="tx1"/>
            </w14:solidFill>
          </w14:textFill>
        </w:rPr>
        <w:t>文件。</w:t>
      </w:r>
    </w:p>
    <w:p w14:paraId="33A4D820">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78DDC720">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65D30E65">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356485"/>
            <wp:effectExtent l="0" t="0" r="9525" b="5715"/>
            <wp:docPr id="3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9"/>
                    <pic:cNvPicPr>
                      <a:picLocks noChangeAspect="1"/>
                    </pic:cNvPicPr>
                  </pic:nvPicPr>
                  <pic:blipFill>
                    <a:blip r:embed="rId66"/>
                    <a:stretch>
                      <a:fillRect/>
                    </a:stretch>
                  </pic:blipFill>
                  <pic:spPr>
                    <a:xfrm>
                      <a:off x="0" y="0"/>
                      <a:ext cx="5057775" cy="2356485"/>
                    </a:xfrm>
                    <a:prstGeom prst="rect">
                      <a:avLst/>
                    </a:prstGeom>
                    <a:noFill/>
                    <a:ln>
                      <a:noFill/>
                    </a:ln>
                  </pic:spPr>
                </pic:pic>
              </a:graphicData>
            </a:graphic>
          </wp:inline>
        </w:drawing>
      </w:r>
    </w:p>
    <w:p w14:paraId="71097A29">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5C10E0C3">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3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24542B64">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left="0" w:leftChars="0" w:firstLine="315" w:firstLineChars="150"/>
        <w:jc w:val="left"/>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点击“上传</w:t>
      </w:r>
      <w:r>
        <w:rPr>
          <w:rFonts w:hint="eastAsia" w:cs="Times New Roman"/>
          <w:caps w:val="0"/>
          <w:smallCaps w:val="0"/>
          <w:lang w:val="en-US" w:eastAsia="zh-CN"/>
        </w:rPr>
        <w:t>投标</w:t>
      </w:r>
      <w:r>
        <w:rPr>
          <w:rFonts w:hint="eastAsia" w:ascii="Times New Roman" w:hAnsi="Times New Roman" w:eastAsia="宋体" w:cs="Times New Roman"/>
          <w:caps w:val="0"/>
          <w:smallCaps w:val="0"/>
          <w:lang w:val="en-US" w:eastAsia="zh-CN"/>
        </w:rPr>
        <w:t>文件”菜单，打开上传</w:t>
      </w:r>
      <w:r>
        <w:rPr>
          <w:rFonts w:hint="eastAsia" w:cs="Times New Roman"/>
          <w:caps w:val="0"/>
          <w:smallCaps w:val="0"/>
          <w:lang w:val="en-US" w:eastAsia="zh-CN"/>
        </w:rPr>
        <w:t>投标</w:t>
      </w:r>
      <w:r>
        <w:rPr>
          <w:rFonts w:hint="eastAsia" w:ascii="Times New Roman" w:hAnsi="Times New Roman" w:eastAsia="宋体" w:cs="Times New Roman"/>
          <w:caps w:val="0"/>
          <w:smallCaps w:val="0"/>
          <w:lang w:val="en-US" w:eastAsia="zh-CN"/>
        </w:rPr>
        <w:t>文件页面。</w:t>
      </w:r>
    </w:p>
    <w:p w14:paraId="03D4BF95">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aps w:val="0"/>
          <w:smallCaps w:val="0"/>
          <w:lang w:val="en-US" w:eastAsia="zh-CN"/>
        </w:rPr>
      </w:pPr>
      <w:r>
        <w:drawing>
          <wp:inline distT="0" distB="0" distL="114300" distR="114300">
            <wp:extent cx="5057775" cy="1933575"/>
            <wp:effectExtent l="0" t="0" r="9525" b="9525"/>
            <wp:docPr id="3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1"/>
                    <pic:cNvPicPr>
                      <a:picLocks noChangeAspect="1"/>
                    </pic:cNvPicPr>
                  </pic:nvPicPr>
                  <pic:blipFill>
                    <a:blip r:embed="rId96"/>
                    <a:stretch>
                      <a:fillRect/>
                    </a:stretch>
                  </pic:blipFill>
                  <pic:spPr>
                    <a:xfrm>
                      <a:off x="0" y="0"/>
                      <a:ext cx="5057775" cy="1933575"/>
                    </a:xfrm>
                    <a:prstGeom prst="rect">
                      <a:avLst/>
                    </a:prstGeom>
                    <a:noFill/>
                    <a:ln>
                      <a:noFill/>
                    </a:ln>
                  </pic:spPr>
                </pic:pic>
              </a:graphicData>
            </a:graphic>
          </wp:inline>
        </w:drawing>
      </w:r>
    </w:p>
    <w:p w14:paraId="73F90C7F">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both"/>
        <w:textAlignment w:val="auto"/>
        <w:rPr>
          <w:rFonts w:hint="eastAsia" w:cs="Times New Roman"/>
          <w:caps w:val="0"/>
          <w:smallCaps w:val="0"/>
          <w:lang w:val="en-US" w:eastAsia="zh-CN"/>
        </w:rPr>
      </w:pPr>
      <w:r>
        <w:rPr>
          <w:rFonts w:hint="eastAsia" w:cs="Times New Roman"/>
          <w:caps w:val="0"/>
          <w:smallCaps w:val="0"/>
          <w:lang w:val="en-US" w:eastAsia="zh-CN"/>
        </w:rPr>
        <w:tab/>
      </w:r>
      <w:r>
        <w:rPr>
          <w:rFonts w:hint="eastAsia" w:cs="Times New Roman"/>
          <w:caps w:val="0"/>
          <w:smallCaps w:val="0"/>
          <w:lang w:val="en-US" w:eastAsia="zh-CN"/>
        </w:rPr>
        <w:t>注：</w:t>
      </w:r>
    </w:p>
    <w:p w14:paraId="4F5D5836">
      <w:pPr>
        <w:keepNext w:val="0"/>
        <w:keepLines w:val="0"/>
        <w:pageBreakBefore w:val="0"/>
        <w:widowControl w:val="0"/>
        <w:numPr>
          <w:ilvl w:val="0"/>
          <w:numId w:val="15"/>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default" w:cs="Times New Roman"/>
          <w:caps w:val="0"/>
          <w:smallCaps w:val="0"/>
          <w:lang w:val="en-US" w:eastAsia="zh-CN"/>
        </w:rPr>
      </w:pPr>
      <w:r>
        <w:rPr>
          <w:rFonts w:hint="eastAsia" w:cs="Times New Roman"/>
          <w:caps w:val="0"/>
          <w:smallCaps w:val="0"/>
          <w:lang w:val="en-US" w:eastAsia="zh-CN"/>
        </w:rPr>
        <w:t>当</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采购操作模式为全线上模式</w:t>
      </w:r>
      <w:r>
        <w:rPr>
          <w:rFonts w:hint="eastAsia" w:cs="Times New Roman"/>
          <w:caps w:val="0"/>
          <w:smallCaps w:val="0"/>
          <w:color w:val="000000" w:themeColor="text1"/>
          <w:lang w:val="en-US" w:eastAsia="zh-CN"/>
          <w14:textFill>
            <w14:solidFill>
              <w14:schemeClr w14:val="tx1"/>
            </w14:solidFill>
          </w14:textFill>
        </w:rPr>
        <w:t>时，当前上传投标文件必须上传特定格式的投标文件；</w:t>
      </w:r>
    </w:p>
    <w:p w14:paraId="3B7A580A">
      <w:pPr>
        <w:keepNext w:val="0"/>
        <w:keepLines w:val="0"/>
        <w:pageBreakBefore w:val="0"/>
        <w:widowControl w:val="0"/>
        <w:numPr>
          <w:ilvl w:val="0"/>
          <w:numId w:val="15"/>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default" w:cs="Times New Roman"/>
          <w:caps w:val="0"/>
          <w:smallCaps w:val="0"/>
          <w:lang w:val="en-US" w:eastAsia="zh-CN"/>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w:t>
      </w:r>
      <w:r>
        <w:rPr>
          <w:rFonts w:hint="eastAsia" w:cs="Times New Roman"/>
          <w:caps w:val="0"/>
          <w:smallCaps w:val="0"/>
          <w:color w:val="000000" w:themeColor="text1"/>
          <w:lang w:val="en-US" w:eastAsia="zh-CN"/>
          <w14:textFill>
            <w14:solidFill>
              <w14:schemeClr w14:val="tx1"/>
            </w14:solidFill>
          </w14:textFill>
        </w:rPr>
        <w:t>半</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线</w:t>
      </w:r>
      <w:r>
        <w:rPr>
          <w:rFonts w:hint="eastAsia" w:cs="Times New Roman"/>
          <w:caps w:val="0"/>
          <w:smallCaps w:val="0"/>
          <w:color w:val="000000" w:themeColor="text1"/>
          <w:lang w:val="en-US" w:eastAsia="zh-CN"/>
          <w14:textFill>
            <w14:solidFill>
              <w14:schemeClr w14:val="tx1"/>
            </w14:solidFill>
          </w14:textFill>
        </w:rPr>
        <w:t>下</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模式</w:t>
      </w:r>
      <w:r>
        <w:rPr>
          <w:rFonts w:hint="eastAsia" w:cs="Times New Roman"/>
          <w:caps w:val="0"/>
          <w:smallCaps w:val="0"/>
          <w:color w:val="000000" w:themeColor="text1"/>
          <w:lang w:val="en-US" w:eastAsia="zh-CN"/>
          <w14:textFill>
            <w14:solidFill>
              <w14:schemeClr w14:val="tx1"/>
            </w14:solidFill>
          </w14:textFill>
        </w:rPr>
        <w:t>时，当前上传投标文件可以是word、pdf等文档格式，且非必传步骤。</w:t>
      </w:r>
    </w:p>
    <w:p w14:paraId="6E458823">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left="0" w:leftChars="0" w:firstLine="315" w:firstLineChars="150"/>
        <w:textAlignment w:val="auto"/>
      </w:pPr>
      <w:r>
        <w:rPr>
          <w:rFonts w:hint="eastAsia" w:ascii="Times New Roman" w:hAnsi="Times New Roman" w:eastAsia="宋体" w:cs="Times New Roman"/>
          <w:caps w:val="0"/>
          <w:smallCaps w:val="0"/>
          <w:lang w:val="en-US" w:eastAsia="zh-CN"/>
        </w:rPr>
        <w:t>点击页面的“上传</w:t>
      </w:r>
      <w:r>
        <w:rPr>
          <w:rFonts w:hint="eastAsia" w:cs="Times New Roman"/>
          <w:caps w:val="0"/>
          <w:smallCaps w:val="0"/>
          <w:lang w:val="en-US" w:eastAsia="zh-CN"/>
        </w:rPr>
        <w:t>投标</w:t>
      </w:r>
      <w:r>
        <w:rPr>
          <w:rFonts w:hint="eastAsia" w:ascii="Times New Roman" w:hAnsi="Times New Roman" w:eastAsia="宋体" w:cs="Times New Roman"/>
          <w:caps w:val="0"/>
          <w:smallCaps w:val="0"/>
          <w:lang w:val="en-US" w:eastAsia="zh-CN"/>
        </w:rPr>
        <w:t>文件”功能，打开上传文件对话框。</w:t>
      </w:r>
    </w:p>
    <w:p w14:paraId="029B0973">
      <w:pPr>
        <w:keepNext w:val="0"/>
        <w:keepLines w:val="0"/>
        <w:pageBreakBefore w:val="0"/>
        <w:widowControl w:val="0"/>
        <w:numPr>
          <w:ilvl w:val="0"/>
          <w:numId w:val="16"/>
        </w:numPr>
        <w:tabs>
          <w:tab w:val="left" w:pos="0"/>
        </w:tabs>
        <w:kinsoku/>
        <w:wordWrap/>
        <w:overflowPunct/>
        <w:topLinePunct w:val="0"/>
        <w:autoSpaceDE/>
        <w:autoSpaceDN/>
        <w:bidi w:val="0"/>
        <w:adjustRightInd/>
        <w:snapToGrid/>
        <w:spacing w:line="360" w:lineRule="auto"/>
        <w:ind w:left="420" w:leftChars="0" w:hanging="420" w:firstLineChars="0"/>
        <w:jc w:val="both"/>
        <w:textAlignment w:val="auto"/>
        <w:rPr>
          <w:rFonts w:hint="default"/>
          <w:lang w:val="en-US"/>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w:t>
      </w:r>
      <w:r>
        <w:rPr>
          <w:rFonts w:hint="eastAsia" w:cs="Times New Roman"/>
          <w:caps w:val="0"/>
          <w:smallCaps w:val="0"/>
          <w:color w:val="000000" w:themeColor="text1"/>
          <w:lang w:val="en-US" w:eastAsia="zh-CN"/>
          <w14:textFill>
            <w14:solidFill>
              <w14:schemeClr w14:val="tx1"/>
            </w14:solidFill>
          </w14:textFill>
        </w:rPr>
        <w:t>全线上流程，上传投标文件页面如下：</w:t>
      </w:r>
    </w:p>
    <w:p w14:paraId="7958388F">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pPr>
      <w:r>
        <w:drawing>
          <wp:inline distT="0" distB="0" distL="114300" distR="114300">
            <wp:extent cx="5057775" cy="3021330"/>
            <wp:effectExtent l="0" t="0" r="9525" b="7620"/>
            <wp:docPr id="3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2"/>
                    <pic:cNvPicPr>
                      <a:picLocks noChangeAspect="1"/>
                    </pic:cNvPicPr>
                  </pic:nvPicPr>
                  <pic:blipFill>
                    <a:blip r:embed="rId97"/>
                    <a:stretch>
                      <a:fillRect/>
                    </a:stretch>
                  </pic:blipFill>
                  <pic:spPr>
                    <a:xfrm>
                      <a:off x="0" y="0"/>
                      <a:ext cx="5057775" cy="3021330"/>
                    </a:xfrm>
                    <a:prstGeom prst="rect">
                      <a:avLst/>
                    </a:prstGeom>
                    <a:noFill/>
                    <a:ln>
                      <a:noFill/>
                    </a:ln>
                  </pic:spPr>
                </pic:pic>
              </a:graphicData>
            </a:graphic>
          </wp:inline>
        </w:drawing>
      </w:r>
    </w:p>
    <w:p w14:paraId="76AB80E2">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textAlignment w:val="auto"/>
        <w:rPr>
          <w:lang w:val="en-US" w:eastAsia="zh-CN"/>
        </w:rPr>
      </w:pPr>
      <w:r>
        <w:rPr>
          <w:rFonts w:hint="eastAsia" w:ascii="Times New Roman" w:eastAsia="宋体"/>
          <w:lang w:val="en-US" w:eastAsia="zh-CN"/>
        </w:rPr>
        <w:t>点击“选择文件上传”，弹出上传文件窗口，选择对应的文件进行上传。</w:t>
      </w:r>
    </w:p>
    <w:p w14:paraId="66061222">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lang w:val="en-US" w:eastAsia="zh-CN"/>
        </w:rPr>
      </w:pPr>
      <w:r>
        <w:drawing>
          <wp:inline distT="0" distB="0" distL="114300" distR="114300">
            <wp:extent cx="5057775" cy="2480945"/>
            <wp:effectExtent l="0" t="0" r="0" b="0"/>
            <wp:docPr id="34"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2"/>
                    <pic:cNvPicPr>
                      <a:picLocks noChangeAspect="1"/>
                    </pic:cNvPicPr>
                  </pic:nvPicPr>
                  <pic:blipFill>
                    <a:blip r:embed="rId78"/>
                    <a:srcRect b="16051"/>
                    <a:stretch>
                      <a:fillRect/>
                    </a:stretch>
                  </pic:blipFill>
                  <pic:spPr>
                    <a:xfrm>
                      <a:off x="0" y="0"/>
                      <a:ext cx="5057775" cy="2480945"/>
                    </a:xfrm>
                    <a:prstGeom prst="rect">
                      <a:avLst/>
                    </a:prstGeom>
                    <a:noFill/>
                    <a:ln>
                      <a:noFill/>
                    </a:ln>
                  </pic:spPr>
                </pic:pic>
              </a:graphicData>
            </a:graphic>
          </wp:inline>
        </w:drawing>
      </w:r>
    </w:p>
    <w:p w14:paraId="4372DCD5">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textAlignment w:val="auto"/>
        <w:rPr>
          <w:rFonts w:hint="default"/>
          <w:lang w:val="en-US" w:eastAsia="zh-CN"/>
        </w:rPr>
      </w:pPr>
      <w:r>
        <w:rPr>
          <w:rFonts w:hint="eastAsia"/>
          <w:lang w:val="en-US" w:eastAsia="zh-CN"/>
        </w:rPr>
        <w:t>若为全线上流程，</w:t>
      </w:r>
      <w:r>
        <w:rPr>
          <w:rFonts w:hint="eastAsia" w:ascii="Times New Roman" w:eastAsia="宋体"/>
          <w:lang w:val="en-US" w:eastAsia="zh-CN"/>
        </w:rPr>
        <w:t>上传文件成功必须均满足以下条件：</w:t>
      </w:r>
    </w:p>
    <w:p w14:paraId="7B588E38">
      <w:pPr>
        <w:keepNext w:val="0"/>
        <w:keepLines w:val="0"/>
        <w:pageBreakBefore w:val="0"/>
        <w:widowControl w:val="0"/>
        <w:numPr>
          <w:ilvl w:val="0"/>
          <w:numId w:val="17"/>
        </w:numPr>
        <w:tabs>
          <w:tab w:val="left" w:pos="0"/>
        </w:tabs>
        <w:kinsoku/>
        <w:wordWrap/>
        <w:overflowPunct/>
        <w:topLinePunct w:val="0"/>
        <w:autoSpaceDE/>
        <w:autoSpaceDN/>
        <w:bidi w:val="0"/>
        <w:adjustRightInd/>
        <w:snapToGrid/>
        <w:spacing w:line="360" w:lineRule="auto"/>
        <w:ind w:left="0" w:leftChars="0" w:firstLine="420" w:firstLineChars="200"/>
        <w:textAlignment w:val="auto"/>
        <w:rPr>
          <w:rFonts w:hint="eastAsia"/>
          <w:lang w:val="en-US" w:eastAsia="zh-CN"/>
        </w:rPr>
      </w:pPr>
      <w:r>
        <w:rPr>
          <w:rFonts w:hint="eastAsia" w:ascii="Times New Roman" w:eastAsia="宋体"/>
          <w:lang w:val="en-US" w:eastAsia="zh-CN"/>
        </w:rPr>
        <w:t>上传的文件必须是特定的格式文件。</w:t>
      </w:r>
    </w:p>
    <w:p w14:paraId="41ADDB3C">
      <w:pPr>
        <w:keepNext w:val="0"/>
        <w:keepLines w:val="0"/>
        <w:pageBreakBefore w:val="0"/>
        <w:widowControl w:val="0"/>
        <w:numPr>
          <w:ilvl w:val="0"/>
          <w:numId w:val="17"/>
        </w:numPr>
        <w:tabs>
          <w:tab w:val="left" w:pos="0"/>
        </w:tabs>
        <w:kinsoku/>
        <w:wordWrap/>
        <w:overflowPunct/>
        <w:topLinePunct w:val="0"/>
        <w:autoSpaceDE/>
        <w:autoSpaceDN/>
        <w:bidi w:val="0"/>
        <w:adjustRightInd/>
        <w:snapToGrid/>
        <w:spacing w:line="360" w:lineRule="auto"/>
        <w:ind w:left="0" w:leftChars="0" w:firstLine="420" w:firstLineChars="200"/>
        <w:textAlignment w:val="auto"/>
        <w:rPr>
          <w:rFonts w:hint="eastAsia"/>
          <w:lang w:val="en-US" w:eastAsia="zh-CN"/>
        </w:rPr>
      </w:pPr>
      <w:r>
        <w:rPr>
          <w:rFonts w:hint="eastAsia" w:ascii="Times New Roman" w:eastAsia="宋体"/>
          <w:lang w:val="en-US" w:eastAsia="zh-CN"/>
        </w:rPr>
        <w:t>加密的CA锁或者标证通必须是绑定的当前单位的有效证书。</w:t>
      </w:r>
    </w:p>
    <w:p w14:paraId="2F208DFE">
      <w:pPr>
        <w:keepNext w:val="0"/>
        <w:keepLines w:val="0"/>
        <w:pageBreakBefore w:val="0"/>
        <w:widowControl w:val="0"/>
        <w:numPr>
          <w:ilvl w:val="0"/>
          <w:numId w:val="17"/>
        </w:numPr>
        <w:tabs>
          <w:tab w:val="left" w:pos="0"/>
        </w:tabs>
        <w:kinsoku/>
        <w:wordWrap/>
        <w:overflowPunct/>
        <w:topLinePunct w:val="0"/>
        <w:autoSpaceDE/>
        <w:autoSpaceDN/>
        <w:bidi w:val="0"/>
        <w:adjustRightInd/>
        <w:snapToGrid/>
        <w:spacing w:line="360" w:lineRule="auto"/>
        <w:ind w:left="0" w:leftChars="0" w:firstLine="420" w:firstLineChars="200"/>
        <w:textAlignment w:val="auto"/>
        <w:rPr>
          <w:rFonts w:hint="default"/>
          <w:lang w:val="en-US" w:eastAsia="zh-CN"/>
        </w:rPr>
      </w:pPr>
      <w:r>
        <w:rPr>
          <w:rFonts w:hint="eastAsia"/>
          <w:lang w:val="en-US" w:eastAsia="zh-CN"/>
        </w:rPr>
        <w:t>投标</w:t>
      </w:r>
      <w:r>
        <w:rPr>
          <w:rFonts w:hint="eastAsia" w:ascii="Times New Roman" w:eastAsia="宋体"/>
          <w:lang w:val="en-US" w:eastAsia="zh-CN"/>
        </w:rPr>
        <w:t>文件必须是依据当前标段最新的</w:t>
      </w:r>
      <w:r>
        <w:rPr>
          <w:rFonts w:hint="eastAsia"/>
          <w:lang w:val="en-US" w:eastAsia="zh-CN"/>
        </w:rPr>
        <w:t>招标</w:t>
      </w:r>
      <w:r>
        <w:rPr>
          <w:rFonts w:hint="eastAsia" w:ascii="Times New Roman" w:eastAsia="宋体"/>
          <w:lang w:val="en-US" w:eastAsia="zh-CN"/>
        </w:rPr>
        <w:t>文件或者最新的澄清文件做的文件。</w:t>
      </w:r>
    </w:p>
    <w:p w14:paraId="5E9AAC62">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textAlignment w:val="auto"/>
        <w:rPr>
          <w:lang w:val="en-US" w:eastAsia="zh-CN"/>
        </w:rPr>
      </w:pPr>
      <w:r>
        <w:rPr>
          <w:rFonts w:hint="eastAsia" w:ascii="Times New Roman" w:eastAsia="宋体"/>
          <w:lang w:val="en-US" w:eastAsia="zh-CN"/>
        </w:rPr>
        <w:t>文件上传成功后，点击“模拟解密”，</w:t>
      </w:r>
      <w:r>
        <w:rPr>
          <w:rFonts w:hint="eastAsia"/>
          <w:lang w:val="en-US" w:eastAsia="zh-CN"/>
        </w:rPr>
        <w:t>投标</w:t>
      </w:r>
      <w:r>
        <w:rPr>
          <w:rFonts w:hint="eastAsia" w:ascii="Times New Roman" w:eastAsia="宋体"/>
          <w:lang w:val="en-US" w:eastAsia="zh-CN"/>
        </w:rPr>
        <w:t>文件若无问题，则可以正常进行模拟解密。</w:t>
      </w:r>
    </w:p>
    <w:p w14:paraId="0C6DC44A">
      <w:pPr>
        <w:keepNext w:val="0"/>
        <w:keepLines w:val="0"/>
        <w:pageBreakBefore w:val="0"/>
        <w:widowControl w:val="0"/>
        <w:numPr>
          <w:ilvl w:val="0"/>
          <w:numId w:val="18"/>
        </w:numPr>
        <w:tabs>
          <w:tab w:val="left" w:pos="0"/>
        </w:tabs>
        <w:kinsoku/>
        <w:wordWrap/>
        <w:overflowPunct/>
        <w:topLinePunct w:val="0"/>
        <w:autoSpaceDE/>
        <w:autoSpaceDN/>
        <w:bidi w:val="0"/>
        <w:adjustRightInd/>
        <w:snapToGrid/>
        <w:spacing w:line="360" w:lineRule="auto"/>
        <w:ind w:left="0" w:leftChars="0" w:firstLine="315" w:firstLineChars="150"/>
        <w:textAlignment w:val="auto"/>
        <w:rPr>
          <w:lang w:val="en-US" w:eastAsia="zh-CN"/>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w:t>
      </w:r>
      <w:r>
        <w:rPr>
          <w:rFonts w:hint="eastAsia" w:cs="Times New Roman"/>
          <w:caps w:val="0"/>
          <w:smallCaps w:val="0"/>
          <w:color w:val="000000" w:themeColor="text1"/>
          <w:lang w:val="en-US" w:eastAsia="zh-CN"/>
          <w14:textFill>
            <w14:solidFill>
              <w14:schemeClr w14:val="tx1"/>
            </w14:solidFill>
          </w14:textFill>
        </w:rPr>
        <w:t>半线上流程、半线下流程，则可以直接点击上传文件，进行上传word、pdf等普通文档格式文件。如图。</w:t>
      </w:r>
    </w:p>
    <w:p w14:paraId="7DD14FE4">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center"/>
        <w:textAlignment w:val="auto"/>
        <w:rPr>
          <w:rFonts w:hint="default"/>
          <w:lang w:val="en-US" w:eastAsia="zh-CN"/>
        </w:rPr>
      </w:pPr>
      <w:r>
        <w:drawing>
          <wp:inline distT="0" distB="0" distL="114300" distR="114300">
            <wp:extent cx="5057775" cy="2305050"/>
            <wp:effectExtent l="0" t="0" r="9525" b="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98"/>
                    <a:stretch>
                      <a:fillRect/>
                    </a:stretch>
                  </pic:blipFill>
                  <pic:spPr>
                    <a:xfrm>
                      <a:off x="0" y="0"/>
                      <a:ext cx="5057775" cy="2305050"/>
                    </a:xfrm>
                    <a:prstGeom prst="rect">
                      <a:avLst/>
                    </a:prstGeom>
                    <a:noFill/>
                    <a:ln>
                      <a:noFill/>
                    </a:ln>
                  </pic:spPr>
                </pic:pic>
              </a:graphicData>
            </a:graphic>
          </wp:inline>
        </w:drawing>
      </w:r>
    </w:p>
    <w:p w14:paraId="27848355">
      <w:pPr>
        <w:pageBreakBefore w:val="0"/>
        <w:kinsoku/>
        <w:wordWrap/>
        <w:overflowPunct/>
        <w:topLinePunct w:val="0"/>
        <w:bidi w:val="0"/>
        <w:snapToGrid/>
        <w:spacing w:line="360" w:lineRule="auto"/>
        <w:ind w:firstLine="424" w:firstLineChars="202"/>
        <w:textAlignment w:val="auto"/>
        <w:rPr>
          <w:rFonts w:eastAsia="宋体"/>
          <w:caps w:val="0"/>
          <w:smallCaps w:val="0"/>
          <w:color w:val="000000" w:themeColor="text1"/>
          <w14:textFill>
            <w14:solidFill>
              <w14:schemeClr w14:val="tx1"/>
            </w14:solidFill>
          </w14:textFill>
        </w:rPr>
      </w:pPr>
    </w:p>
    <w:p w14:paraId="7B074B8E">
      <w:pPr>
        <w:pStyle w:val="5"/>
        <w:pageBreakBefore w:val="0"/>
        <w:kinsoku/>
        <w:wordWrap/>
        <w:overflowPunct/>
        <w:topLinePunct w:val="0"/>
        <w:bidi w:val="0"/>
        <w:snapToGrid/>
        <w:spacing w:line="360" w:lineRule="auto"/>
        <w:textAlignment w:val="auto"/>
        <w:rPr>
          <w:rFonts w:eastAsia="宋体"/>
          <w:caps w:val="0"/>
          <w:smallCaps w:val="0"/>
        </w:rPr>
      </w:pPr>
      <w:bookmarkStart w:id="125" w:name="_Toc19211"/>
      <w:bookmarkStart w:id="126" w:name="_Toc7192"/>
      <w:bookmarkStart w:id="127" w:name="_Toc30678"/>
      <w:bookmarkStart w:id="128" w:name="_Toc17071"/>
      <w:r>
        <w:rPr>
          <w:rFonts w:eastAsia="宋体"/>
          <w:caps w:val="0"/>
          <w:smallCaps w:val="0"/>
        </w:rPr>
        <w:t>控制价文件领取</w:t>
      </w:r>
      <w:bookmarkEnd w:id="125"/>
      <w:bookmarkEnd w:id="126"/>
      <w:bookmarkEnd w:id="127"/>
      <w:bookmarkEnd w:id="128"/>
    </w:p>
    <w:p w14:paraId="2E16757C">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01972380">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此环节具备供应商领取</w:t>
      </w:r>
      <w:r>
        <w:rPr>
          <w:rFonts w:hint="eastAsia" w:ascii="宋体" w:hAnsi="宋体" w:cs="宋体"/>
          <w:sz w:val="21"/>
          <w:szCs w:val="21"/>
          <w:lang w:val="en-US" w:eastAsia="zh-CN"/>
        </w:rPr>
        <w:t>招标控制价</w:t>
      </w:r>
      <w:r>
        <w:rPr>
          <w:rFonts w:hint="eastAsia" w:ascii="宋体" w:hAnsi="宋体" w:eastAsia="宋体" w:cs="宋体"/>
          <w:sz w:val="21"/>
          <w:szCs w:val="21"/>
        </w:rPr>
        <w:t>文件的功能。</w:t>
      </w:r>
    </w:p>
    <w:p w14:paraId="4A72D7EB">
      <w:pPr>
        <w:pageBreakBefore w:val="0"/>
        <w:kinsoku/>
        <w:wordWrap/>
        <w:overflowPunct/>
        <w:topLinePunct w:val="0"/>
        <w:bidi w:val="0"/>
        <w:snapToGrid/>
        <w:spacing w:line="360" w:lineRule="auto"/>
        <w:ind w:firstLine="480"/>
        <w:jc w:val="both"/>
        <w:textAlignment w:val="auto"/>
        <w:rPr>
          <w:rFonts w:eastAsia="宋体"/>
          <w:b/>
          <w:bCs/>
          <w:caps w:val="0"/>
          <w:smallCaps w:val="0"/>
          <w:color w:val="000000" w:themeColor="text1"/>
          <w14:textFill>
            <w14:solidFill>
              <w14:schemeClr w14:val="tx1"/>
            </w14:solidFill>
          </w14:textFill>
        </w:rPr>
      </w:pPr>
      <w:r>
        <w:rPr>
          <w:rFonts w:hint="eastAsia" w:ascii="宋体" w:hAnsi="宋体" w:eastAsia="宋体" w:cs="宋体"/>
          <w:sz w:val="21"/>
          <w:szCs w:val="21"/>
          <w:lang w:eastAsia="zh-CN"/>
        </w:rPr>
        <w:t>采购人</w:t>
      </w:r>
      <w:r>
        <w:rPr>
          <w:rFonts w:hint="eastAsia" w:ascii="宋体" w:hAnsi="宋体" w:eastAsia="宋体" w:cs="宋体"/>
          <w:sz w:val="21"/>
          <w:szCs w:val="21"/>
        </w:rPr>
        <w:t>发布</w:t>
      </w:r>
      <w:r>
        <w:rPr>
          <w:rFonts w:hint="eastAsia" w:ascii="宋体" w:hAnsi="宋体" w:cs="宋体"/>
          <w:sz w:val="21"/>
          <w:szCs w:val="21"/>
          <w:lang w:val="en-US" w:eastAsia="zh-CN"/>
        </w:rPr>
        <w:t>招标控制价</w:t>
      </w:r>
      <w:r>
        <w:rPr>
          <w:rFonts w:hint="eastAsia" w:ascii="宋体" w:hAnsi="宋体" w:eastAsia="宋体" w:cs="宋体"/>
          <w:sz w:val="21"/>
          <w:szCs w:val="21"/>
        </w:rPr>
        <w:t>后，供应商登录系统，进入</w:t>
      </w:r>
      <w:r>
        <w:rPr>
          <w:rFonts w:hint="eastAsia" w:ascii="宋体" w:hAnsi="宋体" w:cs="宋体"/>
          <w:sz w:val="21"/>
          <w:szCs w:val="21"/>
          <w:lang w:val="en-US" w:eastAsia="zh-CN"/>
        </w:rPr>
        <w:t>控制价文件</w:t>
      </w:r>
      <w:r>
        <w:rPr>
          <w:rFonts w:hint="eastAsia" w:ascii="宋体" w:hAnsi="宋体" w:eastAsia="宋体" w:cs="宋体"/>
          <w:sz w:val="21"/>
          <w:szCs w:val="21"/>
        </w:rPr>
        <w:t>领取菜单，系统展示标段（包）列表。供应商选择某一标段（包），点击</w:t>
      </w:r>
      <w:r>
        <w:rPr>
          <w:rFonts w:hint="eastAsia" w:ascii="宋体" w:hAnsi="宋体" w:cs="宋体"/>
          <w:sz w:val="21"/>
          <w:szCs w:val="21"/>
          <w:lang w:val="en-US" w:eastAsia="zh-CN"/>
        </w:rPr>
        <w:t>下载</w:t>
      </w:r>
      <w:r>
        <w:rPr>
          <w:rFonts w:hint="eastAsia" w:ascii="宋体" w:hAnsi="宋体" w:eastAsia="宋体" w:cs="宋体"/>
          <w:sz w:val="21"/>
          <w:szCs w:val="21"/>
        </w:rPr>
        <w:t>按钮，</w:t>
      </w:r>
      <w:r>
        <w:rPr>
          <w:rFonts w:hint="eastAsia" w:ascii="宋体" w:hAnsi="宋体" w:cs="宋体"/>
          <w:sz w:val="21"/>
          <w:szCs w:val="21"/>
          <w:lang w:val="en-US" w:eastAsia="zh-CN"/>
        </w:rPr>
        <w:t>对控制价</w:t>
      </w:r>
      <w:r>
        <w:rPr>
          <w:rFonts w:hint="eastAsia" w:ascii="宋体" w:hAnsi="宋体" w:eastAsia="宋体" w:cs="宋体"/>
          <w:sz w:val="21"/>
          <w:szCs w:val="21"/>
        </w:rPr>
        <w:t>文件</w:t>
      </w:r>
      <w:r>
        <w:rPr>
          <w:rFonts w:hint="eastAsia" w:ascii="宋体" w:hAnsi="宋体" w:cs="宋体"/>
          <w:sz w:val="21"/>
          <w:szCs w:val="21"/>
          <w:lang w:val="en-US" w:eastAsia="zh-CN"/>
        </w:rPr>
        <w:t>进行</w:t>
      </w:r>
      <w:r>
        <w:rPr>
          <w:rFonts w:hint="eastAsia" w:ascii="宋体" w:hAnsi="宋体" w:eastAsia="宋体" w:cs="宋体"/>
          <w:sz w:val="21"/>
          <w:szCs w:val="21"/>
        </w:rPr>
        <w:t>领取。</w:t>
      </w:r>
    </w:p>
    <w:p w14:paraId="33B7148E">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前置条件：</w:t>
      </w:r>
    </w:p>
    <w:p w14:paraId="1D98E01B">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hint="eastAsia"/>
          <w:b w:val="0"/>
          <w:bCs w:val="0"/>
          <w:caps w:val="0"/>
          <w:smallCaps w:val="0"/>
          <w:color w:val="000000" w:themeColor="text1"/>
          <w:lang w:val="en-US" w:eastAsia="zh-CN"/>
          <w14:textFill>
            <w14:solidFill>
              <w14:schemeClr w14:val="tx1"/>
            </w14:solidFill>
          </w14:textFill>
        </w:rPr>
        <w:t>招标文件已下载且</w:t>
      </w:r>
      <w:r>
        <w:rPr>
          <w:rFonts w:hint="eastAsia" w:eastAsia="宋体"/>
          <w:b w:val="0"/>
          <w:bCs w:val="0"/>
          <w:caps w:val="0"/>
          <w:smallCaps w:val="0"/>
          <w:color w:val="000000" w:themeColor="text1"/>
          <w:lang w:val="en-US" w:eastAsia="zh-CN"/>
          <w14:textFill>
            <w14:solidFill>
              <w14:schemeClr w14:val="tx1"/>
            </w14:solidFill>
          </w14:textFill>
        </w:rPr>
        <w:t>招标</w:t>
      </w:r>
      <w:r>
        <w:rPr>
          <w:rFonts w:eastAsia="宋体"/>
          <w:caps w:val="0"/>
          <w:smallCaps w:val="0"/>
          <w:color w:val="000000" w:themeColor="text1"/>
          <w:szCs w:val="21"/>
          <w14:textFill>
            <w14:solidFill>
              <w14:schemeClr w14:val="tx1"/>
            </w14:solidFill>
          </w14:textFill>
        </w:rPr>
        <w:t>控制价文件审核</w:t>
      </w:r>
      <w:r>
        <w:rPr>
          <w:rFonts w:hint="eastAsia" w:eastAsia="宋体"/>
          <w:caps w:val="0"/>
          <w:smallCaps w:val="0"/>
          <w:color w:val="000000" w:themeColor="text1"/>
          <w:szCs w:val="21"/>
          <w:lang w:val="en-US" w:eastAsia="zh-CN"/>
          <w14:textFill>
            <w14:solidFill>
              <w14:schemeClr w14:val="tx1"/>
            </w14:solidFill>
          </w14:textFill>
        </w:rPr>
        <w:t>通过</w:t>
      </w:r>
      <w:r>
        <w:rPr>
          <w:rFonts w:eastAsia="宋体"/>
          <w:caps w:val="0"/>
          <w:smallCaps w:val="0"/>
          <w:color w:val="000000" w:themeColor="text1"/>
          <w:szCs w:val="21"/>
          <w14:textFill>
            <w14:solidFill>
              <w14:schemeClr w14:val="tx1"/>
            </w14:solidFill>
          </w14:textFill>
        </w:rPr>
        <w:t>。</w:t>
      </w:r>
    </w:p>
    <w:p w14:paraId="3657838B">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6FD5BFFD">
      <w:pPr>
        <w:keepNext w:val="0"/>
        <w:keepLines w:val="0"/>
        <w:pageBreakBefore w:val="0"/>
        <w:widowControl w:val="0"/>
        <w:numPr>
          <w:ilvl w:val="0"/>
          <w:numId w:val="19"/>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8EF342A">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754630"/>
            <wp:effectExtent l="0" t="0" r="9525" b="7620"/>
            <wp:docPr id="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6BC918A5">
      <w:pPr>
        <w:keepNext w:val="0"/>
        <w:keepLines w:val="0"/>
        <w:pageBreakBefore w:val="0"/>
        <w:widowControl w:val="0"/>
        <w:numPr>
          <w:ilvl w:val="0"/>
          <w:numId w:val="19"/>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2A7A6F31">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61F8F1AE">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p>
    <w:p w14:paraId="41C605A8">
      <w:pPr>
        <w:keepNext w:val="0"/>
        <w:keepLines w:val="0"/>
        <w:pageBreakBefore w:val="0"/>
        <w:widowControl w:val="0"/>
        <w:numPr>
          <w:ilvl w:val="0"/>
          <w:numId w:val="19"/>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eastAsia="zh-CN"/>
          <w14:textFill>
            <w14:solidFill>
              <w14:schemeClr w14:val="tx1"/>
            </w14:solidFill>
          </w14:textFill>
        </w:rPr>
      </w:pPr>
      <w:r>
        <w:rPr>
          <w:rFonts w:hint="eastAsia"/>
          <w:caps w:val="0"/>
          <w:smallCaps w:val="0"/>
          <w:color w:val="000000" w:themeColor="text1"/>
          <w:lang w:val="en-US" w:eastAsia="zh-CN"/>
          <w14:textFill>
            <w14:solidFill>
              <w14:schemeClr w14:val="tx1"/>
            </w14:solidFill>
          </w14:textFill>
        </w:rPr>
        <w:t>供应商工作台</w:t>
      </w:r>
      <w:r>
        <w:rPr>
          <w:rFonts w:hint="eastAsia" w:eastAsia="宋体"/>
          <w:caps w:val="0"/>
          <w:smallCaps w:val="0"/>
          <w:color w:val="000000" w:themeColor="text1"/>
          <w:lang w:val="en-US" w:eastAsia="zh-CN"/>
          <w14:textFill>
            <w14:solidFill>
              <w14:schemeClr w14:val="tx1"/>
            </w14:solidFill>
          </w14:textFill>
        </w:rPr>
        <w:t>页面，</w:t>
      </w:r>
      <w:r>
        <w:rPr>
          <w:rFonts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控制价文件</w:t>
      </w:r>
      <w:r>
        <w:rPr>
          <w:rFonts w:eastAsia="宋体"/>
          <w:caps w:val="0"/>
          <w:smallCaps w:val="0"/>
          <w:color w:val="000000" w:themeColor="text1"/>
          <w14:textFill>
            <w14:solidFill>
              <w14:schemeClr w14:val="tx1"/>
            </w14:solidFill>
          </w14:textFill>
        </w:rPr>
        <w:t>领取</w:t>
      </w:r>
      <w:r>
        <w:rPr>
          <w:rFonts w:hint="eastAsia" w:eastAsia="宋体"/>
          <w:caps w:val="0"/>
          <w:smallCaps w:val="0"/>
          <w:color w:val="000000" w:themeColor="text1"/>
          <w:lang w:eastAsia="zh-CN"/>
          <w14:textFill>
            <w14:solidFill>
              <w14:schemeClr w14:val="tx1"/>
            </w14:solidFill>
          </w14:textFill>
        </w:rPr>
        <w:t>”</w:t>
      </w:r>
      <w:r>
        <w:rPr>
          <w:rFonts w:hint="eastAsia"/>
          <w:caps w:val="0"/>
          <w:smallCaps w:val="0"/>
          <w:color w:val="000000" w:themeColor="text1"/>
          <w:lang w:val="en-US" w:eastAsia="zh-CN"/>
          <w14:textFill>
            <w14:solidFill>
              <w14:schemeClr w14:val="tx1"/>
            </w14:solidFill>
          </w14:textFill>
        </w:rPr>
        <w:t>菜单</w:t>
      </w:r>
      <w:r>
        <w:rPr>
          <w:rFonts w:eastAsia="宋体"/>
          <w:caps w:val="0"/>
          <w:smallCaps w:val="0"/>
          <w:color w:val="000000" w:themeColor="text1"/>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进入</w:t>
      </w:r>
      <w:r>
        <w:rPr>
          <w:rFonts w:eastAsia="宋体"/>
          <w:caps w:val="0"/>
          <w:smallCaps w:val="0"/>
          <w:color w:val="000000" w:themeColor="text1"/>
          <w14:textFill>
            <w14:solidFill>
              <w14:schemeClr w14:val="tx1"/>
            </w14:solidFill>
          </w14:textFill>
        </w:rPr>
        <w:t>控制价文件</w:t>
      </w:r>
      <w:r>
        <w:rPr>
          <w:rFonts w:hint="eastAsia" w:eastAsia="宋体"/>
          <w:caps w:val="0"/>
          <w:smallCaps w:val="0"/>
          <w:color w:val="000000" w:themeColor="text1"/>
          <w:lang w:val="en-US" w:eastAsia="zh-CN"/>
          <w14:textFill>
            <w14:solidFill>
              <w14:schemeClr w14:val="tx1"/>
            </w14:solidFill>
          </w14:textFill>
        </w:rPr>
        <w:t>下载</w:t>
      </w:r>
      <w:r>
        <w:rPr>
          <w:rFonts w:eastAsia="宋体"/>
          <w:caps w:val="0"/>
          <w:smallCaps w:val="0"/>
          <w:color w:val="000000" w:themeColor="text1"/>
          <w14:textFill>
            <w14:solidFill>
              <w14:schemeClr w14:val="tx1"/>
            </w14:solidFill>
          </w14:textFill>
        </w:rPr>
        <w:t>页面</w:t>
      </w:r>
      <w:r>
        <w:rPr>
          <w:rFonts w:hint="eastAsia" w:eastAsia="宋体"/>
          <w:caps w:val="0"/>
          <w:smallCaps w:val="0"/>
          <w:color w:val="000000" w:themeColor="text1"/>
          <w:lang w:eastAsia="zh-CN"/>
          <w14:textFill>
            <w14:solidFill>
              <w14:schemeClr w14:val="tx1"/>
            </w14:solidFill>
          </w14:textFill>
        </w:rPr>
        <w:t>。如下图：</w:t>
      </w:r>
    </w:p>
    <w:p w14:paraId="615EF613">
      <w:pPr>
        <w:pageBreakBefore w:val="0"/>
        <w:kinsoku/>
        <w:wordWrap/>
        <w:overflowPunct/>
        <w:topLinePunct w:val="0"/>
        <w:bidi w:val="0"/>
        <w:snapToGrid/>
        <w:spacing w:line="360" w:lineRule="auto"/>
        <w:ind w:firstLine="0" w:firstLineChars="0"/>
        <w:jc w:val="center"/>
        <w:textAlignment w:val="auto"/>
        <w:rPr>
          <w:rFonts w:eastAsia="宋体"/>
          <w:caps w:val="0"/>
          <w:smallCaps w:val="0"/>
          <w:color w:val="000000" w:themeColor="text1"/>
          <w14:textFill>
            <w14:solidFill>
              <w14:schemeClr w14:val="tx1"/>
            </w14:solidFill>
          </w14:textFill>
        </w:rPr>
      </w:pPr>
      <w:r>
        <w:drawing>
          <wp:inline distT="0" distB="0" distL="114300" distR="114300">
            <wp:extent cx="5057775" cy="1746250"/>
            <wp:effectExtent l="0" t="0" r="9525" b="635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99"/>
                    <a:stretch>
                      <a:fillRect/>
                    </a:stretch>
                  </pic:blipFill>
                  <pic:spPr>
                    <a:xfrm>
                      <a:off x="0" y="0"/>
                      <a:ext cx="5057775" cy="1746250"/>
                    </a:xfrm>
                    <a:prstGeom prst="rect">
                      <a:avLst/>
                    </a:prstGeom>
                    <a:noFill/>
                    <a:ln>
                      <a:noFill/>
                    </a:ln>
                  </pic:spPr>
                </pic:pic>
              </a:graphicData>
            </a:graphic>
          </wp:inline>
        </w:drawing>
      </w:r>
    </w:p>
    <w:p w14:paraId="4D80AA0F">
      <w:pPr>
        <w:keepNext w:val="0"/>
        <w:keepLines w:val="0"/>
        <w:pageBreakBefore w:val="0"/>
        <w:widowControl w:val="0"/>
        <w:numPr>
          <w:ilvl w:val="0"/>
          <w:numId w:val="19"/>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控制价文件下载页面，点击“</w:t>
      </w:r>
      <w:r>
        <w:rPr>
          <w:rFonts w:eastAsia="宋体"/>
          <w:caps w:val="0"/>
          <w:smallCaps w:val="0"/>
          <w:color w:val="000000" w:themeColor="text1"/>
          <w14:textFill>
            <w14:solidFill>
              <w14:schemeClr w14:val="tx1"/>
            </w14:solidFill>
          </w14:textFill>
        </w:rPr>
        <w:t>下载</w:t>
      </w:r>
      <w:r>
        <w:rPr>
          <w:rFonts w:hint="eastAsia"/>
          <w:caps w:val="0"/>
          <w:smallCaps w:val="0"/>
          <w:color w:val="000000" w:themeColor="text1"/>
          <w:lang w:val="en-US" w:eastAsia="zh-CN"/>
          <w14:textFill>
            <w14:solidFill>
              <w14:schemeClr w14:val="tx1"/>
            </w14:solidFill>
          </w14:textFill>
        </w:rPr>
        <w:t>控制价文件</w:t>
      </w:r>
      <w:r>
        <w:rPr>
          <w:rFonts w:hint="eastAsia" w:eastAsia="宋体"/>
          <w:caps w:val="0"/>
          <w:smallCaps w:val="0"/>
          <w:color w:val="000000" w:themeColor="text1"/>
          <w:lang w:eastAsia="zh-CN"/>
          <w14:textFill>
            <w14:solidFill>
              <w14:schemeClr w14:val="tx1"/>
            </w14:solidFill>
          </w14:textFill>
        </w:rPr>
        <w:t>”</w:t>
      </w:r>
      <w:r>
        <w:rPr>
          <w:rFonts w:eastAsia="宋体"/>
          <w:caps w:val="0"/>
          <w:smallCaps w:val="0"/>
          <w:color w:val="000000" w:themeColor="text1"/>
          <w14:textFill>
            <w14:solidFill>
              <w14:schemeClr w14:val="tx1"/>
            </w14:solidFill>
          </w14:textFill>
        </w:rPr>
        <w:t>按钮</w:t>
      </w:r>
      <w:r>
        <w:rPr>
          <w:rFonts w:hint="eastAsia" w:eastAsia="宋体"/>
          <w:caps w:val="0"/>
          <w:smallCaps w:val="0"/>
          <w:color w:val="000000" w:themeColor="text1"/>
          <w:lang w:eastAsia="zh-CN"/>
          <w14:textFill>
            <w14:solidFill>
              <w14:schemeClr w14:val="tx1"/>
            </w14:solidFill>
          </w14:textFill>
        </w:rPr>
        <w:t>，</w:t>
      </w:r>
      <w:r>
        <w:rPr>
          <w:rFonts w:eastAsia="宋体"/>
          <w:caps w:val="0"/>
          <w:smallCaps w:val="0"/>
          <w:color w:val="000000" w:themeColor="text1"/>
          <w14:textFill>
            <w14:solidFill>
              <w14:schemeClr w14:val="tx1"/>
            </w14:solidFill>
          </w14:textFill>
        </w:rPr>
        <w:t>下载</w:t>
      </w:r>
      <w:r>
        <w:rPr>
          <w:rFonts w:hint="eastAsia" w:eastAsia="宋体"/>
          <w:caps w:val="0"/>
          <w:smallCaps w:val="0"/>
          <w:color w:val="000000" w:themeColor="text1"/>
          <w:lang w:val="en-US" w:eastAsia="zh-CN"/>
          <w14:textFill>
            <w14:solidFill>
              <w14:schemeClr w14:val="tx1"/>
            </w14:solidFill>
          </w14:textFill>
        </w:rPr>
        <w:t>控制价</w:t>
      </w:r>
      <w:r>
        <w:rPr>
          <w:rFonts w:eastAsia="宋体"/>
          <w:caps w:val="0"/>
          <w:smallCaps w:val="0"/>
          <w:color w:val="000000" w:themeColor="text1"/>
          <w14:textFill>
            <w14:solidFill>
              <w14:schemeClr w14:val="tx1"/>
            </w14:solidFill>
          </w14:textFill>
        </w:rPr>
        <w:t>文件</w:t>
      </w:r>
      <w:r>
        <w:rPr>
          <w:rFonts w:hint="eastAsia" w:eastAsia="宋体"/>
          <w:caps w:val="0"/>
          <w:smallCaps w:val="0"/>
          <w:color w:val="000000" w:themeColor="text1"/>
          <w:lang w:eastAsia="zh-CN"/>
          <w14:textFill>
            <w14:solidFill>
              <w14:schemeClr w14:val="tx1"/>
            </w14:solidFill>
          </w14:textFill>
        </w:rPr>
        <w:t>。如下图：</w:t>
      </w:r>
    </w:p>
    <w:p w14:paraId="3D5237C3">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eastAsia" w:eastAsia="宋体"/>
          <w:caps w:val="0"/>
          <w:smallCaps w:val="0"/>
          <w:color w:val="000000" w:themeColor="text1"/>
          <w:lang w:eastAsia="zh-CN"/>
          <w14:textFill>
            <w14:solidFill>
              <w14:schemeClr w14:val="tx1"/>
            </w14:solidFill>
          </w14:textFill>
        </w:rPr>
      </w:pPr>
      <w:r>
        <w:drawing>
          <wp:inline distT="0" distB="0" distL="114300" distR="114300">
            <wp:extent cx="5057775" cy="2149475"/>
            <wp:effectExtent l="0" t="0" r="9525" b="3175"/>
            <wp:docPr id="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
                    <pic:cNvPicPr>
                      <a:picLocks noChangeAspect="1"/>
                    </pic:cNvPicPr>
                  </pic:nvPicPr>
                  <pic:blipFill>
                    <a:blip r:embed="rId100"/>
                    <a:stretch>
                      <a:fillRect/>
                    </a:stretch>
                  </pic:blipFill>
                  <pic:spPr>
                    <a:xfrm>
                      <a:off x="0" y="0"/>
                      <a:ext cx="5057775" cy="2149475"/>
                    </a:xfrm>
                    <a:prstGeom prst="rect">
                      <a:avLst/>
                    </a:prstGeom>
                    <a:noFill/>
                    <a:ln>
                      <a:noFill/>
                    </a:ln>
                  </pic:spPr>
                </pic:pic>
              </a:graphicData>
            </a:graphic>
          </wp:inline>
        </w:drawing>
      </w:r>
    </w:p>
    <w:p w14:paraId="69B606E6">
      <w:pPr>
        <w:keepNext w:val="0"/>
        <w:keepLines w:val="0"/>
        <w:pageBreakBefore w:val="0"/>
        <w:widowControl w:val="0"/>
        <w:numPr>
          <w:ilvl w:val="0"/>
          <w:numId w:val="19"/>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eastAsia="zh-CN"/>
          <w14:textFill>
            <w14:solidFill>
              <w14:schemeClr w14:val="tx1"/>
            </w14:solidFill>
          </w14:textFill>
        </w:rPr>
      </w:pPr>
      <w:r>
        <w:rPr>
          <w:rFonts w:hint="eastAsia"/>
          <w:caps w:val="0"/>
          <w:smallCaps w:val="0"/>
          <w:color w:val="000000" w:themeColor="text1"/>
          <w:lang w:val="en-US" w:eastAsia="zh-CN"/>
          <w14:textFill>
            <w14:solidFill>
              <w14:schemeClr w14:val="tx1"/>
            </w14:solidFill>
          </w14:textFill>
        </w:rPr>
        <w:t>点击“下载”按钮，即可下载对应的控制价文件。</w:t>
      </w:r>
    </w:p>
    <w:p w14:paraId="7CC4AF38">
      <w:pPr>
        <w:pStyle w:val="5"/>
        <w:pageBreakBefore w:val="0"/>
        <w:kinsoku/>
        <w:wordWrap/>
        <w:overflowPunct/>
        <w:topLinePunct w:val="0"/>
        <w:bidi w:val="0"/>
        <w:snapToGrid/>
        <w:spacing w:line="360" w:lineRule="auto"/>
        <w:ind w:left="851" w:hanging="851"/>
        <w:textAlignment w:val="auto"/>
        <w:rPr>
          <w:rFonts w:eastAsia="宋体"/>
          <w:caps w:val="0"/>
          <w:smallCaps w:val="0"/>
        </w:rPr>
      </w:pPr>
      <w:bookmarkStart w:id="129" w:name="_Toc26840"/>
      <w:r>
        <w:rPr>
          <w:rFonts w:hint="eastAsia"/>
          <w:caps w:val="0"/>
          <w:smallCaps w:val="0"/>
          <w:lang w:val="en-US" w:eastAsia="zh-CN"/>
        </w:rPr>
        <w:t>保证金查询</w:t>
      </w:r>
      <w:bookmarkEnd w:id="129"/>
    </w:p>
    <w:p w14:paraId="5D629084">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3BBD26FF">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此环节具备供应商领</w:t>
      </w:r>
      <w:r>
        <w:rPr>
          <w:rFonts w:hint="eastAsia" w:ascii="宋体" w:hAnsi="宋体" w:cs="宋体"/>
          <w:sz w:val="21"/>
          <w:szCs w:val="21"/>
          <w:lang w:val="en-US" w:eastAsia="zh-CN"/>
        </w:rPr>
        <w:t>查询保证金</w:t>
      </w:r>
      <w:r>
        <w:rPr>
          <w:rFonts w:hint="eastAsia" w:ascii="宋体" w:hAnsi="宋体" w:eastAsia="宋体" w:cs="宋体"/>
          <w:sz w:val="21"/>
          <w:szCs w:val="21"/>
        </w:rPr>
        <w:t>的功能。</w:t>
      </w:r>
    </w:p>
    <w:p w14:paraId="0950883D">
      <w:pPr>
        <w:pageBreakBefore w:val="0"/>
        <w:kinsoku/>
        <w:wordWrap/>
        <w:overflowPunct/>
        <w:topLinePunct w:val="0"/>
        <w:bidi w:val="0"/>
        <w:snapToGrid/>
        <w:spacing w:line="360" w:lineRule="auto"/>
        <w:ind w:firstLine="480"/>
        <w:jc w:val="both"/>
        <w:textAlignment w:val="auto"/>
        <w:rPr>
          <w:rFonts w:eastAsia="宋体"/>
          <w:b/>
          <w:bCs/>
          <w:caps w:val="0"/>
          <w:smallCaps w:val="0"/>
          <w:color w:val="000000" w:themeColor="text1"/>
          <w14:textFill>
            <w14:solidFill>
              <w14:schemeClr w14:val="tx1"/>
            </w14:solidFill>
          </w14:textFill>
        </w:rPr>
      </w:pPr>
      <w:r>
        <w:rPr>
          <w:rFonts w:hint="eastAsia" w:ascii="宋体" w:hAnsi="宋体" w:eastAsia="宋体" w:cs="宋体"/>
          <w:sz w:val="21"/>
          <w:szCs w:val="21"/>
          <w:lang w:eastAsia="zh-CN"/>
        </w:rPr>
        <w:t>采购人</w:t>
      </w:r>
      <w:r>
        <w:rPr>
          <w:rFonts w:hint="eastAsia" w:ascii="宋体" w:hAnsi="宋体" w:eastAsia="宋体" w:cs="宋体"/>
          <w:sz w:val="21"/>
          <w:szCs w:val="21"/>
        </w:rPr>
        <w:t>发布</w:t>
      </w:r>
      <w:r>
        <w:rPr>
          <w:rFonts w:hint="eastAsia" w:ascii="宋体" w:hAnsi="宋体" w:cs="宋体"/>
          <w:sz w:val="21"/>
          <w:szCs w:val="21"/>
          <w:lang w:val="en-US" w:eastAsia="zh-CN"/>
        </w:rPr>
        <w:t>公告文件</w:t>
      </w:r>
      <w:r>
        <w:rPr>
          <w:rFonts w:hint="eastAsia" w:ascii="宋体" w:hAnsi="宋体" w:eastAsia="宋体" w:cs="宋体"/>
          <w:sz w:val="21"/>
          <w:szCs w:val="21"/>
        </w:rPr>
        <w:t>后，供应商登录系统，进入</w:t>
      </w:r>
      <w:r>
        <w:rPr>
          <w:rFonts w:hint="eastAsia" w:ascii="宋体" w:hAnsi="宋体" w:cs="宋体"/>
          <w:sz w:val="21"/>
          <w:szCs w:val="21"/>
          <w:lang w:val="en-US" w:eastAsia="zh-CN"/>
        </w:rPr>
        <w:t>保证金查询</w:t>
      </w:r>
      <w:r>
        <w:rPr>
          <w:rFonts w:hint="eastAsia" w:ascii="宋体" w:hAnsi="宋体" w:eastAsia="宋体" w:cs="宋体"/>
          <w:sz w:val="21"/>
          <w:szCs w:val="21"/>
        </w:rPr>
        <w:t>菜单，系统展示标段（包）列表。供应商选择某一标段（包），</w:t>
      </w:r>
      <w:r>
        <w:rPr>
          <w:rFonts w:hint="eastAsia" w:ascii="宋体" w:hAnsi="宋体" w:cs="宋体"/>
          <w:sz w:val="21"/>
          <w:szCs w:val="21"/>
          <w:lang w:val="en-US" w:eastAsia="zh-CN"/>
        </w:rPr>
        <w:t>可查询保证金缴纳信息以及查询保证金缴纳状态</w:t>
      </w:r>
    </w:p>
    <w:p w14:paraId="3D1AACF3">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前置条件：</w:t>
      </w:r>
    </w:p>
    <w:p w14:paraId="5346AA93">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hint="eastAsia" w:ascii="Times New Roman" w:eastAsia="宋体"/>
          <w:b w:val="0"/>
          <w:bCs w:val="0"/>
          <w:caps w:val="0"/>
          <w:smallCaps w:val="0"/>
          <w:color w:val="000000" w:themeColor="text1"/>
          <w:lang w:val="en-US" w:eastAsia="zh-CN"/>
          <w14:textFill>
            <w14:solidFill>
              <w14:schemeClr w14:val="tx1"/>
            </w14:solidFill>
          </w14:textFill>
        </w:rPr>
        <w:t>招标文件已下载</w:t>
      </w:r>
      <w:r>
        <w:rPr>
          <w:rFonts w:eastAsia="宋体"/>
          <w:caps w:val="0"/>
          <w:smallCaps w:val="0"/>
          <w:color w:val="000000" w:themeColor="text1"/>
          <w:szCs w:val="21"/>
          <w14:textFill>
            <w14:solidFill>
              <w14:schemeClr w14:val="tx1"/>
            </w14:solidFill>
          </w14:textFill>
        </w:rPr>
        <w:t>。</w:t>
      </w:r>
    </w:p>
    <w:p w14:paraId="38960260">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0E14722F">
      <w:pPr>
        <w:keepNext w:val="0"/>
        <w:keepLines w:val="0"/>
        <w:pageBreakBefore w:val="0"/>
        <w:widowControl w:val="0"/>
        <w:numPr>
          <w:ilvl w:val="0"/>
          <w:numId w:val="20"/>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5CC90EA5">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754630"/>
            <wp:effectExtent l="0" t="0" r="9525" b="7620"/>
            <wp:docPr id="6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1418B134">
      <w:pPr>
        <w:keepNext w:val="0"/>
        <w:keepLines w:val="0"/>
        <w:pageBreakBefore w:val="0"/>
        <w:widowControl w:val="0"/>
        <w:numPr>
          <w:ilvl w:val="0"/>
          <w:numId w:val="20"/>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4CE9043A">
      <w:pPr>
        <w:pageBreakBefore w:val="0"/>
        <w:numPr>
          <w:ilvl w:val="0"/>
          <w:numId w:val="0"/>
        </w:numPr>
        <w:kinsoku/>
        <w:wordWrap/>
        <w:overflowPunct/>
        <w:topLinePunct w:val="0"/>
        <w:bidi w:val="0"/>
        <w:snapToGrid/>
        <w:spacing w:line="360" w:lineRule="auto"/>
        <w:jc w:val="center"/>
        <w:textAlignment w:val="auto"/>
        <w:rPr>
          <w:rFonts w:eastAsia="宋体"/>
          <w:b/>
          <w:bCs/>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37765"/>
            <wp:effectExtent l="0" t="0" r="9525" b="635"/>
            <wp:docPr id="6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0E943B75">
      <w:pPr>
        <w:keepNext w:val="0"/>
        <w:keepLines w:val="0"/>
        <w:pageBreakBefore w:val="0"/>
        <w:widowControl w:val="0"/>
        <w:numPr>
          <w:ilvl w:val="0"/>
          <w:numId w:val="20"/>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eastAsia="zh-CN"/>
          <w14:textFill>
            <w14:solidFill>
              <w14:schemeClr w14:val="tx1"/>
            </w14:solidFill>
          </w14:textFill>
        </w:rPr>
      </w:pPr>
      <w:r>
        <w:rPr>
          <w:rFonts w:hint="eastAsia" w:ascii="Times New Roman" w:eastAsia="宋体"/>
          <w:caps w:val="0"/>
          <w:smallCaps w:val="0"/>
          <w:color w:val="000000" w:themeColor="text1"/>
          <w:lang w:val="en-US" w:eastAsia="zh-CN"/>
          <w14:textFill>
            <w14:solidFill>
              <w14:schemeClr w14:val="tx1"/>
            </w14:solidFill>
          </w14:textFill>
        </w:rPr>
        <w:t>供应商工作台</w:t>
      </w:r>
      <w:r>
        <w:rPr>
          <w:rFonts w:hint="eastAsia" w:eastAsia="宋体"/>
          <w:caps w:val="0"/>
          <w:smallCaps w:val="0"/>
          <w:color w:val="000000" w:themeColor="text1"/>
          <w:lang w:val="en-US" w:eastAsia="zh-CN"/>
          <w14:textFill>
            <w14:solidFill>
              <w14:schemeClr w14:val="tx1"/>
            </w14:solidFill>
          </w14:textFill>
        </w:rPr>
        <w:t>页面，</w:t>
      </w:r>
      <w:r>
        <w:rPr>
          <w:rFonts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hint="eastAsia"/>
          <w:caps w:val="0"/>
          <w:smallCaps w:val="0"/>
          <w:color w:val="000000" w:themeColor="text1"/>
          <w:lang w:val="en-US" w:eastAsia="zh-CN"/>
          <w14:textFill>
            <w14:solidFill>
              <w14:schemeClr w14:val="tx1"/>
            </w14:solidFill>
          </w14:textFill>
        </w:rPr>
        <w:t>保证金查询</w:t>
      </w:r>
      <w:r>
        <w:rPr>
          <w:rFonts w:hint="eastAsia" w:eastAsia="宋体"/>
          <w:caps w:val="0"/>
          <w:smallCaps w:val="0"/>
          <w:color w:val="000000" w:themeColor="text1"/>
          <w:lang w:eastAsia="zh-CN"/>
          <w14:textFill>
            <w14:solidFill>
              <w14:schemeClr w14:val="tx1"/>
            </w14:solidFill>
          </w14:textFill>
        </w:rPr>
        <w:t>”</w:t>
      </w:r>
      <w:r>
        <w:rPr>
          <w:rFonts w:hint="eastAsia" w:ascii="Times New Roman" w:eastAsia="宋体"/>
          <w:caps w:val="0"/>
          <w:smallCaps w:val="0"/>
          <w:color w:val="000000" w:themeColor="text1"/>
          <w:lang w:val="en-US" w:eastAsia="zh-CN"/>
          <w14:textFill>
            <w14:solidFill>
              <w14:schemeClr w14:val="tx1"/>
            </w14:solidFill>
          </w14:textFill>
        </w:rPr>
        <w:t>菜单</w:t>
      </w:r>
      <w:r>
        <w:rPr>
          <w:rFonts w:eastAsia="宋体"/>
          <w:caps w:val="0"/>
          <w:smallCaps w:val="0"/>
          <w:color w:val="000000" w:themeColor="text1"/>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进入</w:t>
      </w:r>
      <w:r>
        <w:rPr>
          <w:rFonts w:hint="eastAsia"/>
          <w:caps w:val="0"/>
          <w:smallCaps w:val="0"/>
          <w:color w:val="000000" w:themeColor="text1"/>
          <w:lang w:val="en-US" w:eastAsia="zh-CN"/>
          <w14:textFill>
            <w14:solidFill>
              <w14:schemeClr w14:val="tx1"/>
            </w14:solidFill>
          </w14:textFill>
        </w:rPr>
        <w:t>保证金查询</w:t>
      </w:r>
      <w:r>
        <w:rPr>
          <w:rFonts w:eastAsia="宋体"/>
          <w:caps w:val="0"/>
          <w:smallCaps w:val="0"/>
          <w:color w:val="000000" w:themeColor="text1"/>
          <w14:textFill>
            <w14:solidFill>
              <w14:schemeClr w14:val="tx1"/>
            </w14:solidFill>
          </w14:textFill>
        </w:rPr>
        <w:t>页面</w:t>
      </w:r>
      <w:r>
        <w:rPr>
          <w:rFonts w:hint="eastAsia" w:eastAsia="宋体"/>
          <w:caps w:val="0"/>
          <w:smallCaps w:val="0"/>
          <w:color w:val="000000" w:themeColor="text1"/>
          <w:lang w:eastAsia="zh-CN"/>
          <w14:textFill>
            <w14:solidFill>
              <w14:schemeClr w14:val="tx1"/>
            </w14:solidFill>
          </w14:textFill>
        </w:rPr>
        <w:t>。如下图：</w:t>
      </w:r>
    </w:p>
    <w:p w14:paraId="5F068C3A">
      <w:pPr>
        <w:pageBreakBefore w:val="0"/>
        <w:kinsoku/>
        <w:wordWrap/>
        <w:overflowPunct/>
        <w:topLinePunct w:val="0"/>
        <w:bidi w:val="0"/>
        <w:snapToGrid/>
        <w:spacing w:line="360" w:lineRule="auto"/>
        <w:ind w:firstLine="0" w:firstLineChars="0"/>
        <w:jc w:val="center"/>
        <w:textAlignment w:val="auto"/>
      </w:pPr>
      <w:r>
        <w:drawing>
          <wp:inline distT="0" distB="0" distL="114300" distR="114300">
            <wp:extent cx="5057775" cy="2391410"/>
            <wp:effectExtent l="0" t="0" r="9525" b="8890"/>
            <wp:docPr id="6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7"/>
                    <pic:cNvPicPr>
                      <a:picLocks noChangeAspect="1"/>
                    </pic:cNvPicPr>
                  </pic:nvPicPr>
                  <pic:blipFill>
                    <a:blip r:embed="rId101"/>
                    <a:stretch>
                      <a:fillRect/>
                    </a:stretch>
                  </pic:blipFill>
                  <pic:spPr>
                    <a:xfrm>
                      <a:off x="0" y="0"/>
                      <a:ext cx="5057775" cy="2391410"/>
                    </a:xfrm>
                    <a:prstGeom prst="rect">
                      <a:avLst/>
                    </a:prstGeom>
                    <a:noFill/>
                    <a:ln>
                      <a:noFill/>
                    </a:ln>
                  </pic:spPr>
                </pic:pic>
              </a:graphicData>
            </a:graphic>
          </wp:inline>
        </w:drawing>
      </w:r>
    </w:p>
    <w:p w14:paraId="40DD3A92">
      <w:pPr>
        <w:pageBreakBefore w:val="0"/>
        <w:kinsoku/>
        <w:wordWrap/>
        <w:overflowPunct/>
        <w:topLinePunct w:val="0"/>
        <w:bidi w:val="0"/>
        <w:snapToGrid/>
        <w:spacing w:line="360" w:lineRule="auto"/>
        <w:ind w:firstLine="420" w:firstLineChars="0"/>
        <w:jc w:val="left"/>
        <w:textAlignment w:val="auto"/>
        <w:rPr>
          <w:rFonts w:hint="eastAsia"/>
          <w:lang w:val="en-US" w:eastAsia="zh-CN"/>
        </w:rPr>
      </w:pPr>
      <w:r>
        <w:rPr>
          <w:rFonts w:hint="eastAsia"/>
          <w:lang w:val="en-US" w:eastAsia="zh-CN"/>
        </w:rPr>
        <w:t>注：若供应商缴纳方式为电子保函缴纳，则点击电子保函的“查询”按钮，若供应商为银行子账号缴纳，则点击子账号缴纳到账查询，点击“查询”按钮。</w:t>
      </w:r>
    </w:p>
    <w:p w14:paraId="15A7CF6D">
      <w:pPr>
        <w:pStyle w:val="5"/>
        <w:pageBreakBefore w:val="0"/>
        <w:kinsoku/>
        <w:wordWrap/>
        <w:overflowPunct/>
        <w:topLinePunct w:val="0"/>
        <w:bidi w:val="0"/>
        <w:snapToGrid/>
        <w:spacing w:line="360" w:lineRule="auto"/>
        <w:textAlignment w:val="auto"/>
        <w:rPr>
          <w:rFonts w:eastAsia="宋体"/>
          <w:caps w:val="0"/>
          <w:smallCaps w:val="0"/>
        </w:rPr>
      </w:pPr>
      <w:bookmarkStart w:id="130" w:name="_Toc29884"/>
      <w:bookmarkStart w:id="131" w:name="_Toc30970"/>
      <w:bookmarkStart w:id="132" w:name="_Toc22960"/>
      <w:bookmarkStart w:id="133" w:name="_Toc11321"/>
      <w:r>
        <w:rPr>
          <w:rFonts w:hint="eastAsia" w:eastAsia="宋体"/>
          <w:caps w:val="0"/>
          <w:smallCaps w:val="0"/>
          <w:lang w:val="en-US" w:eastAsia="zh-CN"/>
        </w:rPr>
        <w:t>查看踏勘记录</w:t>
      </w:r>
      <w:bookmarkEnd w:id="130"/>
      <w:bookmarkEnd w:id="131"/>
      <w:bookmarkEnd w:id="132"/>
      <w:bookmarkEnd w:id="133"/>
    </w:p>
    <w:p w14:paraId="400DCF45">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3876223E">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此环节具备供应商</w:t>
      </w:r>
      <w:r>
        <w:rPr>
          <w:rFonts w:hint="eastAsia" w:ascii="宋体" w:hAnsi="宋体" w:cs="宋体"/>
          <w:sz w:val="21"/>
          <w:szCs w:val="21"/>
          <w:lang w:val="en-US" w:eastAsia="zh-CN"/>
        </w:rPr>
        <w:t>查看踏勘通知</w:t>
      </w:r>
      <w:r>
        <w:rPr>
          <w:rFonts w:hint="eastAsia" w:ascii="宋体" w:hAnsi="宋体" w:eastAsia="宋体" w:cs="宋体"/>
          <w:sz w:val="21"/>
          <w:szCs w:val="21"/>
        </w:rPr>
        <w:t>的功能。</w:t>
      </w:r>
    </w:p>
    <w:p w14:paraId="5D10F506">
      <w:pPr>
        <w:pageBreakBefore w:val="0"/>
        <w:kinsoku/>
        <w:wordWrap/>
        <w:overflowPunct/>
        <w:topLinePunct w:val="0"/>
        <w:bidi w:val="0"/>
        <w:snapToGrid/>
        <w:spacing w:line="360" w:lineRule="auto"/>
        <w:textAlignment w:val="auto"/>
        <w:rPr>
          <w:rFonts w:hint="eastAsia" w:eastAsia="宋体"/>
          <w:b/>
          <w:bCs/>
          <w:caps w:val="0"/>
          <w:smallCaps w:val="0"/>
          <w:color w:val="000000" w:themeColor="text1"/>
          <w:lang w:val="en-US" w:eastAsia="zh-CN"/>
          <w14:textFill>
            <w14:solidFill>
              <w14:schemeClr w14:val="tx1"/>
            </w14:solidFill>
          </w14:textFill>
        </w:rPr>
      </w:pPr>
      <w:r>
        <w:rPr>
          <w:rFonts w:hint="eastAsia" w:eastAsia="宋体"/>
          <w:b/>
          <w:bCs/>
          <w:caps w:val="0"/>
          <w:smallCaps w:val="0"/>
          <w:color w:val="000000" w:themeColor="text1"/>
          <w:lang w:val="en-US" w:eastAsia="zh-CN"/>
          <w14:textFill>
            <w14:solidFill>
              <w14:schemeClr w14:val="tx1"/>
            </w14:solidFill>
          </w14:textFill>
        </w:rPr>
        <w:t>前置条件：</w:t>
      </w:r>
    </w:p>
    <w:p w14:paraId="1896C11F">
      <w:pPr>
        <w:pageBreakBefore w:val="0"/>
        <w:kinsoku/>
        <w:wordWrap/>
        <w:overflowPunct/>
        <w:topLinePunct w:val="0"/>
        <w:bidi w:val="0"/>
        <w:snapToGrid/>
        <w:spacing w:line="360" w:lineRule="auto"/>
        <w:textAlignment w:val="auto"/>
        <w:rPr>
          <w:rFonts w:hint="eastAsia" w:eastAsia="宋体"/>
          <w:b/>
          <w:bCs/>
          <w:caps w:val="0"/>
          <w:smallCaps w:val="0"/>
          <w:color w:val="000000" w:themeColor="text1"/>
          <w:lang w:val="en-US" w:eastAsia="zh-CN"/>
          <w14:textFill>
            <w14:solidFill>
              <w14:schemeClr w14:val="tx1"/>
            </w14:solidFill>
          </w14:textFill>
        </w:rPr>
      </w:pPr>
      <w:r>
        <w:rPr>
          <w:rFonts w:hint="eastAsia"/>
          <w:b w:val="0"/>
          <w:bCs w:val="0"/>
          <w:caps w:val="0"/>
          <w:smallCaps w:val="0"/>
          <w:color w:val="000000" w:themeColor="text1"/>
          <w:lang w:val="en-US" w:eastAsia="zh-CN"/>
          <w14:textFill>
            <w14:solidFill>
              <w14:schemeClr w14:val="tx1"/>
            </w14:solidFill>
          </w14:textFill>
        </w:rPr>
        <w:t>采购</w:t>
      </w:r>
      <w:r>
        <w:rPr>
          <w:rFonts w:hint="eastAsia" w:eastAsia="宋体"/>
          <w:b w:val="0"/>
          <w:bCs w:val="0"/>
          <w:caps w:val="0"/>
          <w:smallCaps w:val="0"/>
          <w:color w:val="000000" w:themeColor="text1"/>
          <w:lang w:val="en-US" w:eastAsia="zh-CN"/>
          <w14:textFill>
            <w14:solidFill>
              <w14:schemeClr w14:val="tx1"/>
            </w14:solidFill>
          </w14:textFill>
        </w:rPr>
        <w:t>人、</w:t>
      </w:r>
      <w:r>
        <w:rPr>
          <w:rFonts w:hint="eastAsia"/>
          <w:b w:val="0"/>
          <w:bCs w:val="0"/>
          <w:caps w:val="0"/>
          <w:smallCaps w:val="0"/>
          <w:color w:val="000000" w:themeColor="text1"/>
          <w:lang w:val="en-US" w:eastAsia="zh-CN"/>
          <w14:textFill>
            <w14:solidFill>
              <w14:schemeClr w14:val="tx1"/>
            </w14:solidFill>
          </w14:textFill>
        </w:rPr>
        <w:t>采购</w:t>
      </w:r>
      <w:r>
        <w:rPr>
          <w:rFonts w:hint="eastAsia" w:eastAsia="宋体"/>
          <w:b w:val="0"/>
          <w:bCs w:val="0"/>
          <w:caps w:val="0"/>
          <w:smallCaps w:val="0"/>
          <w:color w:val="000000" w:themeColor="text1"/>
          <w:lang w:val="en-US" w:eastAsia="zh-CN"/>
          <w14:textFill>
            <w14:solidFill>
              <w14:schemeClr w14:val="tx1"/>
            </w14:solidFill>
          </w14:textFill>
        </w:rPr>
        <w:t>代理已新增踏勘记录。</w:t>
      </w:r>
    </w:p>
    <w:p w14:paraId="17E0C5C8">
      <w:pPr>
        <w:pageBreakBefore w:val="0"/>
        <w:kinsoku/>
        <w:wordWrap/>
        <w:overflowPunct/>
        <w:topLinePunct w:val="0"/>
        <w:bidi w:val="0"/>
        <w:snapToGrid/>
        <w:spacing w:line="360" w:lineRule="auto"/>
        <w:textAlignment w:val="auto"/>
        <w:rPr>
          <w:rFonts w:hint="eastAsia" w:eastAsia="宋体"/>
          <w:b w:val="0"/>
          <w:bCs w:val="0"/>
          <w:caps w:val="0"/>
          <w:smallCaps w:val="0"/>
          <w:color w:val="000000" w:themeColor="text1"/>
          <w:lang w:val="en-US" w:eastAsia="zh-CN"/>
          <w14:textFill>
            <w14:solidFill>
              <w14:schemeClr w14:val="tx1"/>
            </w14:solidFill>
          </w14:textFill>
        </w:rPr>
      </w:pPr>
      <w:r>
        <w:rPr>
          <w:rFonts w:hint="eastAsia" w:eastAsia="宋体"/>
          <w:b/>
          <w:bCs/>
          <w:caps w:val="0"/>
          <w:smallCaps w:val="0"/>
          <w:color w:val="000000" w:themeColor="text1"/>
          <w:lang w:val="en-US" w:eastAsia="zh-CN"/>
          <w14:textFill>
            <w14:solidFill>
              <w14:schemeClr w14:val="tx1"/>
            </w14:solidFill>
          </w14:textFill>
        </w:rPr>
        <w:t>操作步骤：</w:t>
      </w:r>
    </w:p>
    <w:p w14:paraId="3A9F263F">
      <w:pPr>
        <w:pageBreakBefore w:val="0"/>
        <w:numPr>
          <w:ilvl w:val="0"/>
          <w:numId w:val="21"/>
        </w:numPr>
        <w:kinsoku/>
        <w:wordWrap/>
        <w:overflowPunct/>
        <w:topLinePunct w:val="0"/>
        <w:bidi w:val="0"/>
        <w:snapToGrid/>
        <w:spacing w:line="360" w:lineRule="auto"/>
        <w:textAlignment w:val="auto"/>
        <w:rPr>
          <w:rFonts w:hint="eastAsia"/>
          <w:caps w:val="0"/>
          <w:smallCaps w:val="0"/>
          <w:color w:val="000000" w:themeColor="text1"/>
          <w:lang w:val="en-US" w:eastAsia="zh-CN"/>
          <w14:textFill>
            <w14:solidFill>
              <w14:schemeClr w14:val="tx1"/>
            </w14:solidFill>
          </w14:textFill>
        </w:rPr>
      </w:pPr>
      <w:r>
        <w:rPr>
          <w:rFonts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hint="eastAsia"/>
          <w:caps w:val="0"/>
          <w:smallCaps w:val="0"/>
          <w:color w:val="000000" w:themeColor="text1"/>
          <w:lang w:val="en-US" w:eastAsia="zh-CN"/>
          <w14:textFill>
            <w14:solidFill>
              <w14:schemeClr w14:val="tx1"/>
            </w14:solidFill>
          </w14:textFill>
        </w:rPr>
        <w:t>消息中心</w:t>
      </w:r>
      <w:r>
        <w:rPr>
          <w:rFonts w:hint="eastAsia" w:eastAsia="宋体"/>
          <w:caps w:val="0"/>
          <w:smallCaps w:val="0"/>
          <w:color w:val="000000" w:themeColor="text1"/>
          <w:lang w:eastAsia="zh-CN"/>
          <w14:textFill>
            <w14:solidFill>
              <w14:schemeClr w14:val="tx1"/>
            </w14:solidFill>
          </w14:textFill>
        </w:rPr>
        <w:t>”</w:t>
      </w:r>
      <w:r>
        <w:rPr>
          <w:rFonts w:hint="eastAsia"/>
          <w:caps w:val="0"/>
          <w:smallCaps w:val="0"/>
          <w:color w:val="000000" w:themeColor="text1"/>
          <w:lang w:val="en-US" w:eastAsia="zh-CN"/>
          <w14:textFill>
            <w14:solidFill>
              <w14:schemeClr w14:val="tx1"/>
            </w14:solidFill>
          </w14:textFill>
        </w:rPr>
        <w:t>打开消息中心页面</w:t>
      </w:r>
      <w:r>
        <w:rPr>
          <w:rFonts w:hint="eastAsia" w:eastAsia="宋体"/>
          <w:caps w:val="0"/>
          <w:smallCaps w:val="0"/>
          <w:color w:val="000000" w:themeColor="text1"/>
          <w:lang w:val="en-US" w:eastAsia="zh-CN"/>
          <w14:textFill>
            <w14:solidFill>
              <w14:schemeClr w14:val="tx1"/>
            </w14:solidFill>
          </w14:textFill>
        </w:rPr>
        <w:t>。如下图</w:t>
      </w:r>
      <w:r>
        <w:rPr>
          <w:rFonts w:hint="eastAsia"/>
          <w:caps w:val="0"/>
          <w:smallCaps w:val="0"/>
          <w:color w:val="000000" w:themeColor="text1"/>
          <w:lang w:val="en-US" w:eastAsia="zh-CN"/>
          <w14:textFill>
            <w14:solidFill>
              <w14:schemeClr w14:val="tx1"/>
            </w14:solidFill>
          </w14:textFill>
        </w:rPr>
        <w:t>：</w:t>
      </w:r>
    </w:p>
    <w:p w14:paraId="2C9F5D37">
      <w:pPr>
        <w:pageBreakBefore w:val="0"/>
        <w:numPr>
          <w:ilvl w:val="0"/>
          <w:numId w:val="0"/>
        </w:numPr>
        <w:kinsoku/>
        <w:wordWrap/>
        <w:overflowPunct/>
        <w:topLinePunct w:val="0"/>
        <w:bidi w:val="0"/>
        <w:snapToGrid/>
        <w:spacing w:line="360" w:lineRule="auto"/>
        <w:jc w:val="center"/>
        <w:textAlignment w:val="auto"/>
        <w:rPr>
          <w:rFonts w:hint="eastAsia"/>
          <w:caps w:val="0"/>
          <w:smallCaps w:val="0"/>
          <w:color w:val="000000" w:themeColor="text1"/>
          <w:lang w:val="en-US" w:eastAsia="zh-CN"/>
          <w14:textFill>
            <w14:solidFill>
              <w14:schemeClr w14:val="tx1"/>
            </w14:solidFill>
          </w14:textFill>
        </w:rPr>
      </w:pPr>
      <w:r>
        <w:drawing>
          <wp:inline distT="0" distB="0" distL="114300" distR="114300">
            <wp:extent cx="5057775" cy="2222500"/>
            <wp:effectExtent l="0" t="0" r="9525" b="635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pic:cNvPicPr>
                  </pic:nvPicPr>
                  <pic:blipFill>
                    <a:blip r:embed="rId102"/>
                    <a:stretch>
                      <a:fillRect/>
                    </a:stretch>
                  </pic:blipFill>
                  <pic:spPr>
                    <a:xfrm>
                      <a:off x="0" y="0"/>
                      <a:ext cx="5057775" cy="2222500"/>
                    </a:xfrm>
                    <a:prstGeom prst="rect">
                      <a:avLst/>
                    </a:prstGeom>
                    <a:noFill/>
                    <a:ln>
                      <a:noFill/>
                    </a:ln>
                  </pic:spPr>
                </pic:pic>
              </a:graphicData>
            </a:graphic>
          </wp:inline>
        </w:drawing>
      </w:r>
    </w:p>
    <w:p w14:paraId="10F94ACE">
      <w:pPr>
        <w:pageBreakBefore w:val="0"/>
        <w:numPr>
          <w:ilvl w:val="0"/>
          <w:numId w:val="21"/>
        </w:numPr>
        <w:kinsoku/>
        <w:wordWrap/>
        <w:overflowPunct/>
        <w:topLinePunct w:val="0"/>
        <w:bidi w:val="0"/>
        <w:snapToGrid/>
        <w:spacing w:line="360" w:lineRule="auto"/>
        <w:textAlignment w:val="auto"/>
        <w:rPr>
          <w:rFonts w:hint="eastAsia" w:eastAsia="宋体"/>
          <w:caps w:val="0"/>
          <w:smallCaps w:val="0"/>
          <w:color w:val="000000" w:themeColor="text1"/>
          <w:lang w:val="en-US" w:eastAsia="zh-CN"/>
          <w14:textFill>
            <w14:solidFill>
              <w14:schemeClr w14:val="tx1"/>
            </w14:solidFill>
          </w14:textFill>
        </w:rPr>
      </w:pPr>
      <w:r>
        <w:rPr>
          <w:rFonts w:hint="eastAsia"/>
          <w:caps w:val="0"/>
          <w:smallCaps w:val="0"/>
          <w:color w:val="000000" w:themeColor="text1"/>
          <w:lang w:val="en-US" w:eastAsia="zh-CN"/>
          <w14:textFill>
            <w14:solidFill>
              <w14:schemeClr w14:val="tx1"/>
            </w14:solidFill>
          </w14:textFill>
        </w:rPr>
        <w:t>点击“踏勘消息”，打开踏勘消息待办列表，</w:t>
      </w:r>
      <w:r>
        <w:rPr>
          <w:rFonts w:hint="eastAsia" w:eastAsia="宋体"/>
          <w:caps w:val="0"/>
          <w:smallCaps w:val="0"/>
          <w:color w:val="000000" w:themeColor="text1"/>
          <w:lang w:val="en-US" w:eastAsia="zh-CN"/>
          <w14:textFill>
            <w14:solidFill>
              <w14:schemeClr w14:val="tx1"/>
            </w14:solidFill>
          </w14:textFill>
        </w:rPr>
        <w:t>找到需要查看踏勘记录的</w:t>
      </w:r>
      <w:r>
        <w:rPr>
          <w:rFonts w:hint="eastAsia"/>
          <w:caps w:val="0"/>
          <w:smallCaps w:val="0"/>
          <w:color w:val="000000" w:themeColor="text1"/>
          <w:lang w:val="en-US" w:eastAsia="zh-CN"/>
          <w14:textFill>
            <w14:solidFill>
              <w14:schemeClr w14:val="tx1"/>
            </w14:solidFill>
          </w14:textFill>
        </w:rPr>
        <w:t>标题</w:t>
      </w:r>
      <w:r>
        <w:rPr>
          <w:rFonts w:hint="eastAsia" w:eastAsia="宋体"/>
          <w:caps w:val="0"/>
          <w:smallCaps w:val="0"/>
          <w:color w:val="000000" w:themeColor="text1"/>
          <w:lang w:val="en-US" w:eastAsia="zh-CN"/>
          <w14:textFill>
            <w14:solidFill>
              <w14:schemeClr w14:val="tx1"/>
            </w14:solidFill>
          </w14:textFill>
        </w:rPr>
        <w:t>，点击</w:t>
      </w:r>
      <w:r>
        <w:rPr>
          <w:rFonts w:hint="eastAsia"/>
          <w:caps w:val="0"/>
          <w:smallCaps w:val="0"/>
          <w:color w:val="000000" w:themeColor="text1"/>
          <w:lang w:val="en-US" w:eastAsia="zh-CN"/>
          <w14:textFill>
            <w14:solidFill>
              <w14:schemeClr w14:val="tx1"/>
            </w14:solidFill>
          </w14:textFill>
        </w:rPr>
        <w:t>标题信息</w:t>
      </w:r>
      <w:r>
        <w:rPr>
          <w:rFonts w:hint="eastAsia" w:eastAsia="宋体"/>
          <w:caps w:val="0"/>
          <w:smallCaps w:val="0"/>
          <w:color w:val="000000" w:themeColor="text1"/>
          <w:lang w:val="en-US" w:eastAsia="zh-CN"/>
          <w14:textFill>
            <w14:solidFill>
              <w14:schemeClr w14:val="tx1"/>
            </w14:solidFill>
          </w14:textFill>
        </w:rPr>
        <w:t>，进入</w:t>
      </w:r>
      <w:r>
        <w:rPr>
          <w:rFonts w:hint="eastAsia"/>
          <w:caps w:val="0"/>
          <w:smallCaps w:val="0"/>
          <w:color w:val="000000" w:themeColor="text1"/>
          <w:lang w:val="en-US" w:eastAsia="zh-CN"/>
          <w14:textFill>
            <w14:solidFill>
              <w14:schemeClr w14:val="tx1"/>
            </w14:solidFill>
          </w14:textFill>
        </w:rPr>
        <w:t>消息</w:t>
      </w:r>
      <w:r>
        <w:rPr>
          <w:rFonts w:hint="eastAsia" w:eastAsia="宋体"/>
          <w:caps w:val="0"/>
          <w:smallCaps w:val="0"/>
          <w:color w:val="000000" w:themeColor="text1"/>
          <w:lang w:val="en-US" w:eastAsia="zh-CN"/>
          <w14:textFill>
            <w14:solidFill>
              <w14:schemeClr w14:val="tx1"/>
            </w14:solidFill>
          </w14:textFill>
        </w:rPr>
        <w:t>页面。</w:t>
      </w:r>
      <w:r>
        <w:rPr>
          <w:rFonts w:eastAsia="宋体"/>
          <w:caps w:val="0"/>
          <w:smallCaps w:val="0"/>
          <w:color w:val="000000" w:themeColor="text1"/>
          <w14:textFill>
            <w14:solidFill>
              <w14:schemeClr w14:val="tx1"/>
            </w14:solidFill>
          </w14:textFill>
        </w:rPr>
        <w:t>如下图</w:t>
      </w:r>
      <w:r>
        <w:rPr>
          <w:rFonts w:hint="eastAsia" w:eastAsia="宋体"/>
          <w:caps w:val="0"/>
          <w:smallCaps w:val="0"/>
          <w:color w:val="000000" w:themeColor="text1"/>
          <w:lang w:eastAsia="zh-CN"/>
          <w14:textFill>
            <w14:solidFill>
              <w14:schemeClr w14:val="tx1"/>
            </w14:solidFill>
          </w14:textFill>
        </w:rPr>
        <w:t>：</w:t>
      </w:r>
    </w:p>
    <w:p w14:paraId="403BD0D4">
      <w:pPr>
        <w:pageBreakBefore w:val="0"/>
        <w:numPr>
          <w:ilvl w:val="0"/>
          <w:numId w:val="0"/>
        </w:numPr>
        <w:kinsoku/>
        <w:wordWrap/>
        <w:overflowPunct/>
        <w:topLinePunct w:val="0"/>
        <w:bidi w:val="0"/>
        <w:snapToGrid/>
        <w:spacing w:line="360" w:lineRule="auto"/>
        <w:jc w:val="center"/>
        <w:textAlignment w:val="auto"/>
        <w:rPr>
          <w:rFonts w:hint="eastAsia" w:eastAsia="宋体"/>
          <w:caps w:val="0"/>
          <w:smallCaps w:val="0"/>
          <w:color w:val="000000" w:themeColor="text1"/>
          <w:lang w:val="en-US" w:eastAsia="zh-CN"/>
          <w14:textFill>
            <w14:solidFill>
              <w14:schemeClr w14:val="tx1"/>
            </w14:solidFill>
          </w14:textFill>
        </w:rPr>
      </w:pPr>
      <w:r>
        <w:drawing>
          <wp:inline distT="0" distB="0" distL="114300" distR="114300">
            <wp:extent cx="5057775" cy="3182620"/>
            <wp:effectExtent l="0" t="0" r="9525" b="17780"/>
            <wp:docPr id="4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
                    <pic:cNvPicPr>
                      <a:picLocks noChangeAspect="1"/>
                    </pic:cNvPicPr>
                  </pic:nvPicPr>
                  <pic:blipFill>
                    <a:blip r:embed="rId103"/>
                    <a:stretch>
                      <a:fillRect/>
                    </a:stretch>
                  </pic:blipFill>
                  <pic:spPr>
                    <a:xfrm>
                      <a:off x="0" y="0"/>
                      <a:ext cx="5057775" cy="3182620"/>
                    </a:xfrm>
                    <a:prstGeom prst="rect">
                      <a:avLst/>
                    </a:prstGeom>
                    <a:noFill/>
                    <a:ln>
                      <a:noFill/>
                    </a:ln>
                  </pic:spPr>
                </pic:pic>
              </a:graphicData>
            </a:graphic>
          </wp:inline>
        </w:drawing>
      </w:r>
    </w:p>
    <w:p w14:paraId="4BD4EB46">
      <w:pPr>
        <w:pageBreakBefore w:val="0"/>
        <w:kinsoku/>
        <w:wordWrap/>
        <w:overflowPunct/>
        <w:topLinePunct w:val="0"/>
        <w:bidi w:val="0"/>
        <w:snapToGrid/>
        <w:spacing w:line="360" w:lineRule="auto"/>
        <w:ind w:left="0" w:leftChars="0" w:firstLine="0" w:firstLineChars="0"/>
        <w:jc w:val="center"/>
        <w:textAlignment w:val="auto"/>
      </w:pPr>
      <w:r>
        <w:drawing>
          <wp:inline distT="0" distB="0" distL="114300" distR="114300">
            <wp:extent cx="5057775" cy="902335"/>
            <wp:effectExtent l="0" t="0" r="9525" b="12065"/>
            <wp:docPr id="5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6"/>
                    <pic:cNvPicPr>
                      <a:picLocks noChangeAspect="1"/>
                    </pic:cNvPicPr>
                  </pic:nvPicPr>
                  <pic:blipFill>
                    <a:blip r:embed="rId104"/>
                    <a:stretch>
                      <a:fillRect/>
                    </a:stretch>
                  </pic:blipFill>
                  <pic:spPr>
                    <a:xfrm>
                      <a:off x="0" y="0"/>
                      <a:ext cx="5057775" cy="902335"/>
                    </a:xfrm>
                    <a:prstGeom prst="rect">
                      <a:avLst/>
                    </a:prstGeom>
                    <a:noFill/>
                    <a:ln>
                      <a:noFill/>
                    </a:ln>
                  </pic:spPr>
                </pic:pic>
              </a:graphicData>
            </a:graphic>
          </wp:inline>
        </w:drawing>
      </w:r>
    </w:p>
    <w:p w14:paraId="6962CAC2">
      <w:pPr>
        <w:pageBreakBefore w:val="0"/>
        <w:numPr>
          <w:ilvl w:val="0"/>
          <w:numId w:val="21"/>
        </w:numPr>
        <w:kinsoku/>
        <w:wordWrap/>
        <w:overflowPunct/>
        <w:topLinePunct w:val="0"/>
        <w:bidi w:val="0"/>
        <w:snapToGrid/>
        <w:spacing w:line="360" w:lineRule="auto"/>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5705B3C9">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754630"/>
            <wp:effectExtent l="0" t="0" r="9525" b="7620"/>
            <wp:docPr id="8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2E9ECFF6">
      <w:pPr>
        <w:pageBreakBefore w:val="0"/>
        <w:numPr>
          <w:ilvl w:val="0"/>
          <w:numId w:val="21"/>
        </w:numPr>
        <w:kinsoku/>
        <w:wordWrap/>
        <w:overflowPunct/>
        <w:topLinePunct w:val="0"/>
        <w:bidi w:val="0"/>
        <w:snapToGrid/>
        <w:spacing w:line="360" w:lineRule="auto"/>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4ADB16D">
      <w:pPr>
        <w:pageBreakBefore w:val="0"/>
        <w:kinsoku/>
        <w:wordWrap/>
        <w:overflowPunct/>
        <w:topLinePunct w:val="0"/>
        <w:bidi w:val="0"/>
        <w:snapToGrid/>
        <w:spacing w:line="360" w:lineRule="auto"/>
        <w:ind w:left="0" w:leftChars="0" w:firstLine="0" w:firstLineChars="0"/>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2437765"/>
            <wp:effectExtent l="0" t="0" r="9525" b="635"/>
            <wp:docPr id="8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55D42901">
      <w:pPr>
        <w:pageBreakBefore w:val="0"/>
        <w:numPr>
          <w:ilvl w:val="0"/>
          <w:numId w:val="21"/>
        </w:numPr>
        <w:kinsoku/>
        <w:wordWrap/>
        <w:overflowPunct/>
        <w:topLinePunct w:val="0"/>
        <w:bidi w:val="0"/>
        <w:snapToGrid/>
        <w:spacing w:line="360" w:lineRule="auto"/>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cs="Times New Roman"/>
          <w:caps w:val="0"/>
          <w:smallCaps w:val="0"/>
          <w:color w:val="000000" w:themeColor="text1"/>
          <w:lang w:val="en-US" w:eastAsia="zh-CN"/>
          <w14:textFill>
            <w14:solidFill>
              <w14:schemeClr w14:val="tx1"/>
            </w14:solidFill>
          </w14:textFill>
        </w:rPr>
        <w:t>进入供应商工作台，右侧快捷方式中，鼠标停留在“项目查看”上，可以展示出踏勘记录按钮，如图。</w:t>
      </w:r>
    </w:p>
    <w:p w14:paraId="5AFA988E">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1781810"/>
            <wp:effectExtent l="0" t="0" r="9525" b="8890"/>
            <wp:docPr id="9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4"/>
                    <pic:cNvPicPr>
                      <a:picLocks noChangeAspect="1"/>
                    </pic:cNvPicPr>
                  </pic:nvPicPr>
                  <pic:blipFill>
                    <a:blip r:embed="rId105"/>
                    <a:stretch>
                      <a:fillRect/>
                    </a:stretch>
                  </pic:blipFill>
                  <pic:spPr>
                    <a:xfrm>
                      <a:off x="0" y="0"/>
                      <a:ext cx="5057775" cy="1781810"/>
                    </a:xfrm>
                    <a:prstGeom prst="rect">
                      <a:avLst/>
                    </a:prstGeom>
                    <a:noFill/>
                    <a:ln>
                      <a:noFill/>
                    </a:ln>
                  </pic:spPr>
                </pic:pic>
              </a:graphicData>
            </a:graphic>
          </wp:inline>
        </w:drawing>
      </w:r>
    </w:p>
    <w:p w14:paraId="54072EE5">
      <w:pPr>
        <w:pageBreakBefore w:val="0"/>
        <w:numPr>
          <w:ilvl w:val="0"/>
          <w:numId w:val="21"/>
        </w:numPr>
        <w:kinsoku/>
        <w:wordWrap/>
        <w:overflowPunct/>
        <w:topLinePunct w:val="0"/>
        <w:bidi w:val="0"/>
        <w:snapToGrid/>
        <w:spacing w:line="360" w:lineRule="auto"/>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cs="Times New Roman"/>
          <w:caps w:val="0"/>
          <w:smallCaps w:val="0"/>
          <w:color w:val="000000" w:themeColor="text1"/>
          <w:lang w:val="en-US" w:eastAsia="zh-CN"/>
          <w14:textFill>
            <w14:solidFill>
              <w14:schemeClr w14:val="tx1"/>
            </w14:solidFill>
          </w14:textFill>
        </w:rPr>
        <w:t>点击“踏勘记录”后，打开查看踏勘情况页面，查看踏勘信息内容。</w:t>
      </w:r>
    </w:p>
    <w:p w14:paraId="4B3514BD">
      <w:pPr>
        <w:pageBreakBefore w:val="0"/>
        <w:kinsoku/>
        <w:wordWrap/>
        <w:overflowPunct/>
        <w:topLinePunct w:val="0"/>
        <w:bidi w:val="0"/>
        <w:snapToGrid/>
        <w:spacing w:line="360" w:lineRule="auto"/>
        <w:ind w:left="0" w:leftChars="0" w:firstLine="0" w:firstLineChars="0"/>
        <w:jc w:val="center"/>
        <w:textAlignment w:val="auto"/>
        <w:rPr>
          <w:rFonts w:ascii="Times New Roman" w:hAnsi="Times New Roman" w:eastAsia="宋体" w:cs="Times New Roman"/>
        </w:rPr>
      </w:pPr>
      <w:r>
        <w:drawing>
          <wp:inline distT="0" distB="0" distL="114300" distR="114300">
            <wp:extent cx="5057775" cy="2460625"/>
            <wp:effectExtent l="0" t="0" r="0" b="0"/>
            <wp:docPr id="9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5"/>
                    <pic:cNvPicPr>
                      <a:picLocks noChangeAspect="1"/>
                    </pic:cNvPicPr>
                  </pic:nvPicPr>
                  <pic:blipFill>
                    <a:blip r:embed="rId106"/>
                    <a:srcRect t="1450"/>
                    <a:stretch>
                      <a:fillRect/>
                    </a:stretch>
                  </pic:blipFill>
                  <pic:spPr>
                    <a:xfrm>
                      <a:off x="0" y="0"/>
                      <a:ext cx="5057775" cy="2460625"/>
                    </a:xfrm>
                    <a:prstGeom prst="rect">
                      <a:avLst/>
                    </a:prstGeom>
                    <a:noFill/>
                    <a:ln>
                      <a:noFill/>
                    </a:ln>
                  </pic:spPr>
                </pic:pic>
              </a:graphicData>
            </a:graphic>
          </wp:inline>
        </w:drawing>
      </w:r>
    </w:p>
    <w:p w14:paraId="344103FE">
      <w:pPr>
        <w:pStyle w:val="5"/>
        <w:pageBreakBefore w:val="0"/>
        <w:kinsoku/>
        <w:wordWrap/>
        <w:overflowPunct/>
        <w:topLinePunct w:val="0"/>
        <w:bidi w:val="0"/>
        <w:snapToGrid/>
        <w:spacing w:line="360" w:lineRule="auto"/>
        <w:textAlignment w:val="auto"/>
        <w:rPr>
          <w:rFonts w:eastAsia="宋体"/>
          <w:caps w:val="0"/>
          <w:smallCaps w:val="0"/>
        </w:rPr>
      </w:pPr>
      <w:bookmarkStart w:id="134" w:name="_Toc10207"/>
      <w:bookmarkStart w:id="135" w:name="_Toc8960"/>
      <w:bookmarkStart w:id="136" w:name="_Toc5431"/>
      <w:bookmarkStart w:id="137" w:name="_Toc2457"/>
      <w:r>
        <w:rPr>
          <w:rFonts w:hint="eastAsia" w:eastAsia="宋体"/>
          <w:caps w:val="0"/>
          <w:smallCaps w:val="0"/>
          <w:lang w:val="en-US" w:eastAsia="zh-CN"/>
        </w:rPr>
        <w:t>招标</w:t>
      </w:r>
      <w:r>
        <w:rPr>
          <w:rFonts w:eastAsia="宋体"/>
          <w:caps w:val="0"/>
          <w:smallCaps w:val="0"/>
        </w:rPr>
        <w:t>结果通知书</w:t>
      </w:r>
      <w:r>
        <w:rPr>
          <w:rFonts w:hint="eastAsia" w:eastAsia="宋体"/>
          <w:caps w:val="0"/>
          <w:smallCaps w:val="0"/>
          <w:lang w:val="en-US" w:eastAsia="zh-CN"/>
        </w:rPr>
        <w:t>查看</w:t>
      </w:r>
      <w:bookmarkEnd w:id="134"/>
      <w:bookmarkEnd w:id="135"/>
      <w:bookmarkEnd w:id="136"/>
      <w:bookmarkEnd w:id="137"/>
    </w:p>
    <w:p w14:paraId="62A1E52D">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32F8DB11">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此环节具备未中标供应商接收</w:t>
      </w:r>
      <w:r>
        <w:rPr>
          <w:rFonts w:hint="eastAsia" w:ascii="宋体" w:hAnsi="宋体" w:eastAsia="宋体" w:cs="宋体"/>
          <w:sz w:val="21"/>
          <w:szCs w:val="21"/>
          <w:lang w:eastAsia="zh-CN"/>
        </w:rPr>
        <w:t>采购人</w:t>
      </w:r>
      <w:r>
        <w:rPr>
          <w:rFonts w:hint="eastAsia" w:ascii="宋体" w:hAnsi="宋体" w:eastAsia="宋体" w:cs="宋体"/>
          <w:sz w:val="21"/>
          <w:szCs w:val="21"/>
        </w:rPr>
        <w:t>发送的招标结果通知书功能。</w:t>
      </w:r>
    </w:p>
    <w:p w14:paraId="2C6A5937">
      <w:pPr>
        <w:pageBreakBefore w:val="0"/>
        <w:kinsoku/>
        <w:wordWrap/>
        <w:overflowPunct/>
        <w:topLinePunct w:val="0"/>
        <w:bidi w:val="0"/>
        <w:snapToGrid/>
        <w:spacing w:line="360" w:lineRule="auto"/>
        <w:ind w:firstLine="480"/>
        <w:jc w:val="both"/>
        <w:textAlignment w:val="auto"/>
        <w:rPr>
          <w:rFonts w:eastAsia="宋体"/>
          <w:b/>
          <w:bCs/>
          <w:caps w:val="0"/>
          <w:smallCaps w:val="0"/>
          <w:color w:val="000000" w:themeColor="text1"/>
          <w14:textFill>
            <w14:solidFill>
              <w14:schemeClr w14:val="tx1"/>
            </w14:solidFill>
          </w14:textFill>
        </w:rPr>
      </w:pPr>
      <w:r>
        <w:rPr>
          <w:rFonts w:hint="eastAsia" w:ascii="宋体" w:hAnsi="宋体" w:eastAsia="宋体" w:cs="宋体"/>
          <w:sz w:val="21"/>
          <w:szCs w:val="21"/>
        </w:rPr>
        <w:t>中标结果确定后，</w:t>
      </w:r>
      <w:r>
        <w:rPr>
          <w:rFonts w:hint="eastAsia" w:ascii="宋体" w:hAnsi="宋体" w:eastAsia="宋体" w:cs="宋体"/>
          <w:sz w:val="21"/>
          <w:szCs w:val="21"/>
          <w:lang w:eastAsia="zh-CN"/>
        </w:rPr>
        <w:t>采购人</w:t>
      </w:r>
      <w:r>
        <w:rPr>
          <w:rFonts w:hint="eastAsia" w:ascii="宋体" w:hAnsi="宋体" w:eastAsia="宋体" w:cs="宋体"/>
          <w:sz w:val="21"/>
          <w:szCs w:val="21"/>
        </w:rPr>
        <w:t>向未中标供应商发送招标结果通知书。供应商登录系统，进入中标结果通知书菜单，选择标段（包），点击查看按钮查看招标结果通知书。</w:t>
      </w:r>
    </w:p>
    <w:p w14:paraId="17F6072E">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前置条件：</w:t>
      </w:r>
    </w:p>
    <w:p w14:paraId="448DA650">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Cs/>
          <w:caps w:val="0"/>
          <w:smallCaps w:val="0"/>
          <w:color w:val="000000" w:themeColor="text1"/>
          <w:szCs w:val="21"/>
          <w14:textFill>
            <w14:solidFill>
              <w14:schemeClr w14:val="tx1"/>
            </w14:solidFill>
          </w14:textFill>
        </w:rPr>
        <w:t>中标通知书</w:t>
      </w:r>
      <w:r>
        <w:rPr>
          <w:rFonts w:hint="eastAsia" w:eastAsia="宋体"/>
          <w:bCs/>
          <w:caps w:val="0"/>
          <w:smallCaps w:val="0"/>
          <w:color w:val="000000" w:themeColor="text1"/>
          <w:szCs w:val="21"/>
          <w:lang w:val="en-US" w:eastAsia="zh-CN"/>
          <w14:textFill>
            <w14:solidFill>
              <w14:schemeClr w14:val="tx1"/>
            </w14:solidFill>
          </w14:textFill>
        </w:rPr>
        <w:t>审核通过，投标单位未中标</w:t>
      </w:r>
      <w:r>
        <w:rPr>
          <w:rFonts w:eastAsia="宋体"/>
          <w:bCs/>
          <w:caps w:val="0"/>
          <w:smallCaps w:val="0"/>
          <w:color w:val="000000" w:themeColor="text1"/>
          <w:szCs w:val="21"/>
          <w14:textFill>
            <w14:solidFill>
              <w14:schemeClr w14:val="tx1"/>
            </w14:solidFill>
          </w14:textFill>
        </w:rPr>
        <w:t>。</w:t>
      </w:r>
    </w:p>
    <w:p w14:paraId="2F5EC495">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42E8C9F7">
      <w:pPr>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607291D9">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754630"/>
            <wp:effectExtent l="0" t="0" r="9525" b="7620"/>
            <wp:docPr id="14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52251B28">
      <w:pPr>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5FAF997B">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14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59EE40D3">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p>
    <w:p w14:paraId="335727D6">
      <w:pPr>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eastAsia="zh-CN"/>
          <w14:textFill>
            <w14:solidFill>
              <w14:schemeClr w14:val="tx1"/>
            </w14:solidFill>
          </w14:textFill>
        </w:rPr>
      </w:pPr>
      <w:r>
        <w:rPr>
          <w:rFonts w:hint="eastAsia" w:ascii="Times New Roman" w:eastAsia="宋体"/>
          <w:caps w:val="0"/>
          <w:smallCaps w:val="0"/>
          <w:color w:val="000000" w:themeColor="text1"/>
          <w:lang w:val="en-US" w:eastAsia="zh-CN"/>
          <w14:textFill>
            <w14:solidFill>
              <w14:schemeClr w14:val="tx1"/>
            </w14:solidFill>
          </w14:textFill>
        </w:rPr>
        <w:t>供应商工作台</w:t>
      </w:r>
      <w:r>
        <w:rPr>
          <w:rFonts w:hint="eastAsia" w:eastAsia="宋体"/>
          <w:caps w:val="0"/>
          <w:smallCaps w:val="0"/>
          <w:color w:val="000000" w:themeColor="text1"/>
          <w:lang w:val="en-US" w:eastAsia="zh-CN"/>
          <w14:textFill>
            <w14:solidFill>
              <w14:schemeClr w14:val="tx1"/>
            </w14:solidFill>
          </w14:textFill>
        </w:rPr>
        <w:t>页面，</w:t>
      </w:r>
      <w:r>
        <w:rPr>
          <w:rFonts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eastAsia="宋体"/>
          <w:caps w:val="0"/>
          <w:smallCaps w:val="0"/>
          <w:color w:val="000000" w:themeColor="text1"/>
          <w14:textFill>
            <w14:solidFill>
              <w14:schemeClr w14:val="tx1"/>
            </w14:solidFill>
          </w14:textFill>
        </w:rPr>
        <w:t>招标结果通知书</w:t>
      </w:r>
      <w:r>
        <w:rPr>
          <w:rFonts w:hint="eastAsia" w:eastAsia="宋体"/>
          <w:caps w:val="0"/>
          <w:smallCaps w:val="0"/>
          <w:color w:val="000000" w:themeColor="text1"/>
          <w:lang w:val="en-US" w:eastAsia="zh-CN"/>
          <w14:textFill>
            <w14:solidFill>
              <w14:schemeClr w14:val="tx1"/>
            </w14:solidFill>
          </w14:textFill>
        </w:rPr>
        <w:t>查看</w:t>
      </w:r>
      <w:r>
        <w:rPr>
          <w:rFonts w:hint="eastAsia" w:eastAsia="宋体"/>
          <w:caps w:val="0"/>
          <w:smallCaps w:val="0"/>
          <w:color w:val="000000" w:themeColor="text1"/>
          <w:lang w:eastAsia="zh-CN"/>
          <w14:textFill>
            <w14:solidFill>
              <w14:schemeClr w14:val="tx1"/>
            </w14:solidFill>
          </w14:textFill>
        </w:rPr>
        <w:t>”</w:t>
      </w:r>
      <w:r>
        <w:rPr>
          <w:rFonts w:hint="eastAsia" w:ascii="Times New Roman" w:eastAsia="宋体"/>
          <w:caps w:val="0"/>
          <w:smallCaps w:val="0"/>
          <w:color w:val="000000" w:themeColor="text1"/>
          <w:lang w:val="en-US" w:eastAsia="zh-CN"/>
          <w14:textFill>
            <w14:solidFill>
              <w14:schemeClr w14:val="tx1"/>
            </w14:solidFill>
          </w14:textFill>
        </w:rPr>
        <w:t>菜单</w:t>
      </w:r>
      <w:r>
        <w:rPr>
          <w:rFonts w:eastAsia="宋体"/>
          <w:caps w:val="0"/>
          <w:smallCaps w:val="0"/>
          <w:color w:val="000000" w:themeColor="text1"/>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进入</w:t>
      </w:r>
      <w:r>
        <w:rPr>
          <w:rFonts w:eastAsia="宋体"/>
          <w:caps w:val="0"/>
          <w:smallCaps w:val="0"/>
          <w:color w:val="000000" w:themeColor="text1"/>
          <w14:textFill>
            <w14:solidFill>
              <w14:schemeClr w14:val="tx1"/>
            </w14:solidFill>
          </w14:textFill>
        </w:rPr>
        <w:t>招标结果通知书</w:t>
      </w:r>
      <w:r>
        <w:rPr>
          <w:rFonts w:hint="eastAsia" w:eastAsia="宋体"/>
          <w:caps w:val="0"/>
          <w:smallCaps w:val="0"/>
          <w:color w:val="000000" w:themeColor="text1"/>
          <w:lang w:val="en-US" w:eastAsia="zh-CN"/>
          <w14:textFill>
            <w14:solidFill>
              <w14:schemeClr w14:val="tx1"/>
            </w14:solidFill>
          </w14:textFill>
        </w:rPr>
        <w:t>查看</w:t>
      </w:r>
      <w:r>
        <w:rPr>
          <w:rFonts w:eastAsia="宋体"/>
          <w:caps w:val="0"/>
          <w:smallCaps w:val="0"/>
          <w:color w:val="000000" w:themeColor="text1"/>
          <w14:textFill>
            <w14:solidFill>
              <w14:schemeClr w14:val="tx1"/>
            </w14:solidFill>
          </w14:textFill>
        </w:rPr>
        <w:t>页面</w:t>
      </w:r>
      <w:r>
        <w:rPr>
          <w:rFonts w:hint="eastAsia" w:eastAsia="宋体"/>
          <w:caps w:val="0"/>
          <w:smallCaps w:val="0"/>
          <w:color w:val="000000" w:themeColor="text1"/>
          <w:lang w:eastAsia="zh-CN"/>
          <w14:textFill>
            <w14:solidFill>
              <w14:schemeClr w14:val="tx1"/>
            </w14:solidFill>
          </w14:textFill>
        </w:rPr>
        <w:t>。如下图：</w:t>
      </w:r>
    </w:p>
    <w:p w14:paraId="59024EB3">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eastAsia="宋体"/>
          <w:caps w:val="0"/>
          <w:smallCaps w:val="0"/>
        </w:rPr>
      </w:pPr>
      <w:r>
        <w:drawing>
          <wp:inline distT="0" distB="0" distL="114300" distR="114300">
            <wp:extent cx="5057775" cy="2183765"/>
            <wp:effectExtent l="0" t="0" r="9525" b="6985"/>
            <wp:docPr id="14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28"/>
                    <pic:cNvPicPr>
                      <a:picLocks noChangeAspect="1"/>
                    </pic:cNvPicPr>
                  </pic:nvPicPr>
                  <pic:blipFill>
                    <a:blip r:embed="rId107"/>
                    <a:stretch>
                      <a:fillRect/>
                    </a:stretch>
                  </pic:blipFill>
                  <pic:spPr>
                    <a:xfrm>
                      <a:off x="0" y="0"/>
                      <a:ext cx="5057775" cy="2183765"/>
                    </a:xfrm>
                    <a:prstGeom prst="rect">
                      <a:avLst/>
                    </a:prstGeom>
                    <a:noFill/>
                    <a:ln>
                      <a:noFill/>
                    </a:ln>
                  </pic:spPr>
                </pic:pic>
              </a:graphicData>
            </a:graphic>
          </wp:inline>
        </w:drawing>
      </w:r>
    </w:p>
    <w:p w14:paraId="14645ACB">
      <w:pPr>
        <w:pageBreakBefore w:val="0"/>
        <w:kinsoku/>
        <w:wordWrap/>
        <w:overflowPunct/>
        <w:topLinePunct w:val="0"/>
        <w:bidi w:val="0"/>
        <w:snapToGrid/>
        <w:spacing w:line="360" w:lineRule="auto"/>
        <w:textAlignment w:val="auto"/>
        <w:rPr>
          <w:rFonts w:hint="eastAsia" w:eastAsia="宋体"/>
          <w:caps w:val="0"/>
          <w:smallCaps w:val="0"/>
          <w:lang w:val="en-US" w:eastAsia="zh-CN"/>
        </w:rPr>
      </w:pPr>
      <w:r>
        <w:rPr>
          <w:rFonts w:hint="eastAsia" w:eastAsia="宋体"/>
          <w:caps w:val="0"/>
          <w:smallCaps w:val="0"/>
          <w:lang w:val="en-US" w:eastAsia="zh-CN"/>
        </w:rPr>
        <w:t>注：点击项目流程页面右侧“项目查看”中的“招标结果通知书”按钮，也能进入打印招标通知书</w:t>
      </w:r>
      <w:r>
        <w:rPr>
          <w:rFonts w:eastAsia="宋体"/>
          <w:caps w:val="0"/>
          <w:smallCaps w:val="0"/>
        </w:rPr>
        <w:t>页面</w:t>
      </w:r>
      <w:r>
        <w:rPr>
          <w:rFonts w:hint="eastAsia" w:eastAsia="宋体"/>
          <w:caps w:val="0"/>
          <w:smallCaps w:val="0"/>
          <w:lang w:eastAsia="zh-CN"/>
        </w:rPr>
        <w:t>。</w:t>
      </w:r>
    </w:p>
    <w:p w14:paraId="411A762C">
      <w:pPr>
        <w:pageBreakBefore w:val="0"/>
        <w:widowControl w:val="0"/>
        <w:numPr>
          <w:ilvl w:val="0"/>
          <w:numId w:val="0"/>
        </w:numPr>
        <w:kinsoku/>
        <w:wordWrap/>
        <w:overflowPunct/>
        <w:topLinePunct w:val="0"/>
        <w:bidi w:val="0"/>
        <w:snapToGrid/>
        <w:spacing w:line="360" w:lineRule="auto"/>
        <w:jc w:val="center"/>
        <w:textAlignment w:val="auto"/>
        <w:rPr>
          <w:rFonts w:eastAsia="宋体"/>
          <w:caps w:val="0"/>
          <w:smallCaps w:val="0"/>
          <w:color w:val="000000" w:themeColor="text1"/>
          <w14:textFill>
            <w14:solidFill>
              <w14:schemeClr w14:val="tx1"/>
            </w14:solidFill>
          </w14:textFill>
        </w:rPr>
      </w:pPr>
      <w:r>
        <w:drawing>
          <wp:inline distT="0" distB="0" distL="114300" distR="114300">
            <wp:extent cx="5057775" cy="1744345"/>
            <wp:effectExtent l="0" t="0" r="9525" b="8255"/>
            <wp:docPr id="14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29"/>
                    <pic:cNvPicPr>
                      <a:picLocks noChangeAspect="1"/>
                    </pic:cNvPicPr>
                  </pic:nvPicPr>
                  <pic:blipFill>
                    <a:blip r:embed="rId108"/>
                    <a:stretch>
                      <a:fillRect/>
                    </a:stretch>
                  </pic:blipFill>
                  <pic:spPr>
                    <a:xfrm>
                      <a:off x="0" y="0"/>
                      <a:ext cx="5057775" cy="1744345"/>
                    </a:xfrm>
                    <a:prstGeom prst="rect">
                      <a:avLst/>
                    </a:prstGeom>
                    <a:noFill/>
                    <a:ln>
                      <a:noFill/>
                    </a:ln>
                  </pic:spPr>
                </pic:pic>
              </a:graphicData>
            </a:graphic>
          </wp:inline>
        </w:drawing>
      </w:r>
    </w:p>
    <w:p w14:paraId="021A1798">
      <w:pPr>
        <w:pageBreakBefore w:val="0"/>
        <w:widowControl w:val="0"/>
        <w:numPr>
          <w:ilvl w:val="0"/>
          <w:numId w:val="0"/>
        </w:numPr>
        <w:kinsoku/>
        <w:wordWrap/>
        <w:overflowPunct/>
        <w:topLinePunct w:val="0"/>
        <w:bidi w:val="0"/>
        <w:snapToGrid/>
        <w:spacing w:line="360" w:lineRule="auto"/>
        <w:textAlignment w:val="auto"/>
        <w:rPr>
          <w:rFonts w:eastAsia="宋体"/>
          <w:caps w:val="0"/>
          <w:smallCaps w:val="0"/>
          <w:color w:val="000000" w:themeColor="text1"/>
          <w14:textFill>
            <w14:solidFill>
              <w14:schemeClr w14:val="tx1"/>
            </w14:solidFill>
          </w14:textFill>
        </w:rPr>
      </w:pPr>
    </w:p>
    <w:p w14:paraId="4AEA2121">
      <w:pPr>
        <w:pStyle w:val="5"/>
        <w:pageBreakBefore w:val="0"/>
        <w:kinsoku/>
        <w:wordWrap/>
        <w:overflowPunct/>
        <w:topLinePunct w:val="0"/>
        <w:bidi w:val="0"/>
        <w:snapToGrid/>
        <w:spacing w:line="360" w:lineRule="auto"/>
        <w:textAlignment w:val="auto"/>
        <w:rPr>
          <w:rFonts w:eastAsia="宋体"/>
          <w:caps w:val="0"/>
          <w:smallCaps w:val="0"/>
        </w:rPr>
      </w:pPr>
      <w:bookmarkStart w:id="138" w:name="_Toc28297"/>
      <w:bookmarkStart w:id="139" w:name="_Toc22307"/>
      <w:bookmarkStart w:id="140" w:name="_Toc7300"/>
      <w:bookmarkStart w:id="141" w:name="_Toc15131"/>
      <w:r>
        <w:rPr>
          <w:rFonts w:hint="eastAsia" w:eastAsia="宋体"/>
          <w:caps w:val="0"/>
          <w:smallCaps w:val="0"/>
          <w:lang w:val="en-US" w:eastAsia="zh-CN"/>
        </w:rPr>
        <w:t>提问</w:t>
      </w:r>
      <w:bookmarkEnd w:id="138"/>
      <w:bookmarkEnd w:id="139"/>
      <w:bookmarkEnd w:id="140"/>
      <w:bookmarkEnd w:id="141"/>
    </w:p>
    <w:p w14:paraId="7F8F185C">
      <w:pPr>
        <w:pageBreakBefore w:val="0"/>
        <w:kinsoku/>
        <w:wordWrap/>
        <w:overflowPunct/>
        <w:topLinePunct w:val="0"/>
        <w:bidi w:val="0"/>
        <w:snapToGrid/>
        <w:spacing w:line="360" w:lineRule="auto"/>
        <w:ind w:firstLine="480"/>
        <w:jc w:val="both"/>
        <w:textAlignment w:val="auto"/>
        <w:rPr>
          <w:rFonts w:hint="eastAsia"/>
          <w:b/>
          <w:bCs/>
          <w:caps w:val="0"/>
          <w:smallCaps w:val="0"/>
          <w:color w:val="000000" w:themeColor="text1"/>
          <w:lang w:val="en-US" w:eastAsia="zh-CN"/>
          <w14:textFill>
            <w14:solidFill>
              <w14:schemeClr w14:val="tx1"/>
            </w14:solidFill>
          </w14:textFill>
        </w:rPr>
      </w:pPr>
      <w:r>
        <w:rPr>
          <w:rFonts w:hint="eastAsia"/>
          <w:b/>
          <w:bCs/>
          <w:caps w:val="0"/>
          <w:smallCaps w:val="0"/>
          <w:color w:val="000000" w:themeColor="text1"/>
          <w:lang w:val="en-US" w:eastAsia="zh-CN"/>
          <w14:textFill>
            <w14:solidFill>
              <w14:schemeClr w14:val="tx1"/>
            </w14:solidFill>
          </w14:textFill>
        </w:rPr>
        <w:t>功能介绍：</w:t>
      </w:r>
    </w:p>
    <w:p w14:paraId="7B0BB8E7">
      <w:pPr>
        <w:pageBreakBefore w:val="0"/>
        <w:kinsoku/>
        <w:wordWrap/>
        <w:overflowPunct/>
        <w:topLinePunct w:val="0"/>
        <w:bidi w:val="0"/>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t>该环节主要由供应商提出在本次投标中存在的疑惑。数据项主要包括标段（包）信息、问题描述、提问时间等相关信息。在此供应商亦可上传关于问题的相关附件，更直观地描述问题。</w:t>
      </w:r>
    </w:p>
    <w:p w14:paraId="5877E456">
      <w:pPr>
        <w:pageBreakBefore w:val="0"/>
        <w:kinsoku/>
        <w:wordWrap/>
        <w:overflowPunct/>
        <w:topLinePunct w:val="0"/>
        <w:bidi w:val="0"/>
        <w:snapToGrid/>
        <w:spacing w:line="360" w:lineRule="auto"/>
        <w:ind w:firstLine="480"/>
        <w:jc w:val="both"/>
        <w:textAlignment w:val="auto"/>
        <w:rPr>
          <w:rFonts w:hint="default" w:eastAsia="宋体"/>
          <w:b/>
          <w:bCs/>
          <w:caps w:val="0"/>
          <w:smallCaps w:val="0"/>
          <w:color w:val="000000" w:themeColor="text1"/>
          <w:lang w:val="en-US" w:eastAsia="zh-CN"/>
          <w14:textFill>
            <w14:solidFill>
              <w14:schemeClr w14:val="tx1"/>
            </w14:solidFill>
          </w14:textFill>
        </w:rPr>
      </w:pPr>
      <w:r>
        <w:rPr>
          <w:rFonts w:hint="eastAsia" w:ascii="宋体" w:hAnsi="宋体" w:eastAsia="宋体" w:cs="宋体"/>
          <w:sz w:val="21"/>
          <w:szCs w:val="21"/>
        </w:rPr>
        <w:t>供应商登录系统，选择相关标段（包）进行提问。</w:t>
      </w:r>
    </w:p>
    <w:p w14:paraId="0BBF7EDB">
      <w:pPr>
        <w:keepNext w:val="0"/>
        <w:keepLines w:val="0"/>
        <w:pageBreakBefore w:val="0"/>
        <w:widowControl/>
        <w:suppressLineNumbers w:val="0"/>
        <w:kinsoku/>
        <w:wordWrap/>
        <w:overflowPunct/>
        <w:topLinePunct w:val="0"/>
        <w:bidi w:val="0"/>
        <w:snapToGrid/>
        <w:spacing w:line="360" w:lineRule="auto"/>
        <w:jc w:val="left"/>
        <w:textAlignment w:val="auto"/>
        <w:rPr>
          <w:rFonts w:hint="eastAsia" w:eastAsia="宋体"/>
          <w:b/>
          <w:bCs/>
          <w:caps w:val="0"/>
          <w:smallCaps w:val="0"/>
          <w:color w:val="000000" w:themeColor="text1"/>
          <w:lang w:val="en-US" w:eastAsia="zh-CN"/>
          <w14:textFill>
            <w14:solidFill>
              <w14:schemeClr w14:val="tx1"/>
            </w14:solidFill>
          </w14:textFill>
        </w:rPr>
      </w:pPr>
      <w:r>
        <w:rPr>
          <w:rFonts w:hint="eastAsia" w:eastAsia="宋体"/>
          <w:b/>
          <w:bCs/>
          <w:caps w:val="0"/>
          <w:smallCaps w:val="0"/>
          <w:color w:val="000000" w:themeColor="text1"/>
          <w:lang w:val="en-US" w:eastAsia="zh-CN"/>
          <w14:textFill>
            <w14:solidFill>
              <w14:schemeClr w14:val="tx1"/>
            </w14:solidFill>
          </w14:textFill>
        </w:rPr>
        <w:t>前置条件：</w:t>
      </w:r>
    </w:p>
    <w:p w14:paraId="7EEF5E2C">
      <w:pPr>
        <w:keepNext w:val="0"/>
        <w:keepLines w:val="0"/>
        <w:pageBreakBefore w:val="0"/>
        <w:widowControl/>
        <w:suppressLineNumbers w:val="0"/>
        <w:kinsoku/>
        <w:wordWrap/>
        <w:overflowPunct/>
        <w:topLinePunct w:val="0"/>
        <w:bidi w:val="0"/>
        <w:snapToGrid/>
        <w:spacing w:line="360" w:lineRule="auto"/>
        <w:jc w:val="left"/>
        <w:textAlignment w:val="auto"/>
        <w:rPr>
          <w:rFonts w:eastAsia="宋体"/>
          <w:caps w:val="0"/>
          <w:smallCaps w:val="0"/>
        </w:rPr>
      </w:pPr>
      <w:r>
        <w:rPr>
          <w:rFonts w:hint="eastAsia" w:eastAsia="宋体"/>
          <w:caps w:val="0"/>
          <w:smallCaps w:val="0"/>
          <w:color w:val="000000" w:themeColor="text1"/>
          <w:lang w:val="en-US" w:eastAsia="zh-CN"/>
          <w14:textFill>
            <w14:solidFill>
              <w14:schemeClr w14:val="tx1"/>
            </w14:solidFill>
          </w14:textFill>
        </w:rPr>
        <w:t xml:space="preserve">已经报名的标段。 </w:t>
      </w:r>
    </w:p>
    <w:p w14:paraId="7E61C222">
      <w:pPr>
        <w:pageBreakBefore w:val="0"/>
        <w:kinsoku/>
        <w:wordWrap/>
        <w:overflowPunct/>
        <w:topLinePunct w:val="0"/>
        <w:bidi w:val="0"/>
        <w:snapToGrid/>
        <w:spacing w:line="360" w:lineRule="auto"/>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b/>
          <w:bCs/>
          <w:caps w:val="0"/>
          <w:smallCaps w:val="0"/>
          <w:color w:val="000000" w:themeColor="text1"/>
          <w:lang w:val="en-US" w:eastAsia="zh-CN"/>
          <w14:textFill>
            <w14:solidFill>
              <w14:schemeClr w14:val="tx1"/>
            </w14:solidFill>
          </w14:textFill>
        </w:rPr>
        <w:t>操作步骤：</w:t>
      </w:r>
    </w:p>
    <w:p w14:paraId="79E8B066">
      <w:pPr>
        <w:keepNext w:val="0"/>
        <w:keepLines w:val="0"/>
        <w:pageBreakBefore w:val="0"/>
        <w:widowControl w:val="0"/>
        <w:numPr>
          <w:ilvl w:val="0"/>
          <w:numId w:val="2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27655CDD">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754630"/>
            <wp:effectExtent l="0" t="0" r="9525" b="7620"/>
            <wp:docPr id="7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1D078561">
      <w:pPr>
        <w:keepNext w:val="0"/>
        <w:keepLines w:val="0"/>
        <w:pageBreakBefore w:val="0"/>
        <w:widowControl w:val="0"/>
        <w:numPr>
          <w:ilvl w:val="0"/>
          <w:numId w:val="2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6F35B341">
      <w:pPr>
        <w:pageBreakBefore w:val="0"/>
        <w:numPr>
          <w:ilvl w:val="0"/>
          <w:numId w:val="0"/>
        </w:numPr>
        <w:kinsoku/>
        <w:wordWrap/>
        <w:overflowPunct/>
        <w:topLinePunct w:val="0"/>
        <w:bidi w:val="0"/>
        <w:snapToGrid/>
        <w:spacing w:line="360" w:lineRule="auto"/>
        <w:jc w:val="center"/>
        <w:textAlignment w:val="auto"/>
        <w:rPr>
          <w:rFonts w:hint="eastAsia" w:eastAsia="宋体"/>
          <w:caps w:val="0"/>
          <w:smallCaps w:val="0"/>
          <w:color w:val="000000" w:themeColor="text1"/>
          <w:lang w:val="en-US" w:eastAsia="zh-CN"/>
          <w14:textFill>
            <w14:solidFill>
              <w14:schemeClr w14:val="tx1"/>
            </w14:solidFill>
          </w14:textFill>
        </w:rPr>
      </w:pPr>
      <w:r>
        <w:rPr>
          <w:rFonts w:ascii="Times New Roman" w:hAnsi="Times New Roman" w:eastAsia="宋体" w:cs="Times New Roman"/>
        </w:rPr>
        <w:drawing>
          <wp:inline distT="0" distB="0" distL="114300" distR="114300">
            <wp:extent cx="5057775" cy="2437765"/>
            <wp:effectExtent l="0" t="0" r="9525" b="635"/>
            <wp:docPr id="8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53C18706">
      <w:pPr>
        <w:pageBreakBefore w:val="0"/>
        <w:numPr>
          <w:ilvl w:val="0"/>
          <w:numId w:val="23"/>
        </w:numPr>
        <w:kinsoku/>
        <w:wordWrap/>
        <w:overflowPunct/>
        <w:topLinePunct w:val="0"/>
        <w:bidi w:val="0"/>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hint="eastAsia"/>
          <w:caps w:val="0"/>
          <w:smallCaps w:val="0"/>
          <w:color w:val="000000" w:themeColor="text1"/>
          <w:lang w:val="en-US" w:eastAsia="zh-CN"/>
          <w14:textFill>
            <w14:solidFill>
              <w14:schemeClr w14:val="tx1"/>
            </w14:solidFill>
          </w14:textFill>
        </w:rPr>
        <w:t>工作台右侧快捷菜单中，</w:t>
      </w:r>
      <w:r>
        <w:rPr>
          <w:rFonts w:hint="eastAsia" w:eastAsia="宋体"/>
          <w:caps w:val="0"/>
          <w:smallCaps w:val="0"/>
          <w:color w:val="000000" w:themeColor="text1"/>
          <w:lang w:val="en-US" w:eastAsia="zh-CN"/>
          <w14:textFill>
            <w14:solidFill>
              <w14:schemeClr w14:val="tx1"/>
            </w14:solidFill>
          </w14:textFill>
        </w:rPr>
        <w:t>点击“提问”按钮，进入查看</w:t>
      </w:r>
      <w:r>
        <w:rPr>
          <w:rFonts w:hint="eastAsia"/>
          <w:caps w:val="0"/>
          <w:smallCaps w:val="0"/>
          <w:color w:val="000000" w:themeColor="text1"/>
          <w:lang w:val="en-US" w:eastAsia="zh-CN"/>
          <w14:textFill>
            <w14:solidFill>
              <w14:schemeClr w14:val="tx1"/>
            </w14:solidFill>
          </w14:textFill>
        </w:rPr>
        <w:t>提问</w:t>
      </w:r>
      <w:r>
        <w:rPr>
          <w:rFonts w:hint="eastAsia" w:eastAsia="宋体"/>
          <w:caps w:val="0"/>
          <w:smallCaps w:val="0"/>
          <w:color w:val="000000" w:themeColor="text1"/>
          <w:lang w:val="en-US" w:eastAsia="zh-CN"/>
          <w14:textFill>
            <w14:solidFill>
              <w14:schemeClr w14:val="tx1"/>
            </w14:solidFill>
          </w14:textFill>
        </w:rPr>
        <w:t>页面。如下图：</w:t>
      </w:r>
    </w:p>
    <w:p w14:paraId="66B64B1C">
      <w:pPr>
        <w:pageBreakBefore w:val="0"/>
        <w:numPr>
          <w:ilvl w:val="0"/>
          <w:numId w:val="0"/>
        </w:numPr>
        <w:tabs>
          <w:tab w:val="left" w:pos="0"/>
        </w:tabs>
        <w:kinsoku/>
        <w:wordWrap/>
        <w:overflowPunct/>
        <w:topLinePunct w:val="0"/>
        <w:bidi w:val="0"/>
        <w:snapToGrid/>
        <w:spacing w:line="360" w:lineRule="auto"/>
        <w:jc w:val="center"/>
        <w:textAlignment w:val="auto"/>
        <w:rPr>
          <w:rFonts w:hint="eastAsia" w:eastAsia="宋体"/>
          <w:caps w:val="0"/>
          <w:smallCaps w:val="0"/>
          <w:color w:val="000000" w:themeColor="text1"/>
          <w:lang w:val="en-US" w:eastAsia="zh-CN"/>
          <w14:textFill>
            <w14:solidFill>
              <w14:schemeClr w14:val="tx1"/>
            </w14:solidFill>
          </w14:textFill>
        </w:rPr>
      </w:pPr>
      <w:r>
        <w:drawing>
          <wp:inline distT="0" distB="0" distL="114300" distR="114300">
            <wp:extent cx="5057775" cy="1943100"/>
            <wp:effectExtent l="0" t="0" r="9525" b="0"/>
            <wp:docPr id="8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3"/>
                    <pic:cNvPicPr>
                      <a:picLocks noChangeAspect="1"/>
                    </pic:cNvPicPr>
                  </pic:nvPicPr>
                  <pic:blipFill>
                    <a:blip r:embed="rId109"/>
                    <a:stretch>
                      <a:fillRect/>
                    </a:stretch>
                  </pic:blipFill>
                  <pic:spPr>
                    <a:xfrm>
                      <a:off x="0" y="0"/>
                      <a:ext cx="5057775" cy="1943100"/>
                    </a:xfrm>
                    <a:prstGeom prst="rect">
                      <a:avLst/>
                    </a:prstGeom>
                    <a:noFill/>
                    <a:ln>
                      <a:noFill/>
                    </a:ln>
                  </pic:spPr>
                </pic:pic>
              </a:graphicData>
            </a:graphic>
          </wp:inline>
        </w:drawing>
      </w:r>
    </w:p>
    <w:p w14:paraId="313188CE">
      <w:pPr>
        <w:pageBreakBefore w:val="0"/>
        <w:numPr>
          <w:ilvl w:val="0"/>
          <w:numId w:val="23"/>
        </w:numPr>
        <w:kinsoku/>
        <w:wordWrap/>
        <w:overflowPunct/>
        <w:topLinePunct w:val="0"/>
        <w:bidi w:val="0"/>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点击“新增提问”按钮，进入网上提问页面。如下图：</w:t>
      </w:r>
    </w:p>
    <w:p w14:paraId="5C3A32CD">
      <w:pPr>
        <w:keepNext w:val="0"/>
        <w:keepLines w:val="0"/>
        <w:pageBreakBefore w:val="0"/>
        <w:widowControl/>
        <w:suppressLineNumbers w:val="0"/>
        <w:kinsoku/>
        <w:wordWrap/>
        <w:overflowPunct/>
        <w:topLinePunct w:val="0"/>
        <w:bidi w:val="0"/>
        <w:snapToGrid/>
        <w:spacing w:line="360" w:lineRule="auto"/>
        <w:ind w:left="0" w:leftChars="0" w:firstLine="0" w:firstLineChars="0"/>
        <w:jc w:val="center"/>
        <w:textAlignment w:val="auto"/>
      </w:pPr>
      <w:r>
        <w:drawing>
          <wp:inline distT="0" distB="0" distL="114300" distR="114300">
            <wp:extent cx="5057775" cy="886460"/>
            <wp:effectExtent l="0" t="0" r="9525" b="8890"/>
            <wp:docPr id="9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6"/>
                    <pic:cNvPicPr>
                      <a:picLocks noChangeAspect="1"/>
                    </pic:cNvPicPr>
                  </pic:nvPicPr>
                  <pic:blipFill>
                    <a:blip r:embed="rId110"/>
                    <a:stretch>
                      <a:fillRect/>
                    </a:stretch>
                  </pic:blipFill>
                  <pic:spPr>
                    <a:xfrm>
                      <a:off x="0" y="0"/>
                      <a:ext cx="5057775" cy="886460"/>
                    </a:xfrm>
                    <a:prstGeom prst="rect">
                      <a:avLst/>
                    </a:prstGeom>
                    <a:noFill/>
                    <a:ln>
                      <a:noFill/>
                    </a:ln>
                  </pic:spPr>
                </pic:pic>
              </a:graphicData>
            </a:graphic>
          </wp:inline>
        </w:drawing>
      </w:r>
    </w:p>
    <w:p w14:paraId="748F0B71">
      <w:pPr>
        <w:pageBreakBefore w:val="0"/>
        <w:numPr>
          <w:ilvl w:val="0"/>
          <w:numId w:val="23"/>
        </w:numPr>
        <w:kinsoku/>
        <w:wordWrap/>
        <w:overflowPunct/>
        <w:topLinePunct w:val="0"/>
        <w:bidi w:val="0"/>
        <w:snapToGrid/>
        <w:spacing w:line="360" w:lineRule="auto"/>
        <w:ind w:left="0" w:leftChars="0" w:firstLine="315" w:firstLineChars="150"/>
        <w:textAlignment w:val="auto"/>
        <w:rPr>
          <w:rFonts w:hint="eastAsia" w:eastAsia="宋体"/>
          <w:lang w:val="en-US" w:eastAsia="zh-CN"/>
        </w:rPr>
      </w:pPr>
      <w:r>
        <w:rPr>
          <w:rFonts w:hint="eastAsia"/>
          <w:lang w:val="en-US" w:eastAsia="zh-CN"/>
        </w:rPr>
        <w:t>进入挑选标段（包）页面，选择资格预审文件或者招标文件，点击“选择”或者勾选标段后，点击“确认选择”，进入新增提问页面。</w:t>
      </w:r>
    </w:p>
    <w:p w14:paraId="53BF4BD5">
      <w:pPr>
        <w:pageBreakBefore w:val="0"/>
        <w:numPr>
          <w:ilvl w:val="0"/>
          <w:numId w:val="0"/>
        </w:numPr>
        <w:tabs>
          <w:tab w:val="left" w:pos="0"/>
        </w:tabs>
        <w:kinsoku/>
        <w:wordWrap/>
        <w:overflowPunct/>
        <w:topLinePunct w:val="0"/>
        <w:bidi w:val="0"/>
        <w:snapToGrid/>
        <w:spacing w:line="360" w:lineRule="auto"/>
        <w:jc w:val="center"/>
        <w:textAlignment w:val="auto"/>
        <w:rPr>
          <w:rFonts w:hint="eastAsia" w:eastAsia="宋体"/>
          <w:lang w:val="en-US" w:eastAsia="zh-CN"/>
        </w:rPr>
      </w:pPr>
      <w:r>
        <w:drawing>
          <wp:inline distT="0" distB="0" distL="114300" distR="114300">
            <wp:extent cx="5007610" cy="2576830"/>
            <wp:effectExtent l="0" t="0" r="0" b="0"/>
            <wp:docPr id="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7"/>
                    <pic:cNvPicPr>
                      <a:picLocks noChangeAspect="1"/>
                    </pic:cNvPicPr>
                  </pic:nvPicPr>
                  <pic:blipFill>
                    <a:blip r:embed="rId111"/>
                    <a:srcRect l="992"/>
                    <a:stretch>
                      <a:fillRect/>
                    </a:stretch>
                  </pic:blipFill>
                  <pic:spPr>
                    <a:xfrm>
                      <a:off x="0" y="0"/>
                      <a:ext cx="5007610" cy="2576830"/>
                    </a:xfrm>
                    <a:prstGeom prst="rect">
                      <a:avLst/>
                    </a:prstGeom>
                    <a:noFill/>
                    <a:ln>
                      <a:noFill/>
                    </a:ln>
                  </pic:spPr>
                </pic:pic>
              </a:graphicData>
            </a:graphic>
          </wp:inline>
        </w:drawing>
      </w:r>
    </w:p>
    <w:p w14:paraId="50773B6E">
      <w:pPr>
        <w:pageBreakBefore w:val="0"/>
        <w:numPr>
          <w:ilvl w:val="0"/>
          <w:numId w:val="23"/>
        </w:numPr>
        <w:kinsoku/>
        <w:wordWrap/>
        <w:overflowPunct/>
        <w:topLinePunct w:val="0"/>
        <w:bidi w:val="0"/>
        <w:snapToGrid/>
        <w:spacing w:line="360" w:lineRule="auto"/>
        <w:ind w:left="0" w:leftChars="0" w:firstLine="315" w:firstLineChars="150"/>
        <w:textAlignment w:val="auto"/>
        <w:rPr>
          <w:rFonts w:hint="default" w:eastAsia="宋体"/>
          <w:caps w:val="0"/>
          <w:smallCaps w:val="0"/>
          <w:lang w:val="en-US" w:eastAsia="zh-CN"/>
        </w:rPr>
      </w:pPr>
      <w:r>
        <w:rPr>
          <w:rFonts w:hint="eastAsia" w:eastAsia="宋体"/>
          <w:caps w:val="0"/>
          <w:smallCaps w:val="0"/>
          <w:color w:val="000000" w:themeColor="text1"/>
          <w:lang w:val="en-US" w:eastAsia="zh-CN"/>
          <w14:textFill>
            <w14:solidFill>
              <w14:schemeClr w14:val="tx1"/>
            </w14:solidFill>
          </w14:textFill>
        </w:rPr>
        <w:t>填写页面信息，点击“确认发送”按钮，提问信息发送成功。如下图：</w:t>
      </w:r>
    </w:p>
    <w:p w14:paraId="044EB0F0">
      <w:pPr>
        <w:keepNext w:val="0"/>
        <w:keepLines w:val="0"/>
        <w:pageBreakBefore w:val="0"/>
        <w:widowControl/>
        <w:suppressLineNumbers w:val="0"/>
        <w:kinsoku/>
        <w:wordWrap/>
        <w:overflowPunct/>
        <w:topLinePunct w:val="0"/>
        <w:bidi w:val="0"/>
        <w:snapToGrid/>
        <w:spacing w:line="360" w:lineRule="auto"/>
        <w:ind w:left="0" w:leftChars="0" w:firstLine="0" w:firstLineChars="0"/>
        <w:jc w:val="center"/>
        <w:textAlignment w:val="auto"/>
        <w:rPr>
          <w:rFonts w:ascii="宋体" w:hAnsi="宋体" w:eastAsia="宋体" w:cs="宋体"/>
          <w:caps w:val="0"/>
          <w:smallCaps w:val="0"/>
          <w:kern w:val="0"/>
          <w:sz w:val="24"/>
          <w:szCs w:val="24"/>
          <w:lang w:val="en-US" w:eastAsia="zh-CN" w:bidi="ar"/>
        </w:rPr>
      </w:pPr>
      <w:r>
        <w:drawing>
          <wp:inline distT="0" distB="0" distL="114300" distR="114300">
            <wp:extent cx="5057775" cy="2659380"/>
            <wp:effectExtent l="0" t="0" r="9525" b="7620"/>
            <wp:docPr id="9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8"/>
                    <pic:cNvPicPr>
                      <a:picLocks noChangeAspect="1"/>
                    </pic:cNvPicPr>
                  </pic:nvPicPr>
                  <pic:blipFill>
                    <a:blip r:embed="rId112"/>
                    <a:stretch>
                      <a:fillRect/>
                    </a:stretch>
                  </pic:blipFill>
                  <pic:spPr>
                    <a:xfrm>
                      <a:off x="0" y="0"/>
                      <a:ext cx="5057775" cy="2659380"/>
                    </a:xfrm>
                    <a:prstGeom prst="rect">
                      <a:avLst/>
                    </a:prstGeom>
                    <a:noFill/>
                    <a:ln>
                      <a:noFill/>
                    </a:ln>
                  </pic:spPr>
                </pic:pic>
              </a:graphicData>
            </a:graphic>
          </wp:inline>
        </w:drawing>
      </w:r>
    </w:p>
    <w:p w14:paraId="6F52AA1C">
      <w:pPr>
        <w:pageBreakBefore w:val="0"/>
        <w:kinsoku/>
        <w:wordWrap/>
        <w:overflowPunct/>
        <w:topLinePunct w:val="0"/>
        <w:bidi w:val="0"/>
        <w:snapToGrid/>
        <w:spacing w:line="360" w:lineRule="auto"/>
        <w:textAlignment w:val="auto"/>
        <w:rPr>
          <w:rFonts w:hint="eastAsia" w:eastAsia="宋体"/>
          <w:caps w:val="0"/>
          <w:smallCaps w:val="0"/>
          <w:lang w:val="en-US" w:eastAsia="zh-CN"/>
        </w:rPr>
      </w:pPr>
      <w:r>
        <w:rPr>
          <w:rFonts w:hint="eastAsia" w:eastAsia="宋体"/>
          <w:caps w:val="0"/>
          <w:smallCaps w:val="0"/>
          <w:lang w:val="en-US" w:eastAsia="zh-CN"/>
        </w:rPr>
        <w:t>注：</w:t>
      </w:r>
    </w:p>
    <w:p w14:paraId="45F17474">
      <w:pPr>
        <w:pageBreakBefore w:val="0"/>
        <w:numPr>
          <w:ilvl w:val="0"/>
          <w:numId w:val="24"/>
        </w:numPr>
        <w:kinsoku/>
        <w:wordWrap/>
        <w:overflowPunct/>
        <w:topLinePunct w:val="0"/>
        <w:bidi w:val="0"/>
        <w:snapToGrid/>
        <w:spacing w:line="360" w:lineRule="auto"/>
        <w:ind w:left="0" w:leftChars="0" w:firstLine="420" w:firstLineChars="200"/>
        <w:textAlignment w:val="auto"/>
        <w:rPr>
          <w:rFonts w:hint="eastAsia" w:eastAsia="宋体"/>
          <w:caps w:val="0"/>
          <w:smallCaps w:val="0"/>
          <w:lang w:val="en-US" w:eastAsia="zh-CN"/>
        </w:rPr>
      </w:pPr>
      <w:r>
        <w:rPr>
          <w:rFonts w:hint="eastAsia" w:eastAsia="宋体"/>
          <w:caps w:val="0"/>
          <w:smallCaps w:val="0"/>
          <w:lang w:val="en-US" w:eastAsia="zh-CN"/>
        </w:rPr>
        <w:t>资审开标时间未到可以对资审文件、资格预审澄清文件提问；开标时间未过可以对招标文件、答疑澄清文件进行提问；开标时间未过可以对其他提问。</w:t>
      </w:r>
    </w:p>
    <w:p w14:paraId="088B1C81">
      <w:pPr>
        <w:pageBreakBefore w:val="0"/>
        <w:numPr>
          <w:ilvl w:val="0"/>
          <w:numId w:val="24"/>
        </w:numPr>
        <w:kinsoku/>
        <w:wordWrap/>
        <w:overflowPunct/>
        <w:topLinePunct w:val="0"/>
        <w:bidi w:val="0"/>
        <w:snapToGrid/>
        <w:spacing w:line="360" w:lineRule="auto"/>
        <w:ind w:left="0" w:leftChars="0" w:firstLine="420" w:firstLineChars="200"/>
        <w:textAlignment w:val="auto"/>
        <w:rPr>
          <w:rFonts w:ascii="宋体" w:hAnsi="宋体" w:eastAsia="宋体" w:cs="宋体"/>
          <w:caps w:val="0"/>
          <w:smallCaps w:val="0"/>
          <w:kern w:val="0"/>
          <w:sz w:val="24"/>
          <w:szCs w:val="24"/>
          <w:lang w:val="en-US" w:eastAsia="zh-CN" w:bidi="ar"/>
        </w:rPr>
      </w:pPr>
      <w:r>
        <w:rPr>
          <w:rFonts w:hint="eastAsia"/>
          <w:caps w:val="0"/>
          <w:smallCaps w:val="0"/>
          <w:lang w:val="en-US" w:eastAsia="zh-CN"/>
        </w:rPr>
        <w:t>当提问回复后，可以进入提问页面查看提问回复信息。</w:t>
      </w:r>
    </w:p>
    <w:p w14:paraId="0CE8060A">
      <w:pPr>
        <w:pStyle w:val="5"/>
        <w:pageBreakBefore w:val="0"/>
        <w:kinsoku/>
        <w:wordWrap/>
        <w:overflowPunct/>
        <w:topLinePunct w:val="0"/>
        <w:bidi w:val="0"/>
        <w:snapToGrid/>
        <w:spacing w:line="360" w:lineRule="auto"/>
        <w:textAlignment w:val="auto"/>
        <w:rPr>
          <w:rFonts w:eastAsia="宋体"/>
          <w:caps w:val="0"/>
          <w:smallCaps w:val="0"/>
        </w:rPr>
      </w:pPr>
      <w:bookmarkStart w:id="142" w:name="_Toc10297"/>
      <w:bookmarkStart w:id="143" w:name="_Toc31493"/>
      <w:bookmarkStart w:id="144" w:name="_Toc21164"/>
      <w:bookmarkStart w:id="145" w:name="_Toc17506"/>
      <w:r>
        <w:rPr>
          <w:rFonts w:eastAsia="宋体"/>
          <w:caps w:val="0"/>
          <w:smallCaps w:val="0"/>
        </w:rPr>
        <w:t>异议</w:t>
      </w:r>
      <w:bookmarkEnd w:id="142"/>
      <w:bookmarkEnd w:id="143"/>
      <w:bookmarkEnd w:id="144"/>
      <w:bookmarkEnd w:id="145"/>
    </w:p>
    <w:p w14:paraId="2C7D1B5C">
      <w:pPr>
        <w:pageBreakBefore w:val="0"/>
        <w:kinsoku/>
        <w:wordWrap/>
        <w:overflowPunct/>
        <w:topLinePunct w:val="0"/>
        <w:bidi w:val="0"/>
        <w:snapToGrid/>
        <w:spacing w:line="360" w:lineRule="auto"/>
        <w:ind w:firstLine="480"/>
        <w:jc w:val="both"/>
        <w:textAlignment w:val="auto"/>
        <w:rPr>
          <w:rFonts w:hint="eastAsia"/>
          <w:b/>
          <w:bCs/>
          <w:caps w:val="0"/>
          <w:smallCaps w:val="0"/>
          <w:color w:val="000000" w:themeColor="text1"/>
          <w:lang w:val="en-US" w:eastAsia="zh-CN"/>
          <w14:textFill>
            <w14:solidFill>
              <w14:schemeClr w14:val="tx1"/>
            </w14:solidFill>
          </w14:textFill>
        </w:rPr>
      </w:pPr>
      <w:r>
        <w:rPr>
          <w:rFonts w:hint="eastAsia" w:ascii="Times New Roman" w:eastAsia="宋体"/>
          <w:b/>
          <w:bCs/>
          <w:caps w:val="0"/>
          <w:smallCaps w:val="0"/>
          <w:color w:val="000000" w:themeColor="text1"/>
          <w:lang w:val="en-US" w:eastAsia="zh-CN"/>
          <w14:textFill>
            <w14:solidFill>
              <w14:schemeClr w14:val="tx1"/>
            </w14:solidFill>
          </w14:textFill>
        </w:rPr>
        <w:t>功能介绍：</w:t>
      </w:r>
    </w:p>
    <w:p w14:paraId="7C61D78B">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lang w:eastAsia="zh-CN"/>
        </w:rPr>
        <w:t>供应商</w:t>
      </w:r>
      <w:r>
        <w:rPr>
          <w:rFonts w:hint="eastAsia" w:ascii="宋体" w:hAnsi="宋体" w:eastAsia="宋体" w:cs="宋体"/>
          <w:sz w:val="21"/>
          <w:szCs w:val="21"/>
        </w:rPr>
        <w:t>对资格预审文件、招标文件、开标过程、资格预审结果、评标结果提出异议的功能。</w:t>
      </w:r>
    </w:p>
    <w:p w14:paraId="0C75B8C4">
      <w:pPr>
        <w:pageBreakBefore w:val="0"/>
        <w:kinsoku/>
        <w:wordWrap/>
        <w:overflowPunct/>
        <w:topLinePunct w:val="0"/>
        <w:bidi w:val="0"/>
        <w:snapToGrid/>
        <w:spacing w:line="360" w:lineRule="auto"/>
        <w:ind w:firstLine="480"/>
        <w:jc w:val="both"/>
        <w:textAlignment w:val="auto"/>
        <w:rPr>
          <w:rFonts w:hint="eastAsia" w:eastAsia="宋体"/>
          <w:b/>
          <w:bCs/>
          <w:caps w:val="0"/>
          <w:smallCaps w:val="0"/>
          <w:color w:val="000000" w:themeColor="text1"/>
          <w:sz w:val="21"/>
          <w:szCs w:val="21"/>
          <w:lang w:val="en-US" w:eastAsia="zh-CN"/>
          <w14:textFill>
            <w14:solidFill>
              <w14:schemeClr w14:val="tx1"/>
            </w14:solidFill>
          </w14:textFill>
        </w:rPr>
      </w:pPr>
      <w:r>
        <w:rPr>
          <w:rFonts w:hint="eastAsia" w:ascii="宋体" w:hAnsi="宋体" w:eastAsia="宋体" w:cs="宋体"/>
          <w:sz w:val="21"/>
          <w:szCs w:val="21"/>
          <w:lang w:eastAsia="zh-CN"/>
        </w:rPr>
        <w:t>采购人</w:t>
      </w:r>
      <w:r>
        <w:rPr>
          <w:rFonts w:hint="eastAsia" w:ascii="宋体" w:hAnsi="宋体" w:eastAsia="宋体" w:cs="宋体"/>
          <w:sz w:val="21"/>
          <w:szCs w:val="21"/>
        </w:rPr>
        <w:t>或</w:t>
      </w:r>
      <w:r>
        <w:rPr>
          <w:rFonts w:hint="eastAsia" w:ascii="宋体" w:hAnsi="宋体" w:eastAsia="宋体" w:cs="宋体"/>
          <w:sz w:val="21"/>
          <w:szCs w:val="21"/>
          <w:lang w:eastAsia="zh-CN"/>
        </w:rPr>
        <w:t>采购代理</w:t>
      </w:r>
      <w:r>
        <w:rPr>
          <w:rFonts w:hint="eastAsia" w:ascii="宋体" w:hAnsi="宋体" w:eastAsia="宋体" w:cs="宋体"/>
          <w:sz w:val="21"/>
          <w:szCs w:val="21"/>
        </w:rPr>
        <w:t>在规定时间内答复</w:t>
      </w:r>
      <w:r>
        <w:rPr>
          <w:rFonts w:hint="eastAsia" w:ascii="宋体" w:hAnsi="宋体" w:eastAsia="宋体" w:cs="宋体"/>
          <w:sz w:val="21"/>
          <w:szCs w:val="21"/>
          <w:lang w:eastAsia="zh-CN"/>
        </w:rPr>
        <w:t>供应商</w:t>
      </w:r>
      <w:r>
        <w:rPr>
          <w:rFonts w:hint="eastAsia" w:ascii="宋体" w:hAnsi="宋体" w:eastAsia="宋体" w:cs="宋体"/>
          <w:sz w:val="21"/>
          <w:szCs w:val="21"/>
        </w:rPr>
        <w:t>异议的功能。</w:t>
      </w:r>
    </w:p>
    <w:p w14:paraId="3CAC9502">
      <w:pPr>
        <w:keepNext w:val="0"/>
        <w:keepLines w:val="0"/>
        <w:pageBreakBefore w:val="0"/>
        <w:widowControl/>
        <w:suppressLineNumbers w:val="0"/>
        <w:kinsoku/>
        <w:wordWrap/>
        <w:overflowPunct/>
        <w:topLinePunct w:val="0"/>
        <w:bidi w:val="0"/>
        <w:snapToGrid/>
        <w:spacing w:line="360" w:lineRule="auto"/>
        <w:jc w:val="left"/>
        <w:textAlignment w:val="auto"/>
        <w:rPr>
          <w:rFonts w:hint="eastAsia" w:eastAsia="宋体"/>
          <w:b/>
          <w:bCs/>
          <w:caps w:val="0"/>
          <w:smallCaps w:val="0"/>
          <w:color w:val="000000" w:themeColor="text1"/>
          <w:lang w:val="en-US" w:eastAsia="zh-CN"/>
          <w14:textFill>
            <w14:solidFill>
              <w14:schemeClr w14:val="tx1"/>
            </w14:solidFill>
          </w14:textFill>
        </w:rPr>
      </w:pPr>
      <w:r>
        <w:rPr>
          <w:rFonts w:hint="eastAsia" w:eastAsia="宋体"/>
          <w:b/>
          <w:bCs/>
          <w:caps w:val="0"/>
          <w:smallCaps w:val="0"/>
          <w:color w:val="000000" w:themeColor="text1"/>
          <w:lang w:val="en-US" w:eastAsia="zh-CN"/>
          <w14:textFill>
            <w14:solidFill>
              <w14:schemeClr w14:val="tx1"/>
            </w14:solidFill>
          </w14:textFill>
        </w:rPr>
        <w:t>前置条件：</w:t>
      </w:r>
    </w:p>
    <w:p w14:paraId="71D18C7A">
      <w:pPr>
        <w:keepNext w:val="0"/>
        <w:keepLines w:val="0"/>
        <w:pageBreakBefore w:val="0"/>
        <w:widowControl/>
        <w:suppressLineNumbers w:val="0"/>
        <w:kinsoku/>
        <w:wordWrap/>
        <w:overflowPunct/>
        <w:topLinePunct w:val="0"/>
        <w:bidi w:val="0"/>
        <w:snapToGrid/>
        <w:spacing w:line="360" w:lineRule="auto"/>
        <w:jc w:val="left"/>
        <w:textAlignment w:val="auto"/>
        <w:rPr>
          <w:rFonts w:eastAsia="宋体"/>
          <w:caps w:val="0"/>
          <w:smallCaps w:val="0"/>
        </w:rPr>
      </w:pPr>
      <w:r>
        <w:rPr>
          <w:rFonts w:hint="eastAsia" w:eastAsia="宋体"/>
          <w:caps w:val="0"/>
          <w:smallCaps w:val="0"/>
          <w:color w:val="000000" w:themeColor="text1"/>
          <w:lang w:val="en-US" w:eastAsia="zh-CN"/>
          <w14:textFill>
            <w14:solidFill>
              <w14:schemeClr w14:val="tx1"/>
            </w14:solidFill>
          </w14:textFill>
        </w:rPr>
        <w:t xml:space="preserve">已经报名的标段。 </w:t>
      </w:r>
    </w:p>
    <w:p w14:paraId="31528C8A">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08281026">
      <w:pPr>
        <w:keepNext w:val="0"/>
        <w:keepLines w:val="0"/>
        <w:pageBreakBefore w:val="0"/>
        <w:widowControl w:val="0"/>
        <w:numPr>
          <w:ilvl w:val="0"/>
          <w:numId w:val="25"/>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59D6D495">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754630"/>
            <wp:effectExtent l="0" t="0" r="9525" b="7620"/>
            <wp:docPr id="9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678959D8">
      <w:pPr>
        <w:keepNext w:val="0"/>
        <w:keepLines w:val="0"/>
        <w:pageBreakBefore w:val="0"/>
        <w:widowControl w:val="0"/>
        <w:numPr>
          <w:ilvl w:val="0"/>
          <w:numId w:val="25"/>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7B8026B8">
      <w:pPr>
        <w:pageBreakBefore w:val="0"/>
        <w:numPr>
          <w:ilvl w:val="0"/>
          <w:numId w:val="0"/>
        </w:numPr>
        <w:kinsoku/>
        <w:wordWrap/>
        <w:overflowPunct/>
        <w:topLinePunct w:val="0"/>
        <w:bidi w:val="0"/>
        <w:snapToGrid/>
        <w:spacing w:line="360" w:lineRule="auto"/>
        <w:jc w:val="center"/>
        <w:textAlignment w:val="auto"/>
        <w:rPr>
          <w:rFonts w:hint="eastAsia" w:eastAsia="宋体"/>
          <w:caps w:val="0"/>
          <w:smallCaps w:val="0"/>
          <w:color w:val="000000" w:themeColor="text1"/>
          <w:lang w:val="en-US" w:eastAsia="zh-CN"/>
          <w14:textFill>
            <w14:solidFill>
              <w14:schemeClr w14:val="tx1"/>
            </w14:solidFill>
          </w14:textFill>
        </w:rPr>
      </w:pPr>
      <w:r>
        <w:rPr>
          <w:rFonts w:ascii="Times New Roman" w:hAnsi="Times New Roman" w:eastAsia="宋体" w:cs="Times New Roman"/>
        </w:rPr>
        <w:drawing>
          <wp:inline distT="0" distB="0" distL="114300" distR="114300">
            <wp:extent cx="5057775" cy="2437765"/>
            <wp:effectExtent l="0" t="0" r="9525" b="635"/>
            <wp:docPr id="9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5B95C3CA">
      <w:pPr>
        <w:keepNext w:val="0"/>
        <w:keepLines w:val="0"/>
        <w:pageBreakBefore w:val="0"/>
        <w:widowControl w:val="0"/>
        <w:numPr>
          <w:ilvl w:val="0"/>
          <w:numId w:val="25"/>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hint="eastAsia" w:ascii="Times New Roman" w:eastAsia="宋体"/>
          <w:caps w:val="0"/>
          <w:smallCaps w:val="0"/>
          <w:color w:val="000000" w:themeColor="text1"/>
          <w:lang w:val="en-US" w:eastAsia="zh-CN"/>
          <w14:textFill>
            <w14:solidFill>
              <w14:schemeClr w14:val="tx1"/>
            </w14:solidFill>
          </w14:textFill>
        </w:rPr>
        <w:t>工作台右侧快捷菜单中，</w:t>
      </w:r>
      <w:r>
        <w:rPr>
          <w:rFonts w:hint="eastAsia" w:eastAsia="宋体"/>
          <w:caps w:val="0"/>
          <w:smallCaps w:val="0"/>
          <w:color w:val="000000" w:themeColor="text1"/>
          <w:lang w:val="en-US" w:eastAsia="zh-CN"/>
          <w14:textFill>
            <w14:solidFill>
              <w14:schemeClr w14:val="tx1"/>
            </w14:solidFill>
          </w14:textFill>
        </w:rPr>
        <w:t>点击“</w:t>
      </w:r>
      <w:r>
        <w:rPr>
          <w:rFonts w:hint="eastAsia"/>
          <w:caps w:val="0"/>
          <w:smallCaps w:val="0"/>
          <w:color w:val="000000" w:themeColor="text1"/>
          <w:lang w:val="en-US" w:eastAsia="zh-CN"/>
          <w14:textFill>
            <w14:solidFill>
              <w14:schemeClr w14:val="tx1"/>
            </w14:solidFill>
          </w14:textFill>
        </w:rPr>
        <w:t>异议</w:t>
      </w:r>
      <w:r>
        <w:rPr>
          <w:rFonts w:hint="eastAsia" w:eastAsia="宋体"/>
          <w:caps w:val="0"/>
          <w:smallCaps w:val="0"/>
          <w:color w:val="000000" w:themeColor="text1"/>
          <w:lang w:val="en-US" w:eastAsia="zh-CN"/>
          <w14:textFill>
            <w14:solidFill>
              <w14:schemeClr w14:val="tx1"/>
            </w14:solidFill>
          </w14:textFill>
        </w:rPr>
        <w:t>”按钮，进入查看</w:t>
      </w:r>
      <w:r>
        <w:rPr>
          <w:rFonts w:hint="eastAsia"/>
          <w:caps w:val="0"/>
          <w:smallCaps w:val="0"/>
          <w:color w:val="000000" w:themeColor="text1"/>
          <w:lang w:val="en-US" w:eastAsia="zh-CN"/>
          <w14:textFill>
            <w14:solidFill>
              <w14:schemeClr w14:val="tx1"/>
            </w14:solidFill>
          </w14:textFill>
        </w:rPr>
        <w:t>异议</w:t>
      </w:r>
      <w:r>
        <w:rPr>
          <w:rFonts w:hint="eastAsia" w:eastAsia="宋体"/>
          <w:caps w:val="0"/>
          <w:smallCaps w:val="0"/>
          <w:color w:val="000000" w:themeColor="text1"/>
          <w:lang w:val="en-US" w:eastAsia="zh-CN"/>
          <w14:textFill>
            <w14:solidFill>
              <w14:schemeClr w14:val="tx1"/>
            </w14:solidFill>
          </w14:textFill>
        </w:rPr>
        <w:t>页面。如下图：</w:t>
      </w:r>
    </w:p>
    <w:p w14:paraId="738D1BB7">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eastAsia="宋体"/>
          <w:bCs/>
          <w:caps w:val="0"/>
          <w:smallCaps w:val="0"/>
          <w:color w:val="000000" w:themeColor="text1"/>
          <w14:textFill>
            <w14:solidFill>
              <w14:schemeClr w14:val="tx1"/>
            </w14:solidFill>
          </w14:textFill>
        </w:rPr>
      </w:pPr>
      <w:r>
        <w:drawing>
          <wp:inline distT="0" distB="0" distL="114300" distR="114300">
            <wp:extent cx="5057775" cy="1706880"/>
            <wp:effectExtent l="0" t="0" r="9525" b="7620"/>
            <wp:docPr id="10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9"/>
                    <pic:cNvPicPr>
                      <a:picLocks noChangeAspect="1"/>
                    </pic:cNvPicPr>
                  </pic:nvPicPr>
                  <pic:blipFill>
                    <a:blip r:embed="rId113"/>
                    <a:stretch>
                      <a:fillRect/>
                    </a:stretch>
                  </pic:blipFill>
                  <pic:spPr>
                    <a:xfrm>
                      <a:off x="0" y="0"/>
                      <a:ext cx="5057775" cy="1706880"/>
                    </a:xfrm>
                    <a:prstGeom prst="rect">
                      <a:avLst/>
                    </a:prstGeom>
                    <a:noFill/>
                    <a:ln>
                      <a:noFill/>
                    </a:ln>
                  </pic:spPr>
                </pic:pic>
              </a:graphicData>
            </a:graphic>
          </wp:inline>
        </w:drawing>
      </w:r>
    </w:p>
    <w:p w14:paraId="226920B0">
      <w:pPr>
        <w:keepNext w:val="0"/>
        <w:keepLines w:val="0"/>
        <w:pageBreakBefore w:val="0"/>
        <w:widowControl w:val="0"/>
        <w:numPr>
          <w:ilvl w:val="0"/>
          <w:numId w:val="25"/>
        </w:numPr>
        <w:kinsoku/>
        <w:wordWrap/>
        <w:overflowPunct/>
        <w:topLinePunct w:val="0"/>
        <w:autoSpaceDE/>
        <w:autoSpaceDN/>
        <w:bidi w:val="0"/>
        <w:adjustRightInd/>
        <w:snapToGrid/>
        <w:spacing w:line="360" w:lineRule="auto"/>
        <w:ind w:left="0" w:leftChars="0" w:firstLine="315" w:firstLineChars="150"/>
        <w:textAlignment w:val="auto"/>
        <w:rPr>
          <w:rFonts w:eastAsia="宋体"/>
          <w:caps w:val="0"/>
          <w:smallCaps w:val="0"/>
          <w:color w:val="000000" w:themeColor="text1"/>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查看异议页面，</w:t>
      </w:r>
      <w:r>
        <w:rPr>
          <w:rFonts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eastAsia="宋体"/>
          <w:caps w:val="0"/>
          <w:smallCaps w:val="0"/>
          <w:color w:val="000000" w:themeColor="text1"/>
          <w14:textFill>
            <w14:solidFill>
              <w14:schemeClr w14:val="tx1"/>
            </w14:solidFill>
          </w14:textFill>
        </w:rPr>
        <w:t>新增异议</w:t>
      </w:r>
      <w:r>
        <w:rPr>
          <w:rFonts w:hint="eastAsia" w:eastAsia="宋体"/>
          <w:caps w:val="0"/>
          <w:smallCaps w:val="0"/>
          <w:color w:val="000000" w:themeColor="text1"/>
          <w:lang w:eastAsia="zh-CN"/>
          <w14:textFill>
            <w14:solidFill>
              <w14:schemeClr w14:val="tx1"/>
            </w14:solidFill>
          </w14:textFill>
        </w:rPr>
        <w:t>”</w:t>
      </w:r>
      <w:r>
        <w:rPr>
          <w:rFonts w:eastAsia="宋体"/>
          <w:caps w:val="0"/>
          <w:smallCaps w:val="0"/>
          <w:color w:val="000000" w:themeColor="text1"/>
          <w14:textFill>
            <w14:solidFill>
              <w14:schemeClr w14:val="tx1"/>
            </w14:solidFill>
          </w14:textFill>
        </w:rPr>
        <w:t>按钮，</w:t>
      </w:r>
      <w:r>
        <w:rPr>
          <w:rFonts w:hint="eastAsia" w:eastAsia="宋体"/>
          <w:caps w:val="0"/>
          <w:smallCaps w:val="0"/>
          <w:color w:val="000000" w:themeColor="text1"/>
          <w:lang w:val="en-US" w:eastAsia="zh-CN"/>
          <w14:textFill>
            <w14:solidFill>
              <w14:schemeClr w14:val="tx1"/>
            </w14:solidFill>
          </w14:textFill>
        </w:rPr>
        <w:t>进入新增异议</w:t>
      </w:r>
      <w:r>
        <w:rPr>
          <w:rFonts w:eastAsia="宋体"/>
          <w:caps w:val="0"/>
          <w:smallCaps w:val="0"/>
          <w:color w:val="000000" w:themeColor="text1"/>
          <w14:textFill>
            <w14:solidFill>
              <w14:schemeClr w14:val="tx1"/>
            </w14:solidFill>
          </w14:textFill>
        </w:rPr>
        <w:t>页面</w:t>
      </w:r>
      <w:r>
        <w:rPr>
          <w:rFonts w:hint="eastAsia" w:eastAsia="宋体"/>
          <w:caps w:val="0"/>
          <w:smallCaps w:val="0"/>
          <w:color w:val="000000" w:themeColor="text1"/>
          <w:lang w:eastAsia="zh-CN"/>
          <w14:textFill>
            <w14:solidFill>
              <w14:schemeClr w14:val="tx1"/>
            </w14:solidFill>
          </w14:textFill>
        </w:rPr>
        <w:t>。如下图：</w:t>
      </w:r>
    </w:p>
    <w:p w14:paraId="3C9AEBFB">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eastAsia="宋体"/>
          <w:caps w:val="0"/>
          <w:smallCaps w:val="0"/>
          <w:color w:val="000000" w:themeColor="text1"/>
          <w14:textFill>
            <w14:solidFill>
              <w14:schemeClr w14:val="tx1"/>
            </w14:solidFill>
          </w14:textFill>
        </w:rPr>
      </w:pPr>
      <w:r>
        <w:drawing>
          <wp:inline distT="0" distB="0" distL="114300" distR="114300">
            <wp:extent cx="5057775" cy="657225"/>
            <wp:effectExtent l="0" t="0" r="9525" b="9525"/>
            <wp:docPr id="10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20"/>
                    <pic:cNvPicPr>
                      <a:picLocks noChangeAspect="1"/>
                    </pic:cNvPicPr>
                  </pic:nvPicPr>
                  <pic:blipFill>
                    <a:blip r:embed="rId114"/>
                    <a:stretch>
                      <a:fillRect/>
                    </a:stretch>
                  </pic:blipFill>
                  <pic:spPr>
                    <a:xfrm>
                      <a:off x="0" y="0"/>
                      <a:ext cx="5057775" cy="657225"/>
                    </a:xfrm>
                    <a:prstGeom prst="rect">
                      <a:avLst/>
                    </a:prstGeom>
                    <a:noFill/>
                    <a:ln>
                      <a:noFill/>
                    </a:ln>
                  </pic:spPr>
                </pic:pic>
              </a:graphicData>
            </a:graphic>
          </wp:inline>
        </w:drawing>
      </w:r>
    </w:p>
    <w:p w14:paraId="11BE1825">
      <w:pPr>
        <w:keepNext w:val="0"/>
        <w:keepLines w:val="0"/>
        <w:pageBreakBefore w:val="0"/>
        <w:widowControl w:val="0"/>
        <w:numPr>
          <w:ilvl w:val="0"/>
          <w:numId w:val="25"/>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eastAsia="宋体"/>
          <w:caps w:val="0"/>
          <w:smallCaps w:val="0"/>
          <w:color w:val="000000" w:themeColor="text1"/>
          <w14:textFill>
            <w14:solidFill>
              <w14:schemeClr w14:val="tx1"/>
            </w14:solidFill>
          </w14:textFill>
        </w:rPr>
        <w:t>新增异议页面，选择异议类别，填写异议内容</w:t>
      </w:r>
      <w:r>
        <w:rPr>
          <w:rFonts w:hint="eastAsia" w:eastAsia="宋体"/>
          <w:caps w:val="0"/>
          <w:smallCaps w:val="0"/>
          <w:color w:val="000000" w:themeColor="text1"/>
          <w:lang w:eastAsia="zh-CN"/>
          <w14:textFill>
            <w14:solidFill>
              <w14:schemeClr w14:val="tx1"/>
            </w14:solidFill>
          </w14:textFill>
        </w:rPr>
        <w:t>、</w:t>
      </w:r>
      <w:r>
        <w:rPr>
          <w:rFonts w:eastAsia="宋体"/>
          <w:caps w:val="0"/>
          <w:smallCaps w:val="0"/>
          <w:color w:val="000000" w:themeColor="text1"/>
          <w14:textFill>
            <w14:solidFill>
              <w14:schemeClr w14:val="tx1"/>
            </w14:solidFill>
          </w14:textFill>
        </w:rPr>
        <w:t>依据和理由</w:t>
      </w:r>
      <w:r>
        <w:rPr>
          <w:rFonts w:hint="eastAsia" w:eastAsia="宋体"/>
          <w:caps w:val="0"/>
          <w:smallCaps w:val="0"/>
          <w:color w:val="000000" w:themeColor="text1"/>
          <w:lang w:val="en-US" w:eastAsia="zh-CN"/>
          <w14:textFill>
            <w14:solidFill>
              <w14:schemeClr w14:val="tx1"/>
            </w14:solidFill>
          </w14:textFill>
        </w:rPr>
        <w:t>等内容。如下图：</w:t>
      </w:r>
    </w:p>
    <w:p w14:paraId="3B561134">
      <w:pPr>
        <w:keepNext w:val="0"/>
        <w:keepLines w:val="0"/>
        <w:pageBreakBefore w:val="0"/>
        <w:widowControl/>
        <w:suppressLineNumbers w:val="0"/>
        <w:kinsoku/>
        <w:wordWrap/>
        <w:overflowPunct/>
        <w:topLinePunct w:val="0"/>
        <w:bidi w:val="0"/>
        <w:snapToGrid/>
        <w:spacing w:line="360" w:lineRule="auto"/>
        <w:ind w:left="0" w:leftChars="0" w:firstLine="0" w:firstLineChars="0"/>
        <w:jc w:val="center"/>
        <w:textAlignment w:val="auto"/>
        <w:rPr>
          <w:rFonts w:eastAsia="宋体"/>
          <w:caps w:val="0"/>
          <w:smallCaps w:val="0"/>
          <w:color w:val="000000" w:themeColor="text1"/>
          <w14:textFill>
            <w14:solidFill>
              <w14:schemeClr w14:val="tx1"/>
            </w14:solidFill>
          </w14:textFill>
        </w:rPr>
      </w:pPr>
      <w:r>
        <w:drawing>
          <wp:inline distT="0" distB="0" distL="114300" distR="114300">
            <wp:extent cx="5015865" cy="2607945"/>
            <wp:effectExtent l="0" t="0" r="0" b="0"/>
            <wp:docPr id="10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21"/>
                    <pic:cNvPicPr>
                      <a:picLocks noChangeAspect="1"/>
                    </pic:cNvPicPr>
                  </pic:nvPicPr>
                  <pic:blipFill>
                    <a:blip r:embed="rId115"/>
                    <a:srcRect l="829"/>
                    <a:stretch>
                      <a:fillRect/>
                    </a:stretch>
                  </pic:blipFill>
                  <pic:spPr>
                    <a:xfrm>
                      <a:off x="0" y="0"/>
                      <a:ext cx="5015865" cy="2607945"/>
                    </a:xfrm>
                    <a:prstGeom prst="rect">
                      <a:avLst/>
                    </a:prstGeom>
                    <a:noFill/>
                    <a:ln>
                      <a:noFill/>
                    </a:ln>
                  </pic:spPr>
                </pic:pic>
              </a:graphicData>
            </a:graphic>
          </wp:inline>
        </w:drawing>
      </w:r>
    </w:p>
    <w:p w14:paraId="0FAC90EA">
      <w:pPr>
        <w:pageBreakBefore w:val="0"/>
        <w:kinsoku/>
        <w:wordWrap/>
        <w:overflowPunct/>
        <w:topLinePunct w:val="0"/>
        <w:bidi w:val="0"/>
        <w:snapToGrid/>
        <w:spacing w:line="360" w:lineRule="auto"/>
        <w:textAlignment w:val="auto"/>
        <w:rPr>
          <w:rFonts w:hint="eastAsia" w:eastAsia="宋体"/>
          <w:caps w:val="0"/>
          <w:smallCaps w:val="0"/>
          <w:color w:val="000000" w:themeColor="text1"/>
          <w:lang w:eastAsia="zh-CN"/>
          <w14:textFill>
            <w14:solidFill>
              <w14:schemeClr w14:val="tx1"/>
            </w14:solidFill>
          </w14:textFill>
        </w:rPr>
      </w:pPr>
      <w:r>
        <w:rPr>
          <w:rFonts w:eastAsia="宋体"/>
          <w:caps w:val="0"/>
          <w:smallCaps w:val="0"/>
          <w:color w:val="000000" w:themeColor="text1"/>
          <w14:textFill>
            <w14:solidFill>
              <w14:schemeClr w14:val="tx1"/>
            </w14:solidFill>
          </w14:textFill>
        </w:rPr>
        <w:t>注</w:t>
      </w:r>
      <w:r>
        <w:rPr>
          <w:rFonts w:hint="eastAsia" w:eastAsia="宋体"/>
          <w:caps w:val="0"/>
          <w:smallCaps w:val="0"/>
          <w:color w:val="000000" w:themeColor="text1"/>
          <w:lang w:eastAsia="zh-CN"/>
          <w14:textFill>
            <w14:solidFill>
              <w14:schemeClr w14:val="tx1"/>
            </w14:solidFill>
          </w14:textFill>
        </w:rPr>
        <w:t>：</w:t>
      </w:r>
      <w:r>
        <w:rPr>
          <w:rFonts w:hint="eastAsia" w:eastAsia="宋体"/>
          <w:caps w:val="0"/>
          <w:smallCaps w:val="0"/>
          <w:lang w:val="en-US" w:eastAsia="zh-CN"/>
        </w:rPr>
        <w:t>异议类别选择时限制如下：</w:t>
      </w:r>
    </w:p>
    <w:p w14:paraId="0C5518C2">
      <w:pPr>
        <w:pStyle w:val="36"/>
        <w:pageBreakBefore w:val="0"/>
        <w:numPr>
          <w:ilvl w:val="0"/>
          <w:numId w:val="26"/>
        </w:numPr>
        <w:kinsoku/>
        <w:wordWrap/>
        <w:overflowPunct/>
        <w:topLinePunct w:val="0"/>
        <w:bidi w:val="0"/>
        <w:snapToGrid/>
        <w:spacing w:line="360" w:lineRule="auto"/>
        <w:ind w:firstLineChars="0"/>
        <w:textAlignment w:val="auto"/>
        <w:rPr>
          <w:rFonts w:ascii="Times New Roman" w:hAnsi="Times New Roman" w:eastAsia="宋体"/>
          <w:caps w:val="0"/>
          <w:smallCaps w:val="0"/>
          <w:color w:val="000000" w:themeColor="text1"/>
          <w14:textFill>
            <w14:solidFill>
              <w14:schemeClr w14:val="tx1"/>
            </w14:solidFill>
          </w14:textFill>
        </w:rPr>
      </w:pPr>
      <w:r>
        <w:rPr>
          <w:rFonts w:ascii="Times New Roman" w:hAnsi="Times New Roman" w:eastAsia="宋体"/>
          <w:caps w:val="0"/>
          <w:smallCaps w:val="0"/>
          <w:color w:val="000000" w:themeColor="text1"/>
          <w14:textFill>
            <w14:solidFill>
              <w14:schemeClr w14:val="tx1"/>
            </w14:solidFill>
          </w14:textFill>
        </w:rPr>
        <w:t>资格预审文件：</w:t>
      </w:r>
    </w:p>
    <w:p w14:paraId="0A38F377">
      <w:pPr>
        <w:pageBreakBefore w:val="0"/>
        <w:kinsoku/>
        <w:wordWrap/>
        <w:overflowPunct/>
        <w:topLinePunct w:val="0"/>
        <w:bidi w:val="0"/>
        <w:snapToGrid/>
        <w:spacing w:line="360" w:lineRule="auto"/>
        <w:textAlignment w:val="auto"/>
        <w:rPr>
          <w:rFonts w:hint="eastAsia" w:eastAsia="宋体"/>
          <w:caps w:val="0"/>
          <w:smallCaps w:val="0"/>
          <w:color w:val="000000" w:themeColor="text1"/>
          <w:lang w:val="en-US" w:eastAsia="zh-CN"/>
          <w14:textFill>
            <w14:solidFill>
              <w14:schemeClr w14:val="tx1"/>
            </w14:solidFill>
          </w14:textFill>
        </w:rPr>
      </w:pPr>
      <w:r>
        <w:rPr>
          <w:rFonts w:eastAsia="宋体"/>
          <w:caps w:val="0"/>
          <w:smallCaps w:val="0"/>
          <w:color w:val="000000" w:themeColor="text1"/>
          <w14:textFill>
            <w14:solidFill>
              <w14:schemeClr w14:val="tx1"/>
            </w14:solidFill>
          </w14:textFill>
        </w:rPr>
        <w:t>①、资格预审标段</w:t>
      </w:r>
      <w:r>
        <w:rPr>
          <w:rFonts w:hint="eastAsia" w:eastAsia="宋体"/>
          <w:caps w:val="0"/>
          <w:smallCaps w:val="0"/>
          <w:color w:val="000000" w:themeColor="text1"/>
          <w:lang w:eastAsia="zh-CN"/>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资格预审文件审核通过。</w:t>
      </w:r>
    </w:p>
    <w:p w14:paraId="7CA6CA5F">
      <w:pPr>
        <w:pStyle w:val="36"/>
        <w:pageBreakBefore w:val="0"/>
        <w:kinsoku/>
        <w:wordWrap/>
        <w:overflowPunct/>
        <w:topLinePunct w:val="0"/>
        <w:bidi w:val="0"/>
        <w:snapToGrid/>
        <w:spacing w:line="360" w:lineRule="auto"/>
        <w:textAlignment w:val="auto"/>
        <w:rPr>
          <w:rFonts w:ascii="Times New Roman" w:hAnsi="Times New Roman" w:eastAsia="宋体"/>
          <w:caps w:val="0"/>
          <w:smallCaps w:val="0"/>
          <w:color w:val="000000" w:themeColor="text1"/>
          <w14:textFill>
            <w14:solidFill>
              <w14:schemeClr w14:val="tx1"/>
            </w14:solidFill>
          </w14:textFill>
        </w:rPr>
      </w:pPr>
      <w:r>
        <w:rPr>
          <w:rFonts w:ascii="Times New Roman" w:hAnsi="Times New Roman" w:eastAsia="宋体"/>
          <w:caps w:val="0"/>
          <w:smallCaps w:val="0"/>
          <w:color w:val="000000" w:themeColor="text1"/>
          <w14:textFill>
            <w14:solidFill>
              <w14:schemeClr w14:val="tx1"/>
            </w14:solidFill>
          </w14:textFill>
        </w:rPr>
        <w:t>②、根据《中华人民共和国招标投标法实施条例》第二十二条规定：对资格预审文件有异议的，应当在提交资格预审申请文件截止时间2日前提出。</w:t>
      </w:r>
    </w:p>
    <w:p w14:paraId="44F1CED5">
      <w:pPr>
        <w:pStyle w:val="36"/>
        <w:pageBreakBefore w:val="0"/>
        <w:numPr>
          <w:ilvl w:val="0"/>
          <w:numId w:val="26"/>
        </w:numPr>
        <w:kinsoku/>
        <w:wordWrap/>
        <w:overflowPunct/>
        <w:topLinePunct w:val="0"/>
        <w:bidi w:val="0"/>
        <w:snapToGrid/>
        <w:spacing w:line="360" w:lineRule="auto"/>
        <w:ind w:firstLineChars="0"/>
        <w:textAlignment w:val="auto"/>
        <w:rPr>
          <w:rFonts w:ascii="Times New Roman" w:hAnsi="Times New Roman" w:eastAsia="宋体"/>
          <w:caps w:val="0"/>
          <w:smallCaps w:val="0"/>
          <w:color w:val="000000" w:themeColor="text1"/>
          <w14:textFill>
            <w14:solidFill>
              <w14:schemeClr w14:val="tx1"/>
            </w14:solidFill>
          </w14:textFill>
        </w:rPr>
      </w:pPr>
      <w:r>
        <w:rPr>
          <w:rFonts w:ascii="Times New Roman" w:hAnsi="Times New Roman" w:eastAsia="宋体"/>
          <w:caps w:val="0"/>
          <w:smallCaps w:val="0"/>
          <w:color w:val="000000" w:themeColor="text1"/>
          <w14:textFill>
            <w14:solidFill>
              <w14:schemeClr w14:val="tx1"/>
            </w14:solidFill>
          </w14:textFill>
        </w:rPr>
        <w:t>招标文件：</w:t>
      </w:r>
    </w:p>
    <w:p w14:paraId="49837510">
      <w:pPr>
        <w:pStyle w:val="36"/>
        <w:pageBreakBefore w:val="0"/>
        <w:kinsoku/>
        <w:wordWrap/>
        <w:overflowPunct/>
        <w:topLinePunct w:val="0"/>
        <w:bidi w:val="0"/>
        <w:snapToGrid/>
        <w:spacing w:line="360" w:lineRule="auto"/>
        <w:textAlignment w:val="auto"/>
        <w:rPr>
          <w:rFonts w:ascii="Times New Roman" w:hAnsi="Times New Roman" w:eastAsia="宋体"/>
          <w:caps w:val="0"/>
          <w:smallCaps w:val="0"/>
          <w:color w:val="000000" w:themeColor="text1"/>
          <w14:textFill>
            <w14:solidFill>
              <w14:schemeClr w14:val="tx1"/>
            </w14:solidFill>
          </w14:textFill>
        </w:rPr>
      </w:pPr>
      <w:r>
        <w:rPr>
          <w:rFonts w:ascii="Times New Roman" w:hAnsi="Times New Roman" w:eastAsia="宋体"/>
          <w:caps w:val="0"/>
          <w:smallCaps w:val="0"/>
          <w:color w:val="000000" w:themeColor="text1"/>
          <w14:textFill>
            <w14:solidFill>
              <w14:schemeClr w14:val="tx1"/>
            </w14:solidFill>
          </w14:textFill>
        </w:rPr>
        <w:t>①、招标文件</w:t>
      </w:r>
      <w:r>
        <w:rPr>
          <w:rFonts w:hint="eastAsia" w:ascii="Times New Roman" w:hAnsi="Times New Roman" w:eastAsia="宋体"/>
          <w:caps w:val="0"/>
          <w:smallCaps w:val="0"/>
          <w:color w:val="000000" w:themeColor="text1"/>
          <w:lang w:val="en-US" w:eastAsia="zh-CN"/>
          <w14:textFill>
            <w14:solidFill>
              <w14:schemeClr w14:val="tx1"/>
            </w14:solidFill>
          </w14:textFill>
        </w:rPr>
        <w:t>审核通过</w:t>
      </w:r>
      <w:r>
        <w:rPr>
          <w:rFonts w:ascii="Times New Roman" w:hAnsi="Times New Roman" w:eastAsia="宋体"/>
          <w:caps w:val="0"/>
          <w:smallCaps w:val="0"/>
          <w:color w:val="000000" w:themeColor="text1"/>
          <w14:textFill>
            <w14:solidFill>
              <w14:schemeClr w14:val="tx1"/>
            </w14:solidFill>
          </w14:textFill>
        </w:rPr>
        <w:t>。</w:t>
      </w:r>
    </w:p>
    <w:p w14:paraId="7A720E64">
      <w:pPr>
        <w:pStyle w:val="36"/>
        <w:pageBreakBefore w:val="0"/>
        <w:kinsoku/>
        <w:wordWrap/>
        <w:overflowPunct/>
        <w:topLinePunct w:val="0"/>
        <w:bidi w:val="0"/>
        <w:snapToGrid/>
        <w:spacing w:line="360" w:lineRule="auto"/>
        <w:textAlignment w:val="auto"/>
        <w:rPr>
          <w:rFonts w:ascii="Times New Roman" w:hAnsi="Times New Roman" w:eastAsia="宋体"/>
          <w:caps w:val="0"/>
          <w:smallCaps w:val="0"/>
          <w:color w:val="000000" w:themeColor="text1"/>
          <w14:textFill>
            <w14:solidFill>
              <w14:schemeClr w14:val="tx1"/>
            </w14:solidFill>
          </w14:textFill>
        </w:rPr>
      </w:pPr>
      <w:r>
        <w:rPr>
          <w:rFonts w:ascii="Times New Roman" w:hAnsi="Times New Roman" w:eastAsia="宋体"/>
          <w:caps w:val="0"/>
          <w:smallCaps w:val="0"/>
          <w:color w:val="000000" w:themeColor="text1"/>
          <w14:textFill>
            <w14:solidFill>
              <w14:schemeClr w14:val="tx1"/>
            </w14:solidFill>
          </w14:textFill>
        </w:rPr>
        <w:t>②、根据《中华人民共和国招标投标法实施条例》第二十二条规定：对招标文件有异议的，应当在投标截止时间10日前提出。</w:t>
      </w:r>
    </w:p>
    <w:p w14:paraId="087A4B52">
      <w:pPr>
        <w:pStyle w:val="36"/>
        <w:pageBreakBefore w:val="0"/>
        <w:numPr>
          <w:ilvl w:val="0"/>
          <w:numId w:val="26"/>
        </w:numPr>
        <w:kinsoku/>
        <w:wordWrap/>
        <w:overflowPunct/>
        <w:topLinePunct w:val="0"/>
        <w:bidi w:val="0"/>
        <w:snapToGrid/>
        <w:spacing w:line="360" w:lineRule="auto"/>
        <w:ind w:firstLineChars="0"/>
        <w:textAlignment w:val="auto"/>
        <w:rPr>
          <w:rFonts w:ascii="Times New Roman" w:hAnsi="Times New Roman" w:eastAsia="宋体"/>
          <w:caps w:val="0"/>
          <w:smallCaps w:val="0"/>
          <w:color w:val="000000" w:themeColor="text1"/>
          <w14:textFill>
            <w14:solidFill>
              <w14:schemeClr w14:val="tx1"/>
            </w14:solidFill>
          </w14:textFill>
        </w:rPr>
      </w:pPr>
      <w:r>
        <w:rPr>
          <w:rFonts w:ascii="Times New Roman" w:hAnsi="Times New Roman" w:eastAsia="宋体"/>
          <w:caps w:val="0"/>
          <w:smallCaps w:val="0"/>
          <w:color w:val="000000" w:themeColor="text1"/>
          <w14:textFill>
            <w14:solidFill>
              <w14:schemeClr w14:val="tx1"/>
            </w14:solidFill>
          </w14:textFill>
        </w:rPr>
        <w:t>开标过程：开标时间已到。</w:t>
      </w:r>
    </w:p>
    <w:p w14:paraId="53C38B38">
      <w:pPr>
        <w:pStyle w:val="36"/>
        <w:pageBreakBefore w:val="0"/>
        <w:numPr>
          <w:ilvl w:val="0"/>
          <w:numId w:val="26"/>
        </w:numPr>
        <w:kinsoku/>
        <w:wordWrap/>
        <w:overflowPunct/>
        <w:topLinePunct w:val="0"/>
        <w:bidi w:val="0"/>
        <w:snapToGrid/>
        <w:spacing w:line="360" w:lineRule="auto"/>
        <w:ind w:firstLineChars="0"/>
        <w:textAlignment w:val="auto"/>
        <w:rPr>
          <w:rFonts w:ascii="Times New Roman" w:hAnsi="Times New Roman" w:eastAsia="宋体"/>
          <w:caps w:val="0"/>
          <w:smallCaps w:val="0"/>
          <w:color w:val="000000" w:themeColor="text1"/>
          <w14:textFill>
            <w14:solidFill>
              <w14:schemeClr w14:val="tx1"/>
            </w14:solidFill>
          </w14:textFill>
        </w:rPr>
      </w:pPr>
      <w:r>
        <w:rPr>
          <w:rFonts w:ascii="Times New Roman" w:hAnsi="Times New Roman" w:eastAsia="宋体"/>
          <w:caps w:val="0"/>
          <w:smallCaps w:val="0"/>
          <w:color w:val="000000" w:themeColor="text1"/>
          <w14:textFill>
            <w14:solidFill>
              <w14:schemeClr w14:val="tx1"/>
            </w14:solidFill>
          </w14:textFill>
        </w:rPr>
        <w:t>资格预审结果：</w:t>
      </w:r>
    </w:p>
    <w:p w14:paraId="4E2DB9C7">
      <w:pPr>
        <w:pStyle w:val="36"/>
        <w:pageBreakBefore w:val="0"/>
        <w:kinsoku/>
        <w:wordWrap/>
        <w:overflowPunct/>
        <w:topLinePunct w:val="0"/>
        <w:bidi w:val="0"/>
        <w:snapToGrid/>
        <w:spacing w:line="360" w:lineRule="auto"/>
        <w:textAlignment w:val="auto"/>
        <w:rPr>
          <w:rFonts w:ascii="Times New Roman" w:hAnsi="Times New Roman" w:eastAsia="宋体"/>
          <w:caps w:val="0"/>
          <w:smallCaps w:val="0"/>
          <w:color w:val="000000" w:themeColor="text1"/>
          <w14:textFill>
            <w14:solidFill>
              <w14:schemeClr w14:val="tx1"/>
            </w14:solidFill>
          </w14:textFill>
        </w:rPr>
      </w:pPr>
      <w:r>
        <w:rPr>
          <w:rFonts w:ascii="Times New Roman" w:hAnsi="Times New Roman" w:eastAsia="宋体"/>
          <w:caps w:val="0"/>
          <w:smallCaps w:val="0"/>
          <w:color w:val="000000" w:themeColor="text1"/>
          <w14:textFill>
            <w14:solidFill>
              <w14:schemeClr w14:val="tx1"/>
            </w14:solidFill>
          </w14:textFill>
        </w:rPr>
        <w:t>①、资格预审标段。</w:t>
      </w:r>
    </w:p>
    <w:p w14:paraId="140BCF78">
      <w:pPr>
        <w:pStyle w:val="36"/>
        <w:pageBreakBefore w:val="0"/>
        <w:kinsoku/>
        <w:wordWrap/>
        <w:overflowPunct/>
        <w:topLinePunct w:val="0"/>
        <w:bidi w:val="0"/>
        <w:snapToGrid/>
        <w:spacing w:line="360" w:lineRule="auto"/>
        <w:textAlignment w:val="auto"/>
        <w:rPr>
          <w:rFonts w:ascii="Times New Roman" w:hAnsi="Times New Roman" w:eastAsia="宋体"/>
          <w:caps w:val="0"/>
          <w:smallCaps w:val="0"/>
          <w:color w:val="000000" w:themeColor="text1"/>
          <w14:textFill>
            <w14:solidFill>
              <w14:schemeClr w14:val="tx1"/>
            </w14:solidFill>
          </w14:textFill>
        </w:rPr>
      </w:pPr>
      <w:r>
        <w:rPr>
          <w:rFonts w:ascii="Times New Roman" w:hAnsi="Times New Roman" w:eastAsia="宋体"/>
          <w:caps w:val="0"/>
          <w:smallCaps w:val="0"/>
          <w:color w:val="000000" w:themeColor="text1"/>
          <w14:textFill>
            <w14:solidFill>
              <w14:schemeClr w14:val="tx1"/>
            </w14:solidFill>
          </w14:textFill>
        </w:rPr>
        <w:t>②、资审申请评审结果审核</w:t>
      </w:r>
      <w:r>
        <w:rPr>
          <w:rFonts w:hint="eastAsia" w:ascii="Times New Roman" w:hAnsi="Times New Roman" w:eastAsia="宋体"/>
          <w:caps w:val="0"/>
          <w:smallCaps w:val="0"/>
          <w:color w:val="000000" w:themeColor="text1"/>
          <w:lang w:val="en-US" w:eastAsia="zh-CN"/>
          <w14:textFill>
            <w14:solidFill>
              <w14:schemeClr w14:val="tx1"/>
            </w14:solidFill>
          </w14:textFill>
        </w:rPr>
        <w:t>通过</w:t>
      </w:r>
      <w:r>
        <w:rPr>
          <w:rFonts w:ascii="Times New Roman" w:hAnsi="Times New Roman" w:eastAsia="宋体"/>
          <w:caps w:val="0"/>
          <w:smallCaps w:val="0"/>
          <w:color w:val="000000" w:themeColor="text1"/>
          <w14:textFill>
            <w14:solidFill>
              <w14:schemeClr w14:val="tx1"/>
            </w14:solidFill>
          </w14:textFill>
        </w:rPr>
        <w:t>。</w:t>
      </w:r>
    </w:p>
    <w:p w14:paraId="56200035">
      <w:pPr>
        <w:pStyle w:val="36"/>
        <w:pageBreakBefore w:val="0"/>
        <w:numPr>
          <w:ilvl w:val="0"/>
          <w:numId w:val="26"/>
        </w:numPr>
        <w:kinsoku/>
        <w:wordWrap/>
        <w:overflowPunct/>
        <w:topLinePunct w:val="0"/>
        <w:bidi w:val="0"/>
        <w:snapToGrid/>
        <w:spacing w:line="360" w:lineRule="auto"/>
        <w:ind w:firstLineChars="0"/>
        <w:textAlignment w:val="auto"/>
        <w:rPr>
          <w:rFonts w:ascii="Times New Roman" w:hAnsi="Times New Roman" w:eastAsia="宋体"/>
          <w:caps w:val="0"/>
          <w:smallCaps w:val="0"/>
          <w:color w:val="000000" w:themeColor="text1"/>
          <w14:textFill>
            <w14:solidFill>
              <w14:schemeClr w14:val="tx1"/>
            </w14:solidFill>
          </w14:textFill>
        </w:rPr>
      </w:pPr>
      <w:r>
        <w:rPr>
          <w:rFonts w:ascii="Times New Roman" w:hAnsi="Times New Roman" w:eastAsia="宋体"/>
          <w:caps w:val="0"/>
          <w:smallCaps w:val="0"/>
          <w:color w:val="000000" w:themeColor="text1"/>
          <w14:textFill>
            <w14:solidFill>
              <w14:schemeClr w14:val="tx1"/>
            </w14:solidFill>
          </w14:textFill>
        </w:rPr>
        <w:t>评标结果</w:t>
      </w:r>
    </w:p>
    <w:p w14:paraId="5441116F">
      <w:pPr>
        <w:pStyle w:val="36"/>
        <w:pageBreakBefore w:val="0"/>
        <w:kinsoku/>
        <w:wordWrap/>
        <w:overflowPunct/>
        <w:topLinePunct w:val="0"/>
        <w:bidi w:val="0"/>
        <w:snapToGrid/>
        <w:spacing w:line="360" w:lineRule="auto"/>
        <w:textAlignment w:val="auto"/>
        <w:rPr>
          <w:rFonts w:ascii="Times New Roman" w:hAnsi="Times New Roman" w:eastAsia="宋体"/>
          <w:caps w:val="0"/>
          <w:smallCaps w:val="0"/>
          <w:color w:val="000000" w:themeColor="text1"/>
          <w14:textFill>
            <w14:solidFill>
              <w14:schemeClr w14:val="tx1"/>
            </w14:solidFill>
          </w14:textFill>
        </w:rPr>
      </w:pPr>
      <w:r>
        <w:rPr>
          <w:rFonts w:ascii="Times New Roman" w:hAnsi="Times New Roman" w:eastAsia="宋体"/>
          <w:caps w:val="0"/>
          <w:smallCaps w:val="0"/>
          <w:color w:val="000000" w:themeColor="text1"/>
          <w14:textFill>
            <w14:solidFill>
              <w14:schemeClr w14:val="tx1"/>
            </w14:solidFill>
          </w14:textFill>
        </w:rPr>
        <w:t>①、中标候选人公示</w:t>
      </w:r>
      <w:r>
        <w:rPr>
          <w:rFonts w:hint="eastAsia" w:ascii="Times New Roman" w:hAnsi="Times New Roman" w:eastAsia="宋体"/>
          <w:caps w:val="0"/>
          <w:smallCaps w:val="0"/>
          <w:color w:val="000000" w:themeColor="text1"/>
          <w:lang w:val="en-US" w:eastAsia="zh-CN"/>
          <w14:textFill>
            <w14:solidFill>
              <w14:schemeClr w14:val="tx1"/>
            </w14:solidFill>
          </w14:textFill>
        </w:rPr>
        <w:t>审核通过</w:t>
      </w:r>
      <w:r>
        <w:rPr>
          <w:rFonts w:ascii="Times New Roman" w:hAnsi="Times New Roman" w:eastAsia="宋体"/>
          <w:caps w:val="0"/>
          <w:smallCaps w:val="0"/>
          <w:color w:val="000000" w:themeColor="text1"/>
          <w14:textFill>
            <w14:solidFill>
              <w14:schemeClr w14:val="tx1"/>
            </w14:solidFill>
          </w14:textFill>
        </w:rPr>
        <w:t>。</w:t>
      </w:r>
    </w:p>
    <w:p w14:paraId="76186166">
      <w:pPr>
        <w:pStyle w:val="36"/>
        <w:pageBreakBefore w:val="0"/>
        <w:kinsoku/>
        <w:wordWrap/>
        <w:overflowPunct/>
        <w:topLinePunct w:val="0"/>
        <w:bidi w:val="0"/>
        <w:snapToGrid/>
        <w:spacing w:line="360" w:lineRule="auto"/>
        <w:textAlignment w:val="auto"/>
        <w:rPr>
          <w:rFonts w:ascii="Times New Roman" w:hAnsi="Times New Roman" w:eastAsia="宋体"/>
          <w:caps w:val="0"/>
          <w:smallCaps w:val="0"/>
          <w:color w:val="000000" w:themeColor="text1"/>
          <w14:textFill>
            <w14:solidFill>
              <w14:schemeClr w14:val="tx1"/>
            </w14:solidFill>
          </w14:textFill>
        </w:rPr>
      </w:pPr>
      <w:r>
        <w:rPr>
          <w:rFonts w:ascii="Times New Roman" w:hAnsi="Times New Roman" w:eastAsia="宋体"/>
          <w:caps w:val="0"/>
          <w:smallCaps w:val="0"/>
          <w:color w:val="000000" w:themeColor="text1"/>
          <w14:textFill>
            <w14:solidFill>
              <w14:schemeClr w14:val="tx1"/>
            </w14:solidFill>
          </w14:textFill>
        </w:rPr>
        <w:t>②、根据《中华人民共和国招标投标法实施条例》第二十二条规定：对评标结果有异议的，应当在中标候选人公示期间提出。</w:t>
      </w:r>
    </w:p>
    <w:p w14:paraId="45A18828">
      <w:pPr>
        <w:pageBreakBefore w:val="0"/>
        <w:kinsoku/>
        <w:wordWrap/>
        <w:overflowPunct/>
        <w:topLinePunct w:val="0"/>
        <w:bidi w:val="0"/>
        <w:snapToGrid/>
        <w:spacing w:line="360" w:lineRule="auto"/>
        <w:jc w:val="left"/>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6、填写完信息，点击“提交信息”按钮，弹出的意见框中输入意见，点击“确认提交”按钮，提交审核。如下图：</w:t>
      </w:r>
    </w:p>
    <w:p w14:paraId="696551A3">
      <w:pPr>
        <w:pageBreakBefore w:val="0"/>
        <w:kinsoku/>
        <w:wordWrap/>
        <w:overflowPunct/>
        <w:topLinePunct w:val="0"/>
        <w:bidi w:val="0"/>
        <w:snapToGrid/>
        <w:spacing w:line="360" w:lineRule="auto"/>
        <w:ind w:left="0" w:leftChars="0" w:firstLine="0" w:firstLineChars="0"/>
        <w:jc w:val="center"/>
        <w:textAlignment w:val="auto"/>
        <w:rPr>
          <w:rFonts w:eastAsia="宋体"/>
          <w:caps w:val="0"/>
          <w:smallCaps w:val="0"/>
        </w:rPr>
      </w:pPr>
      <w:r>
        <w:drawing>
          <wp:inline distT="0" distB="0" distL="114300" distR="114300">
            <wp:extent cx="5057775" cy="2490470"/>
            <wp:effectExtent l="0" t="0" r="9525" b="5080"/>
            <wp:docPr id="11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22"/>
                    <pic:cNvPicPr>
                      <a:picLocks noChangeAspect="1"/>
                    </pic:cNvPicPr>
                  </pic:nvPicPr>
                  <pic:blipFill>
                    <a:blip r:embed="rId116"/>
                    <a:stretch>
                      <a:fillRect/>
                    </a:stretch>
                  </pic:blipFill>
                  <pic:spPr>
                    <a:xfrm>
                      <a:off x="0" y="0"/>
                      <a:ext cx="5057775" cy="2490470"/>
                    </a:xfrm>
                    <a:prstGeom prst="rect">
                      <a:avLst/>
                    </a:prstGeom>
                    <a:noFill/>
                    <a:ln>
                      <a:noFill/>
                    </a:ln>
                  </pic:spPr>
                </pic:pic>
              </a:graphicData>
            </a:graphic>
          </wp:inline>
        </w:drawing>
      </w:r>
    </w:p>
    <w:p w14:paraId="61AF040E">
      <w:pPr>
        <w:pageBreakBefore w:val="0"/>
        <w:kinsoku/>
        <w:wordWrap/>
        <w:overflowPunct/>
        <w:topLinePunct w:val="0"/>
        <w:bidi w:val="0"/>
        <w:snapToGrid/>
        <w:spacing w:line="360" w:lineRule="auto"/>
        <w:textAlignment w:val="auto"/>
        <w:rPr>
          <w:rFonts w:hint="default" w:eastAsia="宋体"/>
          <w:caps w:val="0"/>
          <w:smallCaps w:val="0"/>
          <w:lang w:val="en-US" w:eastAsia="zh-CN"/>
        </w:rPr>
      </w:pPr>
      <w:r>
        <w:rPr>
          <w:rFonts w:hint="eastAsia" w:eastAsia="宋体"/>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6F27A2C5">
      <w:pPr>
        <w:pageBreakBefore w:val="0"/>
        <w:kinsoku/>
        <w:wordWrap/>
        <w:overflowPunct/>
        <w:topLinePunct w:val="0"/>
        <w:bidi w:val="0"/>
        <w:snapToGrid/>
        <w:spacing w:line="360" w:lineRule="auto"/>
        <w:textAlignment w:val="auto"/>
        <w:rPr>
          <w:rFonts w:eastAsia="宋体"/>
          <w:caps w:val="0"/>
          <w:smallCaps w:val="0"/>
        </w:rPr>
      </w:pPr>
    </w:p>
    <w:p w14:paraId="040A5096">
      <w:pPr>
        <w:pStyle w:val="5"/>
        <w:pageBreakBefore w:val="0"/>
        <w:kinsoku/>
        <w:wordWrap/>
        <w:overflowPunct/>
        <w:topLinePunct w:val="0"/>
        <w:bidi w:val="0"/>
        <w:snapToGrid/>
        <w:spacing w:line="360" w:lineRule="auto"/>
        <w:textAlignment w:val="auto"/>
        <w:rPr>
          <w:rFonts w:eastAsia="宋体"/>
          <w:caps w:val="0"/>
          <w:smallCaps w:val="0"/>
        </w:rPr>
      </w:pPr>
      <w:bookmarkStart w:id="146" w:name="_Toc29035"/>
      <w:bookmarkStart w:id="147" w:name="_Toc19421"/>
      <w:bookmarkStart w:id="148" w:name="_Toc6548"/>
      <w:bookmarkStart w:id="149" w:name="_Toc31017"/>
      <w:r>
        <w:rPr>
          <w:rFonts w:eastAsia="宋体"/>
          <w:caps w:val="0"/>
          <w:smallCaps w:val="0"/>
        </w:rPr>
        <w:t>投诉</w:t>
      </w:r>
      <w:bookmarkEnd w:id="146"/>
      <w:bookmarkEnd w:id="147"/>
      <w:bookmarkEnd w:id="148"/>
      <w:bookmarkEnd w:id="149"/>
    </w:p>
    <w:p w14:paraId="001E1EDC">
      <w:pPr>
        <w:pageBreakBefore w:val="0"/>
        <w:kinsoku/>
        <w:wordWrap/>
        <w:overflowPunct/>
        <w:topLinePunct w:val="0"/>
        <w:bidi w:val="0"/>
        <w:snapToGrid/>
        <w:spacing w:line="360" w:lineRule="auto"/>
        <w:ind w:firstLine="480"/>
        <w:jc w:val="both"/>
        <w:textAlignment w:val="auto"/>
        <w:rPr>
          <w:rFonts w:hint="eastAsia"/>
          <w:b/>
          <w:bCs/>
          <w:caps w:val="0"/>
          <w:smallCaps w:val="0"/>
          <w:color w:val="000000" w:themeColor="text1"/>
          <w:lang w:val="en-US" w:eastAsia="zh-CN"/>
          <w14:textFill>
            <w14:solidFill>
              <w14:schemeClr w14:val="tx1"/>
            </w14:solidFill>
          </w14:textFill>
        </w:rPr>
      </w:pPr>
      <w:r>
        <w:rPr>
          <w:rFonts w:hint="eastAsia" w:ascii="Times New Roman" w:eastAsia="宋体"/>
          <w:b/>
          <w:bCs/>
          <w:caps w:val="0"/>
          <w:smallCaps w:val="0"/>
          <w:color w:val="000000" w:themeColor="text1"/>
          <w:lang w:val="en-US" w:eastAsia="zh-CN"/>
          <w14:textFill>
            <w14:solidFill>
              <w14:schemeClr w14:val="tx1"/>
            </w14:solidFill>
          </w14:textFill>
        </w:rPr>
        <w:t>功能介绍：</w:t>
      </w:r>
    </w:p>
    <w:p w14:paraId="031F68FB">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该模块具备编辑、提交投诉事项有关信息、接收、查询投诉受理情况和在一定时间规定内处理结果的功能。</w:t>
      </w:r>
    </w:p>
    <w:p w14:paraId="3F235B7D">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投诉处理的数据项应包括</w:t>
      </w:r>
      <w:r>
        <w:rPr>
          <w:rFonts w:hint="eastAsia" w:ascii="宋体" w:hAnsi="宋体" w:eastAsia="宋体" w:cs="宋体"/>
          <w:sz w:val="21"/>
          <w:szCs w:val="21"/>
          <w:lang w:eastAsia="zh-CN"/>
        </w:rPr>
        <w:t>采购项目</w:t>
      </w:r>
      <w:r>
        <w:rPr>
          <w:rFonts w:hint="eastAsia" w:ascii="宋体" w:hAnsi="宋体" w:eastAsia="宋体" w:cs="宋体"/>
          <w:sz w:val="21"/>
          <w:szCs w:val="21"/>
        </w:rPr>
        <w:t>编号、</w:t>
      </w:r>
      <w:r>
        <w:rPr>
          <w:rFonts w:hint="eastAsia" w:ascii="宋体" w:hAnsi="宋体" w:eastAsia="宋体" w:cs="宋体"/>
          <w:sz w:val="21"/>
          <w:szCs w:val="21"/>
          <w:lang w:eastAsia="zh-CN"/>
        </w:rPr>
        <w:t>采购项目</w:t>
      </w:r>
      <w:r>
        <w:rPr>
          <w:rFonts w:hint="eastAsia" w:ascii="宋体" w:hAnsi="宋体" w:eastAsia="宋体" w:cs="宋体"/>
          <w:sz w:val="21"/>
          <w:szCs w:val="21"/>
        </w:rPr>
        <w:t>名称、标段（包）编号、标段（包）名称、投诉人名称、投诉人所在单位、投诉内容、理由和依据、提交时间、受理人名称、受理日期、处理结果、反馈时间、附件等。</w:t>
      </w:r>
    </w:p>
    <w:p w14:paraId="599D071F">
      <w:pPr>
        <w:keepNext w:val="0"/>
        <w:keepLines w:val="0"/>
        <w:pageBreakBefore w:val="0"/>
        <w:widowControl/>
        <w:suppressLineNumbers w:val="0"/>
        <w:kinsoku/>
        <w:wordWrap/>
        <w:overflowPunct/>
        <w:topLinePunct w:val="0"/>
        <w:bidi w:val="0"/>
        <w:snapToGrid/>
        <w:spacing w:line="360" w:lineRule="auto"/>
        <w:jc w:val="left"/>
        <w:textAlignment w:val="auto"/>
        <w:rPr>
          <w:rFonts w:hint="eastAsia" w:eastAsia="宋体"/>
          <w:b/>
          <w:bCs/>
          <w:caps w:val="0"/>
          <w:smallCaps w:val="0"/>
          <w:color w:val="000000" w:themeColor="text1"/>
          <w:lang w:val="en-US" w:eastAsia="zh-CN"/>
          <w14:textFill>
            <w14:solidFill>
              <w14:schemeClr w14:val="tx1"/>
            </w14:solidFill>
          </w14:textFill>
        </w:rPr>
      </w:pPr>
      <w:r>
        <w:rPr>
          <w:rFonts w:hint="eastAsia" w:eastAsia="宋体"/>
          <w:b/>
          <w:bCs/>
          <w:caps w:val="0"/>
          <w:smallCaps w:val="0"/>
          <w:color w:val="000000" w:themeColor="text1"/>
          <w:lang w:val="en-US" w:eastAsia="zh-CN"/>
          <w14:textFill>
            <w14:solidFill>
              <w14:schemeClr w14:val="tx1"/>
            </w14:solidFill>
          </w14:textFill>
        </w:rPr>
        <w:t>前置条件：</w:t>
      </w:r>
    </w:p>
    <w:p w14:paraId="07012120">
      <w:pPr>
        <w:keepNext w:val="0"/>
        <w:keepLines w:val="0"/>
        <w:pageBreakBefore w:val="0"/>
        <w:widowControl/>
        <w:suppressLineNumbers w:val="0"/>
        <w:kinsoku/>
        <w:wordWrap/>
        <w:overflowPunct/>
        <w:topLinePunct w:val="0"/>
        <w:bidi w:val="0"/>
        <w:snapToGrid/>
        <w:spacing w:line="360" w:lineRule="auto"/>
        <w:jc w:val="left"/>
        <w:textAlignment w:val="auto"/>
        <w:rPr>
          <w:rFonts w:eastAsia="宋体"/>
          <w:caps w:val="0"/>
          <w:smallCaps w:val="0"/>
        </w:rPr>
      </w:pPr>
      <w:r>
        <w:rPr>
          <w:rFonts w:hint="eastAsia" w:eastAsia="宋体"/>
          <w:caps w:val="0"/>
          <w:smallCaps w:val="0"/>
          <w:color w:val="000000" w:themeColor="text1"/>
          <w:lang w:val="en-US" w:eastAsia="zh-CN"/>
          <w14:textFill>
            <w14:solidFill>
              <w14:schemeClr w14:val="tx1"/>
            </w14:solidFill>
          </w14:textFill>
        </w:rPr>
        <w:t xml:space="preserve">已经报名的标段。 </w:t>
      </w:r>
    </w:p>
    <w:p w14:paraId="2E45BB77">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717ABD32">
      <w:pPr>
        <w:keepNext w:val="0"/>
        <w:keepLines w:val="0"/>
        <w:pageBreakBefore w:val="0"/>
        <w:widowControl w:val="0"/>
        <w:numPr>
          <w:ilvl w:val="0"/>
          <w:numId w:val="27"/>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59619704">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754630"/>
            <wp:effectExtent l="0" t="0" r="9525" b="7620"/>
            <wp:docPr id="117"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0A53CA4F">
      <w:pPr>
        <w:keepNext w:val="0"/>
        <w:keepLines w:val="0"/>
        <w:pageBreakBefore w:val="0"/>
        <w:widowControl w:val="0"/>
        <w:numPr>
          <w:ilvl w:val="0"/>
          <w:numId w:val="27"/>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4C74DB05">
      <w:pPr>
        <w:pageBreakBefore w:val="0"/>
        <w:numPr>
          <w:ilvl w:val="0"/>
          <w:numId w:val="0"/>
        </w:numPr>
        <w:kinsoku/>
        <w:wordWrap/>
        <w:overflowPunct/>
        <w:topLinePunct w:val="0"/>
        <w:bidi w:val="0"/>
        <w:snapToGrid/>
        <w:spacing w:line="360" w:lineRule="auto"/>
        <w:jc w:val="center"/>
        <w:textAlignment w:val="auto"/>
        <w:rPr>
          <w:rFonts w:hint="eastAsia" w:eastAsia="宋体"/>
          <w:caps w:val="0"/>
          <w:smallCaps w:val="0"/>
          <w:color w:val="000000" w:themeColor="text1"/>
          <w:lang w:val="en-US" w:eastAsia="zh-CN"/>
          <w14:textFill>
            <w14:solidFill>
              <w14:schemeClr w14:val="tx1"/>
            </w14:solidFill>
          </w14:textFill>
        </w:rPr>
      </w:pPr>
      <w:r>
        <w:rPr>
          <w:rFonts w:ascii="Times New Roman" w:hAnsi="Times New Roman" w:eastAsia="宋体" w:cs="Times New Roman"/>
        </w:rPr>
        <w:drawing>
          <wp:inline distT="0" distB="0" distL="114300" distR="114300">
            <wp:extent cx="5057775" cy="2437765"/>
            <wp:effectExtent l="0" t="0" r="9525" b="635"/>
            <wp:docPr id="12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12E8F125">
      <w:pPr>
        <w:keepNext w:val="0"/>
        <w:keepLines w:val="0"/>
        <w:pageBreakBefore w:val="0"/>
        <w:widowControl w:val="0"/>
        <w:numPr>
          <w:ilvl w:val="0"/>
          <w:numId w:val="27"/>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hint="eastAsia" w:ascii="Times New Roman" w:eastAsia="宋体"/>
          <w:caps w:val="0"/>
          <w:smallCaps w:val="0"/>
          <w:color w:val="000000" w:themeColor="text1"/>
          <w:lang w:val="en-US" w:eastAsia="zh-CN"/>
          <w14:textFill>
            <w14:solidFill>
              <w14:schemeClr w14:val="tx1"/>
            </w14:solidFill>
          </w14:textFill>
        </w:rPr>
        <w:t>工作台右侧快捷菜单中，</w:t>
      </w:r>
      <w:r>
        <w:rPr>
          <w:rFonts w:hint="eastAsia" w:eastAsia="宋体"/>
          <w:caps w:val="0"/>
          <w:smallCaps w:val="0"/>
          <w:color w:val="000000" w:themeColor="text1"/>
          <w:lang w:val="en-US" w:eastAsia="zh-CN"/>
          <w14:textFill>
            <w14:solidFill>
              <w14:schemeClr w14:val="tx1"/>
            </w14:solidFill>
          </w14:textFill>
        </w:rPr>
        <w:t>点击“</w:t>
      </w:r>
      <w:r>
        <w:rPr>
          <w:rFonts w:hint="eastAsia"/>
          <w:caps w:val="0"/>
          <w:smallCaps w:val="0"/>
          <w:color w:val="000000" w:themeColor="text1"/>
          <w:lang w:val="en-US" w:eastAsia="zh-CN"/>
          <w14:textFill>
            <w14:solidFill>
              <w14:schemeClr w14:val="tx1"/>
            </w14:solidFill>
          </w14:textFill>
        </w:rPr>
        <w:t>投诉</w:t>
      </w:r>
      <w:r>
        <w:rPr>
          <w:rFonts w:hint="eastAsia" w:eastAsia="宋体"/>
          <w:caps w:val="0"/>
          <w:smallCaps w:val="0"/>
          <w:color w:val="000000" w:themeColor="text1"/>
          <w:lang w:val="en-US" w:eastAsia="zh-CN"/>
          <w14:textFill>
            <w14:solidFill>
              <w14:schemeClr w14:val="tx1"/>
            </w14:solidFill>
          </w14:textFill>
        </w:rPr>
        <w:t>”按钮，进入查看</w:t>
      </w:r>
      <w:r>
        <w:rPr>
          <w:rFonts w:hint="eastAsia"/>
          <w:caps w:val="0"/>
          <w:smallCaps w:val="0"/>
          <w:color w:val="000000" w:themeColor="text1"/>
          <w:lang w:val="en-US" w:eastAsia="zh-CN"/>
          <w14:textFill>
            <w14:solidFill>
              <w14:schemeClr w14:val="tx1"/>
            </w14:solidFill>
          </w14:textFill>
        </w:rPr>
        <w:t>投诉</w:t>
      </w:r>
      <w:r>
        <w:rPr>
          <w:rFonts w:hint="eastAsia" w:eastAsia="宋体"/>
          <w:caps w:val="0"/>
          <w:smallCaps w:val="0"/>
          <w:color w:val="000000" w:themeColor="text1"/>
          <w:lang w:val="en-US" w:eastAsia="zh-CN"/>
          <w14:textFill>
            <w14:solidFill>
              <w14:schemeClr w14:val="tx1"/>
            </w14:solidFill>
          </w14:textFill>
        </w:rPr>
        <w:t>页面。如下图：</w:t>
      </w:r>
    </w:p>
    <w:p w14:paraId="29BB7396">
      <w:pPr>
        <w:pageBreakBefore w:val="0"/>
        <w:kinsoku/>
        <w:wordWrap/>
        <w:overflowPunct/>
        <w:topLinePunct w:val="0"/>
        <w:bidi w:val="0"/>
        <w:snapToGrid/>
        <w:spacing w:line="360" w:lineRule="auto"/>
        <w:ind w:left="0" w:leftChars="0" w:firstLine="0" w:firstLineChars="0"/>
        <w:jc w:val="center"/>
        <w:textAlignment w:val="auto"/>
        <w:rPr>
          <w:rFonts w:eastAsia="宋体"/>
          <w:bCs/>
          <w:caps w:val="0"/>
          <w:smallCaps w:val="0"/>
          <w:color w:val="000000" w:themeColor="text1"/>
          <w14:textFill>
            <w14:solidFill>
              <w14:schemeClr w14:val="tx1"/>
            </w14:solidFill>
          </w14:textFill>
        </w:rPr>
      </w:pPr>
      <w:r>
        <w:drawing>
          <wp:inline distT="0" distB="0" distL="114300" distR="114300">
            <wp:extent cx="5057775" cy="2578100"/>
            <wp:effectExtent l="0" t="0" r="9525" b="12700"/>
            <wp:docPr id="13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23"/>
                    <pic:cNvPicPr>
                      <a:picLocks noChangeAspect="1"/>
                    </pic:cNvPicPr>
                  </pic:nvPicPr>
                  <pic:blipFill>
                    <a:blip r:embed="rId117"/>
                    <a:stretch>
                      <a:fillRect/>
                    </a:stretch>
                  </pic:blipFill>
                  <pic:spPr>
                    <a:xfrm>
                      <a:off x="0" y="0"/>
                      <a:ext cx="5057775" cy="2578100"/>
                    </a:xfrm>
                    <a:prstGeom prst="rect">
                      <a:avLst/>
                    </a:prstGeom>
                    <a:noFill/>
                    <a:ln>
                      <a:noFill/>
                    </a:ln>
                  </pic:spPr>
                </pic:pic>
              </a:graphicData>
            </a:graphic>
          </wp:inline>
        </w:drawing>
      </w:r>
    </w:p>
    <w:p w14:paraId="71DE18C6">
      <w:pPr>
        <w:keepNext w:val="0"/>
        <w:keepLines w:val="0"/>
        <w:pageBreakBefore w:val="0"/>
        <w:widowControl w:val="0"/>
        <w:numPr>
          <w:ilvl w:val="0"/>
          <w:numId w:val="27"/>
        </w:numPr>
        <w:kinsoku/>
        <w:wordWrap/>
        <w:overflowPunct/>
        <w:topLinePunct w:val="0"/>
        <w:autoSpaceDE/>
        <w:autoSpaceDN/>
        <w:bidi w:val="0"/>
        <w:adjustRightInd/>
        <w:snapToGrid/>
        <w:spacing w:line="360" w:lineRule="auto"/>
        <w:ind w:left="0" w:leftChars="0" w:firstLine="315" w:firstLineChars="150"/>
        <w:textAlignment w:val="auto"/>
        <w:rPr>
          <w:rFonts w:eastAsia="宋体"/>
          <w:caps w:val="0"/>
          <w:smallCaps w:val="0"/>
          <w:color w:val="000000" w:themeColor="text1"/>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查看投诉页面，</w:t>
      </w:r>
      <w:r>
        <w:rPr>
          <w:rFonts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eastAsia="宋体"/>
          <w:caps w:val="0"/>
          <w:smallCaps w:val="0"/>
          <w:color w:val="000000" w:themeColor="text1"/>
          <w14:textFill>
            <w14:solidFill>
              <w14:schemeClr w14:val="tx1"/>
            </w14:solidFill>
          </w14:textFill>
        </w:rPr>
        <w:t>新增投诉</w:t>
      </w:r>
      <w:r>
        <w:rPr>
          <w:rFonts w:hint="eastAsia" w:eastAsia="宋体"/>
          <w:caps w:val="0"/>
          <w:smallCaps w:val="0"/>
          <w:color w:val="000000" w:themeColor="text1"/>
          <w:lang w:eastAsia="zh-CN"/>
          <w14:textFill>
            <w14:solidFill>
              <w14:schemeClr w14:val="tx1"/>
            </w14:solidFill>
          </w14:textFill>
        </w:rPr>
        <w:t>”</w:t>
      </w:r>
      <w:r>
        <w:rPr>
          <w:rFonts w:eastAsia="宋体"/>
          <w:caps w:val="0"/>
          <w:smallCaps w:val="0"/>
          <w:color w:val="000000" w:themeColor="text1"/>
          <w14:textFill>
            <w14:solidFill>
              <w14:schemeClr w14:val="tx1"/>
            </w14:solidFill>
          </w14:textFill>
        </w:rPr>
        <w:t>按钮，</w:t>
      </w:r>
      <w:r>
        <w:rPr>
          <w:rFonts w:hint="eastAsia" w:eastAsia="宋体"/>
          <w:caps w:val="0"/>
          <w:smallCaps w:val="0"/>
          <w:color w:val="000000" w:themeColor="text1"/>
          <w:lang w:val="en-US" w:eastAsia="zh-CN"/>
          <w14:textFill>
            <w14:solidFill>
              <w14:schemeClr w14:val="tx1"/>
            </w14:solidFill>
          </w14:textFill>
        </w:rPr>
        <w:t>进入</w:t>
      </w:r>
      <w:r>
        <w:rPr>
          <w:rFonts w:hint="eastAsia" w:eastAsia="宋体"/>
          <w:caps w:val="0"/>
          <w:smallCaps w:val="0"/>
          <w:color w:val="000000" w:themeColor="text1"/>
          <w14:textFill>
            <w14:solidFill>
              <w14:schemeClr w14:val="tx1"/>
            </w14:solidFill>
          </w14:textFill>
        </w:rPr>
        <w:t>新增投诉</w:t>
      </w:r>
      <w:r>
        <w:rPr>
          <w:rFonts w:eastAsia="宋体"/>
          <w:caps w:val="0"/>
          <w:smallCaps w:val="0"/>
          <w:color w:val="000000" w:themeColor="text1"/>
          <w14:textFill>
            <w14:solidFill>
              <w14:schemeClr w14:val="tx1"/>
            </w14:solidFill>
          </w14:textFill>
        </w:rPr>
        <w:t>页面</w:t>
      </w:r>
      <w:r>
        <w:rPr>
          <w:rFonts w:hint="eastAsia" w:eastAsia="宋体"/>
          <w:caps w:val="0"/>
          <w:smallCaps w:val="0"/>
          <w:color w:val="000000" w:themeColor="text1"/>
          <w:lang w:eastAsia="zh-CN"/>
          <w14:textFill>
            <w14:solidFill>
              <w14:schemeClr w14:val="tx1"/>
            </w14:solidFill>
          </w14:textFill>
        </w:rPr>
        <w:t>。如下</w:t>
      </w:r>
      <w:r>
        <w:rPr>
          <w:rFonts w:hint="eastAsia"/>
          <w:caps w:val="0"/>
          <w:smallCaps w:val="0"/>
          <w:color w:val="000000" w:themeColor="text1"/>
          <w:lang w:val="en-US" w:eastAsia="zh-CN"/>
          <w14:textFill>
            <w14:solidFill>
              <w14:schemeClr w14:val="tx1"/>
            </w14:solidFill>
          </w14:textFill>
        </w:rPr>
        <w:t>图：</w:t>
      </w:r>
    </w:p>
    <w:p w14:paraId="2D496E21">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eastAsia="宋体"/>
          <w:caps w:val="0"/>
          <w:smallCaps w:val="0"/>
          <w:color w:val="000000" w:themeColor="text1"/>
          <w14:textFill>
            <w14:solidFill>
              <w14:schemeClr w14:val="tx1"/>
            </w14:solidFill>
          </w14:textFill>
        </w:rPr>
      </w:pPr>
      <w:r>
        <w:drawing>
          <wp:inline distT="0" distB="0" distL="114300" distR="114300">
            <wp:extent cx="5057775" cy="925830"/>
            <wp:effectExtent l="0" t="0" r="9525" b="7620"/>
            <wp:docPr id="13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24"/>
                    <pic:cNvPicPr>
                      <a:picLocks noChangeAspect="1"/>
                    </pic:cNvPicPr>
                  </pic:nvPicPr>
                  <pic:blipFill>
                    <a:blip r:embed="rId118"/>
                    <a:stretch>
                      <a:fillRect/>
                    </a:stretch>
                  </pic:blipFill>
                  <pic:spPr>
                    <a:xfrm>
                      <a:off x="0" y="0"/>
                      <a:ext cx="5057775" cy="925830"/>
                    </a:xfrm>
                    <a:prstGeom prst="rect">
                      <a:avLst/>
                    </a:prstGeom>
                    <a:noFill/>
                    <a:ln>
                      <a:noFill/>
                    </a:ln>
                  </pic:spPr>
                </pic:pic>
              </a:graphicData>
            </a:graphic>
          </wp:inline>
        </w:drawing>
      </w:r>
    </w:p>
    <w:p w14:paraId="4ED16E35">
      <w:pPr>
        <w:pageBreakBefore w:val="0"/>
        <w:kinsoku/>
        <w:wordWrap/>
        <w:overflowPunct/>
        <w:topLinePunct w:val="0"/>
        <w:bidi w:val="0"/>
        <w:snapToGrid/>
        <w:spacing w:line="360" w:lineRule="auto"/>
        <w:ind w:firstLine="0" w:firstLineChars="0"/>
        <w:jc w:val="center"/>
        <w:textAlignment w:val="auto"/>
        <w:rPr>
          <w:rFonts w:eastAsia="宋体"/>
          <w:caps w:val="0"/>
          <w:smallCaps w:val="0"/>
          <w:color w:val="000000" w:themeColor="text1"/>
          <w14:textFill>
            <w14:solidFill>
              <w14:schemeClr w14:val="tx1"/>
            </w14:solidFill>
          </w14:textFill>
        </w:rPr>
      </w:pPr>
      <w:r>
        <w:drawing>
          <wp:inline distT="0" distB="0" distL="114300" distR="114300">
            <wp:extent cx="5057775" cy="2905125"/>
            <wp:effectExtent l="0" t="0" r="9525" b="9525"/>
            <wp:docPr id="13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25"/>
                    <pic:cNvPicPr>
                      <a:picLocks noChangeAspect="1"/>
                    </pic:cNvPicPr>
                  </pic:nvPicPr>
                  <pic:blipFill>
                    <a:blip r:embed="rId119"/>
                    <a:stretch>
                      <a:fillRect/>
                    </a:stretch>
                  </pic:blipFill>
                  <pic:spPr>
                    <a:xfrm>
                      <a:off x="0" y="0"/>
                      <a:ext cx="5057775" cy="2905125"/>
                    </a:xfrm>
                    <a:prstGeom prst="rect">
                      <a:avLst/>
                    </a:prstGeom>
                    <a:noFill/>
                    <a:ln>
                      <a:noFill/>
                    </a:ln>
                  </pic:spPr>
                </pic:pic>
              </a:graphicData>
            </a:graphic>
          </wp:inline>
        </w:drawing>
      </w:r>
    </w:p>
    <w:p w14:paraId="1DEBD19F">
      <w:pPr>
        <w:pageBreakBefore w:val="0"/>
        <w:kinsoku/>
        <w:wordWrap/>
        <w:overflowPunct/>
        <w:topLinePunct w:val="0"/>
        <w:bidi w:val="0"/>
        <w:snapToGrid/>
        <w:spacing w:line="360" w:lineRule="auto"/>
        <w:textAlignment w:val="auto"/>
        <w:rPr>
          <w:rFonts w:hint="default" w:eastAsia="宋体"/>
          <w:caps w:val="0"/>
          <w:smallCaps w:val="0"/>
          <w:lang w:val="en-US" w:eastAsia="zh-CN"/>
        </w:rPr>
      </w:pPr>
      <w:r>
        <w:rPr>
          <w:rFonts w:hint="eastAsia" w:eastAsia="宋体"/>
          <w:caps w:val="0"/>
          <w:smallCaps w:val="0"/>
          <w:color w:val="000000" w:themeColor="text1"/>
          <w:lang w:val="en-US" w:eastAsia="zh-CN"/>
          <w14:textFill>
            <w14:solidFill>
              <w14:schemeClr w14:val="tx1"/>
            </w14:solidFill>
          </w14:textFill>
        </w:rPr>
        <w:t>5、新增投诉页面，</w:t>
      </w:r>
      <w:r>
        <w:rPr>
          <w:rFonts w:eastAsia="宋体"/>
          <w:caps w:val="0"/>
          <w:smallCaps w:val="0"/>
          <w:color w:val="000000" w:themeColor="text1"/>
          <w14:textFill>
            <w14:solidFill>
              <w14:schemeClr w14:val="tx1"/>
            </w14:solidFill>
          </w14:textFill>
        </w:rPr>
        <w:t>填写</w:t>
      </w:r>
      <w:r>
        <w:rPr>
          <w:rFonts w:hint="eastAsia" w:eastAsia="宋体"/>
          <w:caps w:val="0"/>
          <w:smallCaps w:val="0"/>
          <w:color w:val="000000" w:themeColor="text1"/>
          <w:lang w:val="en-US" w:eastAsia="zh-CN"/>
          <w14:textFill>
            <w14:solidFill>
              <w14:schemeClr w14:val="tx1"/>
            </w14:solidFill>
          </w14:textFill>
        </w:rPr>
        <w:t>页面信息</w:t>
      </w:r>
      <w:r>
        <w:rPr>
          <w:rFonts w:eastAsia="宋体"/>
          <w:caps w:val="0"/>
          <w:smallCaps w:val="0"/>
          <w:color w:val="000000" w:themeColor="text1"/>
          <w14:textFill>
            <w14:solidFill>
              <w14:schemeClr w14:val="tx1"/>
            </w14:solidFill>
          </w14:textFill>
        </w:rPr>
        <w:t>，</w:t>
      </w:r>
      <w:r>
        <w:rPr>
          <w:rFonts w:hint="eastAsia" w:eastAsia="宋体"/>
          <w:caps w:val="0"/>
          <w:smallCaps w:val="0"/>
          <w:lang w:val="en-US" w:eastAsia="zh-CN"/>
        </w:rPr>
        <w:t>点击“</w:t>
      </w:r>
      <w:r>
        <w:rPr>
          <w:rFonts w:hint="eastAsia"/>
          <w:caps w:val="0"/>
          <w:smallCaps w:val="0"/>
          <w:lang w:val="en-US" w:eastAsia="zh-CN"/>
        </w:rPr>
        <w:t>提交审核</w:t>
      </w:r>
      <w:r>
        <w:rPr>
          <w:rFonts w:hint="eastAsia" w:eastAsia="宋体"/>
          <w:caps w:val="0"/>
          <w:smallCaps w:val="0"/>
          <w:lang w:val="en-US" w:eastAsia="zh-CN"/>
        </w:rPr>
        <w:t>”按钮，</w:t>
      </w:r>
      <w:r>
        <w:rPr>
          <w:rFonts w:hint="eastAsia" w:eastAsia="宋体"/>
          <w:caps w:val="0"/>
          <w:smallCaps w:val="0"/>
          <w:color w:val="000000" w:themeColor="text1"/>
          <w14:textFill>
            <w14:solidFill>
              <w14:schemeClr w14:val="tx1"/>
            </w14:solidFill>
          </w14:textFill>
        </w:rPr>
        <w:t>弹出“请输入意见”框，输入意见后点击“确认提交”按钮，</w:t>
      </w:r>
      <w:r>
        <w:rPr>
          <w:rFonts w:hint="eastAsia" w:eastAsia="宋体"/>
          <w:caps w:val="0"/>
          <w:smallCaps w:val="0"/>
          <w:color w:val="000000" w:themeColor="text1"/>
          <w:lang w:val="en-US" w:eastAsia="zh-CN"/>
          <w14:textFill>
            <w14:solidFill>
              <w14:schemeClr w14:val="tx1"/>
            </w14:solidFill>
          </w14:textFill>
        </w:rPr>
        <w:t>提交审核</w:t>
      </w:r>
      <w:r>
        <w:rPr>
          <w:rFonts w:hint="eastAsia" w:eastAsia="宋体"/>
          <w:caps w:val="0"/>
          <w:smallCaps w:val="0"/>
          <w:color w:val="000000" w:themeColor="text1"/>
          <w14:textFill>
            <w14:solidFill>
              <w14:schemeClr w14:val="tx1"/>
            </w14:solidFill>
          </w14:textFill>
        </w:rPr>
        <w:t>。</w:t>
      </w:r>
      <w:r>
        <w:rPr>
          <w:rFonts w:hint="eastAsia" w:eastAsia="宋体"/>
          <w:caps w:val="0"/>
          <w:smallCaps w:val="0"/>
        </w:rPr>
        <w:t>如下图：</w:t>
      </w:r>
    </w:p>
    <w:p w14:paraId="3926ABFF">
      <w:pPr>
        <w:pageBreakBefore w:val="0"/>
        <w:numPr>
          <w:ilvl w:val="0"/>
          <w:numId w:val="0"/>
        </w:numPr>
        <w:kinsoku/>
        <w:wordWrap/>
        <w:overflowPunct/>
        <w:topLinePunct w:val="0"/>
        <w:bidi w:val="0"/>
        <w:snapToGrid/>
        <w:spacing w:line="360" w:lineRule="auto"/>
        <w:jc w:val="center"/>
        <w:textAlignment w:val="auto"/>
        <w:rPr>
          <w:rFonts w:eastAsia="宋体"/>
          <w:caps w:val="0"/>
          <w:smallCaps w:val="0"/>
        </w:rPr>
      </w:pPr>
      <w:r>
        <w:drawing>
          <wp:inline distT="0" distB="0" distL="114300" distR="114300">
            <wp:extent cx="5057775" cy="2267585"/>
            <wp:effectExtent l="0" t="0" r="9525" b="18415"/>
            <wp:docPr id="13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26"/>
                    <pic:cNvPicPr>
                      <a:picLocks noChangeAspect="1"/>
                    </pic:cNvPicPr>
                  </pic:nvPicPr>
                  <pic:blipFill>
                    <a:blip r:embed="rId120"/>
                    <a:stretch>
                      <a:fillRect/>
                    </a:stretch>
                  </pic:blipFill>
                  <pic:spPr>
                    <a:xfrm>
                      <a:off x="0" y="0"/>
                      <a:ext cx="5057775" cy="2267585"/>
                    </a:xfrm>
                    <a:prstGeom prst="rect">
                      <a:avLst/>
                    </a:prstGeom>
                    <a:noFill/>
                    <a:ln>
                      <a:noFill/>
                    </a:ln>
                  </pic:spPr>
                </pic:pic>
              </a:graphicData>
            </a:graphic>
          </wp:inline>
        </w:drawing>
      </w:r>
    </w:p>
    <w:p w14:paraId="33AD5BBD">
      <w:pPr>
        <w:pageBreakBefore w:val="0"/>
        <w:kinsoku/>
        <w:wordWrap/>
        <w:overflowPunct/>
        <w:topLinePunct w:val="0"/>
        <w:bidi w:val="0"/>
        <w:snapToGrid/>
        <w:spacing w:line="360" w:lineRule="auto"/>
        <w:textAlignment w:val="auto"/>
        <w:rPr>
          <w:rFonts w:hint="eastAsia" w:eastAsia="宋体"/>
          <w:caps w:val="0"/>
          <w:smallCaps w:val="0"/>
          <w:lang w:eastAsia="zh-CN"/>
        </w:rPr>
      </w:pPr>
      <w:r>
        <w:rPr>
          <w:rFonts w:hint="eastAsia" w:eastAsia="宋体"/>
          <w:caps w:val="0"/>
          <w:smallCaps w:val="0"/>
          <w:lang w:val="en-US" w:eastAsia="zh-CN"/>
        </w:rPr>
        <w:t>注：点击</w:t>
      </w:r>
      <w:r>
        <w:rPr>
          <w:rFonts w:hint="eastAsia" w:eastAsia="宋体"/>
          <w:caps w:val="0"/>
          <w:smallCaps w:val="0"/>
        </w:rPr>
        <w:t>“修改保存”，则暂时不提交，为</w:t>
      </w:r>
      <w:r>
        <w:rPr>
          <w:rFonts w:hint="eastAsia" w:eastAsia="宋体"/>
          <w:caps w:val="0"/>
          <w:smallCaps w:val="0"/>
          <w:lang w:eastAsia="zh-CN"/>
        </w:rPr>
        <w:t>“</w:t>
      </w:r>
      <w:r>
        <w:rPr>
          <w:rFonts w:hint="eastAsia" w:eastAsia="宋体"/>
          <w:caps w:val="0"/>
          <w:smallCaps w:val="0"/>
          <w:lang w:val="en-US" w:eastAsia="zh-CN"/>
        </w:rPr>
        <w:t>未受理</w:t>
      </w:r>
      <w:r>
        <w:rPr>
          <w:rFonts w:hint="eastAsia" w:eastAsia="宋体"/>
          <w:caps w:val="0"/>
          <w:smallCaps w:val="0"/>
          <w:lang w:eastAsia="zh-CN"/>
        </w:rPr>
        <w:t>”</w:t>
      </w:r>
      <w:r>
        <w:rPr>
          <w:rFonts w:hint="eastAsia" w:eastAsia="宋体"/>
          <w:caps w:val="0"/>
          <w:smallCaps w:val="0"/>
        </w:rPr>
        <w:t>状态</w:t>
      </w:r>
      <w:r>
        <w:rPr>
          <w:rFonts w:hint="eastAsia" w:eastAsia="宋体"/>
          <w:caps w:val="0"/>
          <w:smallCaps w:val="0"/>
          <w:lang w:eastAsia="zh-CN"/>
        </w:rPr>
        <w:t>。</w:t>
      </w:r>
    </w:p>
    <w:p w14:paraId="464DAD16">
      <w:pPr>
        <w:pageBreakBefore w:val="0"/>
        <w:numPr>
          <w:ilvl w:val="0"/>
          <w:numId w:val="27"/>
        </w:numPr>
        <w:kinsoku/>
        <w:wordWrap/>
        <w:overflowPunct/>
        <w:topLinePunct w:val="0"/>
        <w:bidi w:val="0"/>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查看投诉列表页面，点击“操作”按钮，</w:t>
      </w:r>
      <w:r>
        <w:rPr>
          <w:rFonts w:hint="eastAsia"/>
          <w:caps w:val="0"/>
          <w:smallCaps w:val="0"/>
          <w:color w:val="000000" w:themeColor="text1"/>
          <w:lang w:val="en-US" w:eastAsia="zh-CN"/>
          <w14:textFill>
            <w14:solidFill>
              <w14:schemeClr w14:val="tx1"/>
            </w14:solidFill>
          </w14:textFill>
        </w:rPr>
        <w:t>“未受理”状态下的投诉，点击“操作”</w:t>
      </w:r>
      <w:r>
        <w:rPr>
          <w:rFonts w:hint="eastAsia" w:eastAsia="宋体"/>
          <w:caps w:val="0"/>
          <w:smallCaps w:val="0"/>
          <w:color w:val="000000" w:themeColor="text1"/>
          <w:lang w:val="en-US" w:eastAsia="zh-CN"/>
          <w14:textFill>
            <w14:solidFill>
              <w14:schemeClr w14:val="tx1"/>
            </w14:solidFill>
          </w14:textFill>
        </w:rPr>
        <w:t>可以修改投诉信息。如下图：</w:t>
      </w:r>
    </w:p>
    <w:p w14:paraId="3DAD54A6">
      <w:pPr>
        <w:pageBreakBefore w:val="0"/>
        <w:numPr>
          <w:ilvl w:val="0"/>
          <w:numId w:val="0"/>
        </w:numPr>
        <w:tabs>
          <w:tab w:val="left" w:pos="0"/>
        </w:tabs>
        <w:kinsoku/>
        <w:wordWrap/>
        <w:overflowPunct/>
        <w:topLinePunct w:val="0"/>
        <w:bidi w:val="0"/>
        <w:snapToGrid/>
        <w:spacing w:line="360" w:lineRule="auto"/>
        <w:jc w:val="center"/>
        <w:textAlignment w:val="auto"/>
        <w:rPr>
          <w:rFonts w:hint="eastAsia" w:eastAsia="宋体"/>
          <w:caps w:val="0"/>
          <w:smallCaps w:val="0"/>
          <w:color w:val="000000" w:themeColor="text1"/>
          <w:lang w:val="en-US" w:eastAsia="zh-CN"/>
          <w14:textFill>
            <w14:solidFill>
              <w14:schemeClr w14:val="tx1"/>
            </w14:solidFill>
          </w14:textFill>
        </w:rPr>
      </w:pPr>
      <w:r>
        <w:drawing>
          <wp:inline distT="0" distB="0" distL="114300" distR="114300">
            <wp:extent cx="5057775" cy="839470"/>
            <wp:effectExtent l="0" t="0" r="9525" b="17780"/>
            <wp:docPr id="13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27"/>
                    <pic:cNvPicPr>
                      <a:picLocks noChangeAspect="1"/>
                    </pic:cNvPicPr>
                  </pic:nvPicPr>
                  <pic:blipFill>
                    <a:blip r:embed="rId121"/>
                    <a:stretch>
                      <a:fillRect/>
                    </a:stretch>
                  </pic:blipFill>
                  <pic:spPr>
                    <a:xfrm>
                      <a:off x="0" y="0"/>
                      <a:ext cx="5057775" cy="839470"/>
                    </a:xfrm>
                    <a:prstGeom prst="rect">
                      <a:avLst/>
                    </a:prstGeom>
                    <a:noFill/>
                    <a:ln>
                      <a:noFill/>
                    </a:ln>
                  </pic:spPr>
                </pic:pic>
              </a:graphicData>
            </a:graphic>
          </wp:inline>
        </w:drawing>
      </w:r>
    </w:p>
    <w:p w14:paraId="2D28CD0C">
      <w:pPr>
        <w:pageBreakBefore w:val="0"/>
        <w:widowControl/>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p>
    <w:p w14:paraId="657056F1">
      <w:pPr>
        <w:pStyle w:val="4"/>
        <w:pageBreakBefore w:val="0"/>
        <w:kinsoku/>
        <w:wordWrap/>
        <w:overflowPunct/>
        <w:topLinePunct w:val="0"/>
        <w:bidi w:val="0"/>
        <w:snapToGrid/>
        <w:spacing w:line="360" w:lineRule="auto"/>
        <w:textAlignment w:val="auto"/>
        <w:rPr>
          <w:rFonts w:eastAsia="宋体"/>
          <w:caps w:val="0"/>
          <w:smallCaps w:val="0"/>
        </w:rPr>
      </w:pPr>
      <w:bookmarkStart w:id="150" w:name="_Toc16198"/>
      <w:bookmarkStart w:id="151" w:name="_Toc24891"/>
      <w:bookmarkStart w:id="152" w:name="_Toc16810"/>
      <w:bookmarkStart w:id="153" w:name="_Toc28372"/>
      <w:r>
        <w:rPr>
          <w:rFonts w:hint="eastAsia" w:eastAsia="宋体"/>
          <w:caps w:val="0"/>
          <w:smallCaps w:val="0"/>
          <w:lang w:val="en-US" w:eastAsia="zh-CN"/>
        </w:rPr>
        <w:t>中标项目</w:t>
      </w:r>
      <w:bookmarkEnd w:id="150"/>
      <w:bookmarkEnd w:id="151"/>
      <w:bookmarkEnd w:id="152"/>
      <w:bookmarkEnd w:id="153"/>
    </w:p>
    <w:p w14:paraId="6CD380FF">
      <w:pPr>
        <w:pStyle w:val="5"/>
        <w:pageBreakBefore w:val="0"/>
        <w:kinsoku/>
        <w:wordWrap/>
        <w:overflowPunct/>
        <w:topLinePunct w:val="0"/>
        <w:bidi w:val="0"/>
        <w:snapToGrid/>
        <w:spacing w:line="360" w:lineRule="auto"/>
        <w:textAlignment w:val="auto"/>
        <w:rPr>
          <w:rFonts w:eastAsia="宋体"/>
          <w:caps w:val="0"/>
          <w:smallCaps w:val="0"/>
        </w:rPr>
      </w:pPr>
      <w:bookmarkStart w:id="154" w:name="_Toc32002"/>
      <w:bookmarkStart w:id="155" w:name="_Toc4448"/>
      <w:bookmarkStart w:id="156" w:name="_Toc4674"/>
      <w:bookmarkStart w:id="157" w:name="_Toc6407"/>
      <w:r>
        <w:rPr>
          <w:rFonts w:eastAsia="宋体"/>
          <w:caps w:val="0"/>
          <w:smallCaps w:val="0"/>
        </w:rPr>
        <w:t>中标通知书</w:t>
      </w:r>
      <w:r>
        <w:rPr>
          <w:rFonts w:hint="eastAsia" w:eastAsia="宋体"/>
          <w:caps w:val="0"/>
          <w:smallCaps w:val="0"/>
          <w:lang w:val="en-US" w:eastAsia="zh-CN"/>
        </w:rPr>
        <w:t>查看</w:t>
      </w:r>
      <w:bookmarkEnd w:id="154"/>
      <w:bookmarkEnd w:id="155"/>
      <w:bookmarkEnd w:id="156"/>
      <w:bookmarkEnd w:id="157"/>
    </w:p>
    <w:p w14:paraId="651472C1">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241F6F46">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此环节具备未中标供应商接收</w:t>
      </w:r>
      <w:r>
        <w:rPr>
          <w:rFonts w:hint="eastAsia" w:ascii="宋体" w:hAnsi="宋体" w:eastAsia="宋体" w:cs="宋体"/>
          <w:sz w:val="21"/>
          <w:szCs w:val="21"/>
          <w:lang w:eastAsia="zh-CN"/>
        </w:rPr>
        <w:t>采购人</w:t>
      </w:r>
      <w:r>
        <w:rPr>
          <w:rFonts w:hint="eastAsia" w:ascii="宋体" w:hAnsi="宋体" w:eastAsia="宋体" w:cs="宋体"/>
          <w:sz w:val="21"/>
          <w:szCs w:val="21"/>
        </w:rPr>
        <w:t>发送的招标结果通知书功能。</w:t>
      </w:r>
    </w:p>
    <w:p w14:paraId="28CE0DBF">
      <w:pPr>
        <w:pageBreakBefore w:val="0"/>
        <w:kinsoku/>
        <w:wordWrap/>
        <w:overflowPunct/>
        <w:topLinePunct w:val="0"/>
        <w:bidi w:val="0"/>
        <w:snapToGrid/>
        <w:spacing w:line="360" w:lineRule="auto"/>
        <w:ind w:firstLine="480"/>
        <w:jc w:val="both"/>
        <w:textAlignment w:val="auto"/>
        <w:rPr>
          <w:rFonts w:eastAsia="宋体"/>
          <w:b/>
          <w:bCs/>
          <w:caps w:val="0"/>
          <w:smallCaps w:val="0"/>
          <w:color w:val="000000" w:themeColor="text1"/>
          <w14:textFill>
            <w14:solidFill>
              <w14:schemeClr w14:val="tx1"/>
            </w14:solidFill>
          </w14:textFill>
        </w:rPr>
      </w:pPr>
      <w:r>
        <w:rPr>
          <w:rFonts w:hint="eastAsia" w:ascii="宋体" w:hAnsi="宋体" w:eastAsia="宋体" w:cs="宋体"/>
          <w:sz w:val="21"/>
          <w:szCs w:val="21"/>
        </w:rPr>
        <w:t>中标结果确定后，</w:t>
      </w:r>
      <w:r>
        <w:rPr>
          <w:rFonts w:hint="eastAsia" w:ascii="宋体" w:hAnsi="宋体" w:eastAsia="宋体" w:cs="宋体"/>
          <w:sz w:val="21"/>
          <w:szCs w:val="21"/>
          <w:lang w:eastAsia="zh-CN"/>
        </w:rPr>
        <w:t>采购人</w:t>
      </w:r>
      <w:r>
        <w:rPr>
          <w:rFonts w:hint="eastAsia" w:ascii="宋体" w:hAnsi="宋体" w:eastAsia="宋体" w:cs="宋体"/>
          <w:sz w:val="21"/>
          <w:szCs w:val="21"/>
        </w:rPr>
        <w:t>向未中标供应商发送招标结果通知书。供应商登录系统，进入中标结果通知书菜单，选择标段（包），点击查看按钮查看招标结果通知书。</w:t>
      </w:r>
    </w:p>
    <w:p w14:paraId="13F7A16B">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前置条件：</w:t>
      </w:r>
    </w:p>
    <w:p w14:paraId="118972B5">
      <w:pPr>
        <w:pageBreakBefore w:val="0"/>
        <w:kinsoku/>
        <w:wordWrap/>
        <w:overflowPunct/>
        <w:topLinePunct w:val="0"/>
        <w:bidi w:val="0"/>
        <w:snapToGrid/>
        <w:spacing w:line="360" w:lineRule="auto"/>
        <w:ind w:firstLine="422"/>
        <w:textAlignment w:val="auto"/>
        <w:rPr>
          <w:rFonts w:eastAsia="宋体"/>
          <w:caps w:val="0"/>
          <w:smallCaps w:val="0"/>
          <w:color w:val="000000" w:themeColor="text1"/>
          <w14:textFill>
            <w14:solidFill>
              <w14:schemeClr w14:val="tx1"/>
            </w14:solidFill>
          </w14:textFill>
        </w:rPr>
      </w:pPr>
      <w:r>
        <w:rPr>
          <w:rFonts w:eastAsia="宋体"/>
          <w:bCs/>
          <w:caps w:val="0"/>
          <w:smallCaps w:val="0"/>
          <w:color w:val="000000" w:themeColor="text1"/>
          <w:szCs w:val="21"/>
          <w14:textFill>
            <w14:solidFill>
              <w14:schemeClr w14:val="tx1"/>
            </w14:solidFill>
          </w14:textFill>
        </w:rPr>
        <w:t>中标通知书</w:t>
      </w:r>
      <w:r>
        <w:rPr>
          <w:rFonts w:hint="eastAsia" w:eastAsia="宋体"/>
          <w:bCs/>
          <w:caps w:val="0"/>
          <w:smallCaps w:val="0"/>
          <w:color w:val="000000" w:themeColor="text1"/>
          <w:szCs w:val="21"/>
          <w:lang w:val="en-US" w:eastAsia="zh-CN"/>
          <w14:textFill>
            <w14:solidFill>
              <w14:schemeClr w14:val="tx1"/>
            </w14:solidFill>
          </w14:textFill>
        </w:rPr>
        <w:t>审核通过，投标单位中标</w:t>
      </w:r>
      <w:r>
        <w:rPr>
          <w:rFonts w:eastAsia="宋体"/>
          <w:bCs/>
          <w:caps w:val="0"/>
          <w:smallCaps w:val="0"/>
          <w:color w:val="000000" w:themeColor="text1"/>
          <w:szCs w:val="21"/>
          <w14:textFill>
            <w14:solidFill>
              <w14:schemeClr w14:val="tx1"/>
            </w14:solidFill>
          </w14:textFill>
        </w:rPr>
        <w:t>。</w:t>
      </w:r>
    </w:p>
    <w:p w14:paraId="4A1AD736">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1908B452">
      <w:pPr>
        <w:keepNext w:val="0"/>
        <w:keepLines w:val="0"/>
        <w:pageBreakBefore w:val="0"/>
        <w:widowControl w:val="0"/>
        <w:numPr>
          <w:ilvl w:val="0"/>
          <w:numId w:val="28"/>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2C3C4858">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754630"/>
            <wp:effectExtent l="0" t="0" r="9525" b="7620"/>
            <wp:docPr id="14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7F4C94A5">
      <w:pPr>
        <w:keepNext w:val="0"/>
        <w:keepLines w:val="0"/>
        <w:pageBreakBefore w:val="0"/>
        <w:widowControl w:val="0"/>
        <w:numPr>
          <w:ilvl w:val="0"/>
          <w:numId w:val="28"/>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750621AB">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14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68D5B25C">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p>
    <w:p w14:paraId="09ED2984">
      <w:pPr>
        <w:keepNext w:val="0"/>
        <w:keepLines w:val="0"/>
        <w:pageBreakBefore w:val="0"/>
        <w:widowControl w:val="0"/>
        <w:numPr>
          <w:ilvl w:val="0"/>
          <w:numId w:val="28"/>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eastAsia="zh-CN"/>
          <w14:textFill>
            <w14:solidFill>
              <w14:schemeClr w14:val="tx1"/>
            </w14:solidFill>
          </w14:textFill>
        </w:rPr>
      </w:pPr>
      <w:r>
        <w:rPr>
          <w:rFonts w:hint="eastAsia" w:ascii="Times New Roman" w:eastAsia="宋体"/>
          <w:caps w:val="0"/>
          <w:smallCaps w:val="0"/>
          <w:color w:val="000000" w:themeColor="text1"/>
          <w:lang w:val="en-US" w:eastAsia="zh-CN"/>
          <w14:textFill>
            <w14:solidFill>
              <w14:schemeClr w14:val="tx1"/>
            </w14:solidFill>
          </w14:textFill>
        </w:rPr>
        <w:t>供应商工作台</w:t>
      </w:r>
      <w:r>
        <w:rPr>
          <w:rFonts w:hint="eastAsia" w:eastAsia="宋体"/>
          <w:caps w:val="0"/>
          <w:smallCaps w:val="0"/>
          <w:color w:val="000000" w:themeColor="text1"/>
          <w:lang w:val="en-US" w:eastAsia="zh-CN"/>
          <w14:textFill>
            <w14:solidFill>
              <w14:schemeClr w14:val="tx1"/>
            </w14:solidFill>
          </w14:textFill>
        </w:rPr>
        <w:t>页面，</w:t>
      </w:r>
      <w:r>
        <w:rPr>
          <w:rFonts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hint="eastAsia"/>
          <w:caps w:val="0"/>
          <w:smallCaps w:val="0"/>
          <w:color w:val="000000" w:themeColor="text1"/>
          <w:lang w:val="en-US" w:eastAsia="zh-CN"/>
          <w14:textFill>
            <w14:solidFill>
              <w14:schemeClr w14:val="tx1"/>
            </w14:solidFill>
          </w14:textFill>
        </w:rPr>
        <w:t>中标</w:t>
      </w:r>
      <w:r>
        <w:rPr>
          <w:rFonts w:eastAsia="宋体"/>
          <w:caps w:val="0"/>
          <w:smallCaps w:val="0"/>
          <w:color w:val="000000" w:themeColor="text1"/>
          <w14:textFill>
            <w14:solidFill>
              <w14:schemeClr w14:val="tx1"/>
            </w14:solidFill>
          </w14:textFill>
        </w:rPr>
        <w:t>结果通知书</w:t>
      </w:r>
      <w:r>
        <w:rPr>
          <w:rFonts w:hint="eastAsia" w:eastAsia="宋体"/>
          <w:caps w:val="0"/>
          <w:smallCaps w:val="0"/>
          <w:color w:val="000000" w:themeColor="text1"/>
          <w:lang w:val="en-US" w:eastAsia="zh-CN"/>
          <w14:textFill>
            <w14:solidFill>
              <w14:schemeClr w14:val="tx1"/>
            </w14:solidFill>
          </w14:textFill>
        </w:rPr>
        <w:t>查看</w:t>
      </w:r>
      <w:r>
        <w:rPr>
          <w:rFonts w:hint="eastAsia" w:eastAsia="宋体"/>
          <w:caps w:val="0"/>
          <w:smallCaps w:val="0"/>
          <w:color w:val="000000" w:themeColor="text1"/>
          <w:lang w:eastAsia="zh-CN"/>
          <w14:textFill>
            <w14:solidFill>
              <w14:schemeClr w14:val="tx1"/>
            </w14:solidFill>
          </w14:textFill>
        </w:rPr>
        <w:t>”</w:t>
      </w:r>
      <w:r>
        <w:rPr>
          <w:rFonts w:hint="eastAsia" w:ascii="Times New Roman" w:eastAsia="宋体"/>
          <w:caps w:val="0"/>
          <w:smallCaps w:val="0"/>
          <w:color w:val="000000" w:themeColor="text1"/>
          <w:lang w:val="en-US" w:eastAsia="zh-CN"/>
          <w14:textFill>
            <w14:solidFill>
              <w14:schemeClr w14:val="tx1"/>
            </w14:solidFill>
          </w14:textFill>
        </w:rPr>
        <w:t>菜单</w:t>
      </w:r>
      <w:r>
        <w:rPr>
          <w:rFonts w:eastAsia="宋体"/>
          <w:caps w:val="0"/>
          <w:smallCaps w:val="0"/>
          <w:color w:val="000000" w:themeColor="text1"/>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进入</w:t>
      </w:r>
      <w:r>
        <w:rPr>
          <w:rFonts w:hint="eastAsia"/>
          <w:caps w:val="0"/>
          <w:smallCaps w:val="0"/>
          <w:color w:val="000000" w:themeColor="text1"/>
          <w:lang w:val="en-US" w:eastAsia="zh-CN"/>
          <w14:textFill>
            <w14:solidFill>
              <w14:schemeClr w14:val="tx1"/>
            </w14:solidFill>
          </w14:textFill>
        </w:rPr>
        <w:t>中标</w:t>
      </w:r>
      <w:r>
        <w:rPr>
          <w:rFonts w:eastAsia="宋体"/>
          <w:caps w:val="0"/>
          <w:smallCaps w:val="0"/>
          <w:color w:val="000000" w:themeColor="text1"/>
          <w14:textFill>
            <w14:solidFill>
              <w14:schemeClr w14:val="tx1"/>
            </w14:solidFill>
          </w14:textFill>
        </w:rPr>
        <w:t>通知书</w:t>
      </w:r>
      <w:r>
        <w:rPr>
          <w:rFonts w:hint="eastAsia" w:eastAsia="宋体"/>
          <w:caps w:val="0"/>
          <w:smallCaps w:val="0"/>
          <w:color w:val="000000" w:themeColor="text1"/>
          <w:lang w:val="en-US" w:eastAsia="zh-CN"/>
          <w14:textFill>
            <w14:solidFill>
              <w14:schemeClr w14:val="tx1"/>
            </w14:solidFill>
          </w14:textFill>
        </w:rPr>
        <w:t>查看</w:t>
      </w:r>
      <w:r>
        <w:rPr>
          <w:rFonts w:eastAsia="宋体"/>
          <w:caps w:val="0"/>
          <w:smallCaps w:val="0"/>
          <w:color w:val="000000" w:themeColor="text1"/>
          <w14:textFill>
            <w14:solidFill>
              <w14:schemeClr w14:val="tx1"/>
            </w14:solidFill>
          </w14:textFill>
        </w:rPr>
        <w:t>页面</w:t>
      </w:r>
      <w:r>
        <w:rPr>
          <w:rFonts w:hint="eastAsia" w:eastAsia="宋体"/>
          <w:caps w:val="0"/>
          <w:smallCaps w:val="0"/>
          <w:color w:val="000000" w:themeColor="text1"/>
          <w:lang w:eastAsia="zh-CN"/>
          <w14:textFill>
            <w14:solidFill>
              <w14:schemeClr w14:val="tx1"/>
            </w14:solidFill>
          </w14:textFill>
        </w:rPr>
        <w:t>。如下图：</w:t>
      </w:r>
    </w:p>
    <w:p w14:paraId="712BB0C3">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eastAsia="宋体"/>
          <w:caps w:val="0"/>
          <w:smallCaps w:val="0"/>
        </w:rPr>
      </w:pPr>
      <w:r>
        <w:drawing>
          <wp:inline distT="0" distB="0" distL="114300" distR="114300">
            <wp:extent cx="5057775" cy="2310130"/>
            <wp:effectExtent l="0" t="0" r="9525" b="13970"/>
            <wp:docPr id="14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30"/>
                    <pic:cNvPicPr>
                      <a:picLocks noChangeAspect="1"/>
                    </pic:cNvPicPr>
                  </pic:nvPicPr>
                  <pic:blipFill>
                    <a:blip r:embed="rId122"/>
                    <a:stretch>
                      <a:fillRect/>
                    </a:stretch>
                  </pic:blipFill>
                  <pic:spPr>
                    <a:xfrm>
                      <a:off x="0" y="0"/>
                      <a:ext cx="5057775" cy="2310130"/>
                    </a:xfrm>
                    <a:prstGeom prst="rect">
                      <a:avLst/>
                    </a:prstGeom>
                    <a:noFill/>
                    <a:ln>
                      <a:noFill/>
                    </a:ln>
                  </pic:spPr>
                </pic:pic>
              </a:graphicData>
            </a:graphic>
          </wp:inline>
        </w:drawing>
      </w:r>
    </w:p>
    <w:p w14:paraId="173738D7">
      <w:pPr>
        <w:pageBreakBefore w:val="0"/>
        <w:kinsoku/>
        <w:wordWrap/>
        <w:overflowPunct/>
        <w:topLinePunct w:val="0"/>
        <w:bidi w:val="0"/>
        <w:snapToGrid/>
        <w:spacing w:line="360" w:lineRule="auto"/>
        <w:textAlignment w:val="auto"/>
        <w:rPr>
          <w:rFonts w:eastAsia="宋体"/>
          <w:caps w:val="0"/>
          <w:smallCaps w:val="0"/>
          <w:color w:val="000000" w:themeColor="text1"/>
          <w14:textFill>
            <w14:solidFill>
              <w14:schemeClr w14:val="tx1"/>
            </w14:solidFill>
          </w14:textFill>
        </w:rPr>
      </w:pPr>
      <w:r>
        <w:rPr>
          <w:rFonts w:hint="eastAsia" w:eastAsia="宋体"/>
          <w:caps w:val="0"/>
          <w:smallCaps w:val="0"/>
          <w:lang w:val="en-US" w:eastAsia="zh-CN"/>
        </w:rPr>
        <w:t>注：点击项目流程页面右侧“项目查看”中的“</w:t>
      </w:r>
      <w:r>
        <w:rPr>
          <w:rFonts w:hint="eastAsia"/>
          <w:caps w:val="0"/>
          <w:smallCaps w:val="0"/>
          <w:lang w:val="en-US" w:eastAsia="zh-CN"/>
        </w:rPr>
        <w:t>中标</w:t>
      </w:r>
      <w:r>
        <w:rPr>
          <w:rFonts w:hint="eastAsia" w:eastAsia="宋体"/>
          <w:caps w:val="0"/>
          <w:smallCaps w:val="0"/>
          <w:lang w:val="en-US" w:eastAsia="zh-CN"/>
        </w:rPr>
        <w:t>通知书”按钮，也能进入打印招标通知书</w:t>
      </w:r>
      <w:r>
        <w:rPr>
          <w:rFonts w:eastAsia="宋体"/>
          <w:caps w:val="0"/>
          <w:smallCaps w:val="0"/>
        </w:rPr>
        <w:t>页面</w:t>
      </w:r>
      <w:r>
        <w:rPr>
          <w:rFonts w:hint="eastAsia" w:eastAsia="宋体"/>
          <w:caps w:val="0"/>
          <w:smallCaps w:val="0"/>
          <w:lang w:eastAsia="zh-CN"/>
        </w:rPr>
        <w:t>。</w:t>
      </w:r>
    </w:p>
    <w:p w14:paraId="2E2ED62B">
      <w:pPr>
        <w:pageBreakBefore w:val="0"/>
        <w:widowControl/>
        <w:kinsoku/>
        <w:wordWrap/>
        <w:overflowPunct/>
        <w:topLinePunct w:val="0"/>
        <w:bidi w:val="0"/>
        <w:snapToGrid/>
        <w:spacing w:line="360" w:lineRule="auto"/>
        <w:ind w:firstLine="0" w:firstLineChars="0"/>
        <w:jc w:val="center"/>
        <w:textAlignment w:val="auto"/>
        <w:rPr>
          <w:rFonts w:eastAsia="宋体"/>
          <w:caps w:val="0"/>
          <w:smallCaps w:val="0"/>
          <w:color w:val="000000" w:themeColor="text1"/>
          <w:kern w:val="0"/>
          <w:sz w:val="24"/>
          <w14:textFill>
            <w14:solidFill>
              <w14:schemeClr w14:val="tx1"/>
            </w14:solidFill>
          </w14:textFill>
        </w:rPr>
      </w:pPr>
      <w:r>
        <w:drawing>
          <wp:inline distT="0" distB="0" distL="114300" distR="114300">
            <wp:extent cx="5057775" cy="2207260"/>
            <wp:effectExtent l="0" t="0" r="9525" b="2540"/>
            <wp:docPr id="15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31"/>
                    <pic:cNvPicPr>
                      <a:picLocks noChangeAspect="1"/>
                    </pic:cNvPicPr>
                  </pic:nvPicPr>
                  <pic:blipFill>
                    <a:blip r:embed="rId123"/>
                    <a:stretch>
                      <a:fillRect/>
                    </a:stretch>
                  </pic:blipFill>
                  <pic:spPr>
                    <a:xfrm>
                      <a:off x="0" y="0"/>
                      <a:ext cx="5057775" cy="2207260"/>
                    </a:xfrm>
                    <a:prstGeom prst="rect">
                      <a:avLst/>
                    </a:prstGeom>
                    <a:noFill/>
                    <a:ln>
                      <a:noFill/>
                    </a:ln>
                  </pic:spPr>
                </pic:pic>
              </a:graphicData>
            </a:graphic>
          </wp:inline>
        </w:drawing>
      </w:r>
    </w:p>
    <w:p w14:paraId="6898C0E5">
      <w:pPr>
        <w:pStyle w:val="5"/>
        <w:pageBreakBefore w:val="0"/>
        <w:kinsoku/>
        <w:wordWrap/>
        <w:overflowPunct/>
        <w:topLinePunct w:val="0"/>
        <w:bidi w:val="0"/>
        <w:snapToGrid/>
        <w:spacing w:line="360" w:lineRule="auto"/>
        <w:textAlignment w:val="auto"/>
        <w:rPr>
          <w:rFonts w:eastAsia="宋体"/>
          <w:caps w:val="0"/>
          <w:smallCaps w:val="0"/>
        </w:rPr>
      </w:pPr>
      <w:bookmarkStart w:id="158" w:name="_Toc24216"/>
      <w:bookmarkStart w:id="159" w:name="_Toc6105"/>
      <w:bookmarkStart w:id="160" w:name="_Toc3623"/>
      <w:bookmarkStart w:id="161" w:name="_Toc12639"/>
      <w:r>
        <w:rPr>
          <w:rFonts w:eastAsia="宋体"/>
          <w:caps w:val="0"/>
          <w:smallCaps w:val="0"/>
        </w:rPr>
        <w:t>合同签署</w:t>
      </w:r>
      <w:bookmarkEnd w:id="158"/>
      <w:bookmarkEnd w:id="159"/>
      <w:bookmarkEnd w:id="160"/>
      <w:bookmarkEnd w:id="161"/>
    </w:p>
    <w:p w14:paraId="71437F9C">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72D56ACC">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实现</w:t>
      </w:r>
      <w:r>
        <w:rPr>
          <w:rFonts w:hint="eastAsia" w:ascii="宋体" w:hAnsi="宋体" w:eastAsia="宋体" w:cs="宋体"/>
          <w:sz w:val="21"/>
          <w:szCs w:val="21"/>
          <w:lang w:eastAsia="zh-CN"/>
        </w:rPr>
        <w:t>采购人</w:t>
      </w:r>
      <w:r>
        <w:rPr>
          <w:rFonts w:hint="eastAsia" w:ascii="宋体" w:hAnsi="宋体" w:eastAsia="宋体" w:cs="宋体"/>
          <w:sz w:val="21"/>
          <w:szCs w:val="21"/>
        </w:rPr>
        <w:t>和中标人网签中标合同的功能。</w:t>
      </w:r>
    </w:p>
    <w:p w14:paraId="48A227DD">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提供</w:t>
      </w:r>
      <w:r>
        <w:rPr>
          <w:rFonts w:hint="eastAsia" w:ascii="宋体" w:hAnsi="宋体" w:eastAsia="宋体" w:cs="宋体"/>
          <w:sz w:val="21"/>
          <w:szCs w:val="21"/>
          <w:lang w:eastAsia="zh-CN"/>
        </w:rPr>
        <w:t>采购项目</w:t>
      </w:r>
      <w:r>
        <w:rPr>
          <w:rFonts w:hint="eastAsia" w:ascii="宋体" w:hAnsi="宋体" w:eastAsia="宋体" w:cs="宋体"/>
          <w:sz w:val="21"/>
          <w:szCs w:val="21"/>
        </w:rPr>
        <w:t>标段（包）与合同的关联关系。具备根据法律法规规章和招标文件的规定内容，编辑、形成、递交、验证确认和签署合同文本的功能。具备按规定要求向相关主体和管理单位收集、记录和验证合同履行结果的相关信息。</w:t>
      </w:r>
    </w:p>
    <w:p w14:paraId="316223F6">
      <w:pPr>
        <w:pageBreakBefore w:val="0"/>
        <w:kinsoku/>
        <w:wordWrap/>
        <w:overflowPunct/>
        <w:topLinePunct w:val="0"/>
        <w:bidi w:val="0"/>
        <w:snapToGrid/>
        <w:spacing w:line="360" w:lineRule="auto"/>
        <w:ind w:firstLine="480"/>
        <w:jc w:val="both"/>
        <w:textAlignment w:val="auto"/>
        <w:rPr>
          <w:rFonts w:ascii="Times New Roman" w:hAnsi="Times New Roman" w:eastAsia="宋体" w:cs="Times New Roman"/>
          <w:b/>
          <w:bCs/>
          <w:caps w:val="0"/>
          <w:smallCaps w:val="0"/>
          <w:color w:val="000000" w:themeColor="text1"/>
          <w:sz w:val="21"/>
          <w:szCs w:val="21"/>
          <w14:textFill>
            <w14:solidFill>
              <w14:schemeClr w14:val="tx1"/>
            </w14:solidFill>
          </w14:textFill>
        </w:rPr>
      </w:pPr>
      <w:r>
        <w:rPr>
          <w:rFonts w:hint="eastAsia" w:ascii="宋体" w:hAnsi="宋体" w:eastAsia="宋体" w:cs="宋体"/>
          <w:sz w:val="21"/>
          <w:szCs w:val="21"/>
        </w:rPr>
        <w:t>中标人登录系统，挑选标段（包），设定合同金额，合同内容等信息，并且上传合同原稿，提交给</w:t>
      </w:r>
      <w:r>
        <w:rPr>
          <w:rFonts w:hint="eastAsia" w:ascii="宋体" w:hAnsi="宋体" w:eastAsia="宋体" w:cs="宋体"/>
          <w:sz w:val="21"/>
          <w:szCs w:val="21"/>
          <w:lang w:eastAsia="zh-CN"/>
        </w:rPr>
        <w:t>采购人</w:t>
      </w:r>
      <w:r>
        <w:rPr>
          <w:rFonts w:hint="eastAsia" w:ascii="宋体" w:hAnsi="宋体" w:eastAsia="宋体" w:cs="宋体"/>
          <w:sz w:val="21"/>
          <w:szCs w:val="21"/>
        </w:rPr>
        <w:t>确认。若</w:t>
      </w:r>
      <w:r>
        <w:rPr>
          <w:rFonts w:hint="eastAsia" w:ascii="宋体" w:hAnsi="宋体" w:eastAsia="宋体" w:cs="宋体"/>
          <w:sz w:val="21"/>
          <w:szCs w:val="21"/>
          <w:lang w:eastAsia="zh-CN"/>
        </w:rPr>
        <w:t>采购人</w:t>
      </w:r>
      <w:r>
        <w:rPr>
          <w:rFonts w:hint="eastAsia" w:ascii="宋体" w:hAnsi="宋体" w:eastAsia="宋体" w:cs="宋体"/>
          <w:sz w:val="21"/>
          <w:szCs w:val="21"/>
        </w:rPr>
        <w:t>对合同有异议，可以以Word留痕的形式修改文档，然后再返回中标人，中标人确认无误后，可转换成pdf文档进行签章，然后提交给</w:t>
      </w:r>
      <w:r>
        <w:rPr>
          <w:rFonts w:hint="eastAsia" w:ascii="宋体" w:hAnsi="宋体" w:eastAsia="宋体" w:cs="宋体"/>
          <w:sz w:val="21"/>
          <w:szCs w:val="21"/>
          <w:lang w:eastAsia="zh-CN"/>
        </w:rPr>
        <w:t>采购人</w:t>
      </w:r>
      <w:r>
        <w:rPr>
          <w:rFonts w:hint="eastAsia" w:ascii="宋体" w:hAnsi="宋体" w:eastAsia="宋体" w:cs="宋体"/>
          <w:sz w:val="21"/>
          <w:szCs w:val="21"/>
        </w:rPr>
        <w:t>签章，</w:t>
      </w:r>
      <w:r>
        <w:rPr>
          <w:rFonts w:hint="eastAsia" w:ascii="宋体" w:hAnsi="宋体" w:eastAsia="宋体" w:cs="宋体"/>
          <w:sz w:val="21"/>
          <w:szCs w:val="21"/>
          <w:lang w:eastAsia="zh-CN"/>
        </w:rPr>
        <w:t>采购人</w:t>
      </w:r>
      <w:r>
        <w:rPr>
          <w:rFonts w:hint="eastAsia" w:ascii="宋体" w:hAnsi="宋体" w:eastAsia="宋体" w:cs="宋体"/>
          <w:sz w:val="21"/>
          <w:szCs w:val="21"/>
        </w:rPr>
        <w:t>签完章之后，提交审核。</w:t>
      </w:r>
    </w:p>
    <w:p w14:paraId="03290199">
      <w:pPr>
        <w:pageBreakBefore w:val="0"/>
        <w:kinsoku/>
        <w:wordWrap/>
        <w:overflowPunct/>
        <w:topLinePunct w:val="0"/>
        <w:bidi w:val="0"/>
        <w:snapToGrid/>
        <w:spacing w:line="360" w:lineRule="auto"/>
        <w:ind w:firstLine="422"/>
        <w:textAlignment w:val="auto"/>
        <w:rPr>
          <w:rFonts w:eastAsia="宋体"/>
          <w:b/>
          <w:caps w:val="0"/>
          <w:smallCaps w:val="0"/>
          <w:color w:val="000000" w:themeColor="text1"/>
          <w14:textFill>
            <w14:solidFill>
              <w14:schemeClr w14:val="tx1"/>
            </w14:solidFill>
          </w14:textFill>
        </w:rPr>
      </w:pPr>
      <w:r>
        <w:rPr>
          <w:rFonts w:eastAsia="宋体"/>
          <w:b/>
          <w:caps w:val="0"/>
          <w:smallCaps w:val="0"/>
          <w:color w:val="000000" w:themeColor="text1"/>
          <w14:textFill>
            <w14:solidFill>
              <w14:schemeClr w14:val="tx1"/>
            </w14:solidFill>
          </w14:textFill>
        </w:rPr>
        <w:t>前置条件：</w:t>
      </w:r>
    </w:p>
    <w:p w14:paraId="04213D5E">
      <w:pPr>
        <w:pageBreakBefore w:val="0"/>
        <w:kinsoku/>
        <w:wordWrap/>
        <w:overflowPunct/>
        <w:topLinePunct w:val="0"/>
        <w:bidi w:val="0"/>
        <w:snapToGrid/>
        <w:spacing w:line="360" w:lineRule="auto"/>
        <w:ind w:firstLine="422"/>
        <w:textAlignment w:val="auto"/>
        <w:rPr>
          <w:rFonts w:eastAsia="宋体"/>
          <w:caps w:val="0"/>
          <w:smallCaps w:val="0"/>
          <w:color w:val="000000" w:themeColor="text1"/>
          <w14:textFill>
            <w14:solidFill>
              <w14:schemeClr w14:val="tx1"/>
            </w14:solidFill>
          </w14:textFill>
        </w:rPr>
      </w:pPr>
      <w:r>
        <w:rPr>
          <w:rFonts w:eastAsia="宋体"/>
          <w:caps w:val="0"/>
          <w:smallCaps w:val="0"/>
          <w:color w:val="000000" w:themeColor="text1"/>
          <w14:textFill>
            <w14:solidFill>
              <w14:schemeClr w14:val="tx1"/>
            </w14:solidFill>
          </w14:textFill>
        </w:rPr>
        <w:t>中标</w:t>
      </w:r>
      <w:r>
        <w:rPr>
          <w:rFonts w:hint="eastAsia" w:eastAsia="宋体"/>
          <w:caps w:val="0"/>
          <w:smallCaps w:val="0"/>
          <w:color w:val="000000" w:themeColor="text1"/>
          <w:lang w:val="en-US" w:eastAsia="zh-CN"/>
          <w14:textFill>
            <w14:solidFill>
              <w14:schemeClr w14:val="tx1"/>
            </w14:solidFill>
          </w14:textFill>
        </w:rPr>
        <w:t>结果公告</w:t>
      </w:r>
      <w:r>
        <w:rPr>
          <w:rFonts w:eastAsia="宋体"/>
          <w:caps w:val="0"/>
          <w:smallCaps w:val="0"/>
          <w:color w:val="000000" w:themeColor="text1"/>
          <w14:textFill>
            <w14:solidFill>
              <w14:schemeClr w14:val="tx1"/>
            </w14:solidFill>
          </w14:textFill>
        </w:rPr>
        <w:t>审核通过。</w:t>
      </w:r>
    </w:p>
    <w:p w14:paraId="24970549">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53E4AEC3">
      <w:pPr>
        <w:keepNext w:val="0"/>
        <w:keepLines w:val="0"/>
        <w:pageBreakBefore w:val="0"/>
        <w:widowControl w:val="0"/>
        <w:numPr>
          <w:ilvl w:val="0"/>
          <w:numId w:val="29"/>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7DD19576">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754630"/>
            <wp:effectExtent l="0" t="0" r="9525" b="7620"/>
            <wp:docPr id="15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45A4864F">
      <w:pPr>
        <w:keepNext w:val="0"/>
        <w:keepLines w:val="0"/>
        <w:pageBreakBefore w:val="0"/>
        <w:widowControl w:val="0"/>
        <w:numPr>
          <w:ilvl w:val="0"/>
          <w:numId w:val="29"/>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4BAB04C">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15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6EB04254">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p>
    <w:p w14:paraId="722CF84C">
      <w:pPr>
        <w:keepNext w:val="0"/>
        <w:keepLines w:val="0"/>
        <w:pageBreakBefore w:val="0"/>
        <w:widowControl w:val="0"/>
        <w:numPr>
          <w:ilvl w:val="0"/>
          <w:numId w:val="29"/>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eastAsia="zh-CN"/>
          <w14:textFill>
            <w14:solidFill>
              <w14:schemeClr w14:val="tx1"/>
            </w14:solidFill>
          </w14:textFill>
        </w:rPr>
      </w:pPr>
      <w:r>
        <w:rPr>
          <w:rFonts w:hint="eastAsia" w:ascii="Times New Roman" w:eastAsia="宋体"/>
          <w:caps w:val="0"/>
          <w:smallCaps w:val="0"/>
          <w:color w:val="000000" w:themeColor="text1"/>
          <w:lang w:val="en-US" w:eastAsia="zh-CN"/>
          <w14:textFill>
            <w14:solidFill>
              <w14:schemeClr w14:val="tx1"/>
            </w14:solidFill>
          </w14:textFill>
        </w:rPr>
        <w:t>供应商工作台</w:t>
      </w:r>
      <w:r>
        <w:rPr>
          <w:rFonts w:hint="eastAsia" w:eastAsia="宋体"/>
          <w:caps w:val="0"/>
          <w:smallCaps w:val="0"/>
          <w:color w:val="000000" w:themeColor="text1"/>
          <w:lang w:val="en-US" w:eastAsia="zh-CN"/>
          <w14:textFill>
            <w14:solidFill>
              <w14:schemeClr w14:val="tx1"/>
            </w14:solidFill>
          </w14:textFill>
        </w:rPr>
        <w:t>页面，</w:t>
      </w:r>
      <w:r>
        <w:rPr>
          <w:rFonts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hint="eastAsia"/>
          <w:caps w:val="0"/>
          <w:smallCaps w:val="0"/>
          <w:color w:val="000000" w:themeColor="text1"/>
          <w:lang w:val="en-US" w:eastAsia="zh-CN"/>
          <w14:textFill>
            <w14:solidFill>
              <w14:schemeClr w14:val="tx1"/>
            </w14:solidFill>
          </w14:textFill>
        </w:rPr>
        <w:t>合同签署</w:t>
      </w:r>
      <w:r>
        <w:rPr>
          <w:rFonts w:hint="eastAsia" w:eastAsia="宋体"/>
          <w:caps w:val="0"/>
          <w:smallCaps w:val="0"/>
          <w:color w:val="000000" w:themeColor="text1"/>
          <w:lang w:eastAsia="zh-CN"/>
          <w14:textFill>
            <w14:solidFill>
              <w14:schemeClr w14:val="tx1"/>
            </w14:solidFill>
          </w14:textFill>
        </w:rPr>
        <w:t>”</w:t>
      </w:r>
      <w:r>
        <w:rPr>
          <w:rFonts w:hint="eastAsia" w:ascii="Times New Roman" w:eastAsia="宋体"/>
          <w:caps w:val="0"/>
          <w:smallCaps w:val="0"/>
          <w:color w:val="000000" w:themeColor="text1"/>
          <w:lang w:val="en-US" w:eastAsia="zh-CN"/>
          <w14:textFill>
            <w14:solidFill>
              <w14:schemeClr w14:val="tx1"/>
            </w14:solidFill>
          </w14:textFill>
        </w:rPr>
        <w:t>菜单</w:t>
      </w:r>
      <w:r>
        <w:rPr>
          <w:rFonts w:eastAsia="宋体"/>
          <w:caps w:val="0"/>
          <w:smallCaps w:val="0"/>
          <w:color w:val="000000" w:themeColor="text1"/>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进入</w:t>
      </w:r>
      <w:r>
        <w:rPr>
          <w:rFonts w:hint="eastAsia"/>
          <w:caps w:val="0"/>
          <w:smallCaps w:val="0"/>
          <w:color w:val="000000" w:themeColor="text1"/>
          <w:lang w:val="en-US" w:eastAsia="zh-CN"/>
          <w14:textFill>
            <w14:solidFill>
              <w14:schemeClr w14:val="tx1"/>
            </w14:solidFill>
          </w14:textFill>
        </w:rPr>
        <w:t>合同签署</w:t>
      </w:r>
      <w:r>
        <w:rPr>
          <w:rFonts w:eastAsia="宋体"/>
          <w:caps w:val="0"/>
          <w:smallCaps w:val="0"/>
          <w:color w:val="000000" w:themeColor="text1"/>
          <w14:textFill>
            <w14:solidFill>
              <w14:schemeClr w14:val="tx1"/>
            </w14:solidFill>
          </w14:textFill>
        </w:rPr>
        <w:t>页面</w:t>
      </w:r>
      <w:r>
        <w:rPr>
          <w:rFonts w:hint="eastAsia" w:eastAsia="宋体"/>
          <w:caps w:val="0"/>
          <w:smallCaps w:val="0"/>
          <w:color w:val="000000" w:themeColor="text1"/>
          <w:lang w:eastAsia="zh-CN"/>
          <w14:textFill>
            <w14:solidFill>
              <w14:schemeClr w14:val="tx1"/>
            </w14:solidFill>
          </w14:textFill>
        </w:rPr>
        <w:t>。如下图：</w:t>
      </w:r>
    </w:p>
    <w:p w14:paraId="569F1A04">
      <w:pPr>
        <w:pageBreakBefore w:val="0"/>
        <w:kinsoku/>
        <w:wordWrap/>
        <w:overflowPunct/>
        <w:topLinePunct w:val="0"/>
        <w:bidi w:val="0"/>
        <w:snapToGrid/>
        <w:spacing w:line="360" w:lineRule="auto"/>
        <w:jc w:val="center"/>
        <w:textAlignment w:val="auto"/>
      </w:pPr>
      <w:r>
        <w:drawing>
          <wp:inline distT="0" distB="0" distL="114300" distR="114300">
            <wp:extent cx="5057775" cy="2747645"/>
            <wp:effectExtent l="0" t="0" r="9525" b="14605"/>
            <wp:docPr id="29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32"/>
                    <pic:cNvPicPr>
                      <a:picLocks noChangeAspect="1"/>
                    </pic:cNvPicPr>
                  </pic:nvPicPr>
                  <pic:blipFill>
                    <a:blip r:embed="rId124"/>
                    <a:stretch>
                      <a:fillRect/>
                    </a:stretch>
                  </pic:blipFill>
                  <pic:spPr>
                    <a:xfrm>
                      <a:off x="0" y="0"/>
                      <a:ext cx="5057775" cy="2747645"/>
                    </a:xfrm>
                    <a:prstGeom prst="rect">
                      <a:avLst/>
                    </a:prstGeom>
                    <a:noFill/>
                    <a:ln>
                      <a:noFill/>
                    </a:ln>
                  </pic:spPr>
                </pic:pic>
              </a:graphicData>
            </a:graphic>
          </wp:inline>
        </w:drawing>
      </w:r>
    </w:p>
    <w:p w14:paraId="1ABF9E47">
      <w:pPr>
        <w:pageBreakBefore w:val="0"/>
        <w:kinsoku/>
        <w:wordWrap/>
        <w:overflowPunct/>
        <w:topLinePunct w:val="0"/>
        <w:bidi w:val="0"/>
        <w:snapToGrid/>
        <w:spacing w:line="360" w:lineRule="auto"/>
        <w:ind w:firstLine="0" w:firstLineChars="0"/>
        <w:textAlignment w:val="auto"/>
        <w:rPr>
          <w:rFonts w:eastAsia="宋体"/>
          <w:bCs/>
          <w:caps w:val="0"/>
          <w:smallCaps w:val="0"/>
          <w:color w:val="000000" w:themeColor="text1"/>
          <w14:textFill>
            <w14:solidFill>
              <w14:schemeClr w14:val="tx1"/>
            </w14:solidFill>
          </w14:textFill>
        </w:rPr>
      </w:pPr>
    </w:p>
    <w:p w14:paraId="2F5E2992">
      <w:pPr>
        <w:pageBreakBefore w:val="0"/>
        <w:numPr>
          <w:ilvl w:val="0"/>
          <w:numId w:val="29"/>
        </w:numPr>
        <w:kinsoku/>
        <w:wordWrap/>
        <w:overflowPunct/>
        <w:topLinePunct w:val="0"/>
        <w:bidi w:val="0"/>
        <w:snapToGrid/>
        <w:spacing w:line="360" w:lineRule="auto"/>
        <w:ind w:left="0" w:leftChars="0" w:firstLine="315" w:firstLineChars="150"/>
        <w:textAlignment w:val="auto"/>
        <w:rPr>
          <w:rFonts w:eastAsia="宋体"/>
          <w:caps w:val="0"/>
          <w:smallCaps w:val="0"/>
          <w:color w:val="000000" w:themeColor="text1"/>
          <w14:textFill>
            <w14:solidFill>
              <w14:schemeClr w14:val="tx1"/>
            </w14:solidFill>
          </w14:textFill>
        </w:rPr>
      </w:pPr>
      <w:r>
        <w:rPr>
          <w:rFonts w:hint="eastAsia" w:eastAsia="宋体"/>
          <w:caps w:val="0"/>
          <w:smallCaps w:val="0"/>
          <w:color w:val="000000" w:themeColor="text1"/>
          <w14:textFill>
            <w14:solidFill>
              <w14:schemeClr w14:val="tx1"/>
            </w14:solidFill>
          </w14:textFill>
        </w:rPr>
        <w:t>新</w:t>
      </w:r>
      <w:r>
        <w:rPr>
          <w:rFonts w:hint="eastAsia" w:eastAsia="宋体"/>
          <w:caps w:val="0"/>
          <w:smallCaps w:val="0"/>
          <w:color w:val="000000" w:themeColor="text1"/>
          <w:lang w:val="en-US" w:eastAsia="zh-CN"/>
          <w14:textFill>
            <w14:solidFill>
              <w14:schemeClr w14:val="tx1"/>
            </w14:solidFill>
          </w14:textFill>
        </w:rPr>
        <w:t>增</w:t>
      </w:r>
      <w:r>
        <w:rPr>
          <w:rFonts w:hint="eastAsia" w:eastAsia="宋体"/>
          <w:caps w:val="0"/>
          <w:smallCaps w:val="0"/>
          <w:color w:val="000000" w:themeColor="text1"/>
          <w14:textFill>
            <w14:solidFill>
              <w14:schemeClr w14:val="tx1"/>
            </w14:solidFill>
          </w14:textFill>
        </w:rPr>
        <w:t>合同备案</w:t>
      </w:r>
      <w:r>
        <w:rPr>
          <w:rFonts w:eastAsia="宋体"/>
          <w:caps w:val="0"/>
          <w:smallCaps w:val="0"/>
          <w:color w:val="000000" w:themeColor="text1"/>
          <w14:textFill>
            <w14:solidFill>
              <w14:schemeClr w14:val="tx1"/>
            </w14:solidFill>
          </w14:textFill>
        </w:rPr>
        <w:t>页面，</w:t>
      </w:r>
      <w:r>
        <w:rPr>
          <w:rFonts w:hint="eastAsia" w:eastAsia="宋体"/>
          <w:caps w:val="0"/>
          <w:smallCaps w:val="0"/>
          <w:color w:val="000000" w:themeColor="text1"/>
          <w:lang w:val="en-US" w:eastAsia="zh-CN"/>
          <w14:textFill>
            <w14:solidFill>
              <w14:schemeClr w14:val="tx1"/>
            </w14:solidFill>
          </w14:textFill>
        </w:rPr>
        <w:t>填写页面信息，</w:t>
      </w:r>
      <w:r>
        <w:rPr>
          <w:rFonts w:eastAsia="宋体"/>
          <w:caps w:val="0"/>
          <w:smallCaps w:val="0"/>
          <w:color w:val="000000" w:themeColor="text1"/>
          <w14:textFill>
            <w14:solidFill>
              <w14:schemeClr w14:val="tx1"/>
            </w14:solidFill>
          </w14:textFill>
        </w:rPr>
        <w:t>如下图。</w:t>
      </w:r>
    </w:p>
    <w:p w14:paraId="6186C33E">
      <w:pPr>
        <w:pageBreakBefore w:val="0"/>
        <w:numPr>
          <w:ilvl w:val="0"/>
          <w:numId w:val="0"/>
        </w:numPr>
        <w:tabs>
          <w:tab w:val="left" w:pos="0"/>
        </w:tabs>
        <w:kinsoku/>
        <w:wordWrap/>
        <w:overflowPunct/>
        <w:topLinePunct w:val="0"/>
        <w:bidi w:val="0"/>
        <w:snapToGrid/>
        <w:spacing w:line="360" w:lineRule="auto"/>
        <w:ind w:leftChars="150"/>
        <w:textAlignment w:val="auto"/>
        <w:rPr>
          <w:rFonts w:hint="eastAsia" w:eastAsia="宋体"/>
          <w:caps w:val="0"/>
          <w:smallCaps w:val="0"/>
          <w:color w:val="000000" w:themeColor="text1"/>
          <w:lang w:eastAsia="zh-CN"/>
          <w14:textFill>
            <w14:solidFill>
              <w14:schemeClr w14:val="tx1"/>
            </w14:solidFill>
          </w14:textFill>
        </w:rPr>
      </w:pPr>
      <w:r>
        <w:drawing>
          <wp:inline distT="0" distB="0" distL="114300" distR="114300">
            <wp:extent cx="5057775" cy="3155315"/>
            <wp:effectExtent l="0" t="0" r="9525" b="6985"/>
            <wp:docPr id="30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33"/>
                    <pic:cNvPicPr>
                      <a:picLocks noChangeAspect="1"/>
                    </pic:cNvPicPr>
                  </pic:nvPicPr>
                  <pic:blipFill>
                    <a:blip r:embed="rId125"/>
                    <a:stretch>
                      <a:fillRect/>
                    </a:stretch>
                  </pic:blipFill>
                  <pic:spPr>
                    <a:xfrm>
                      <a:off x="0" y="0"/>
                      <a:ext cx="5057775" cy="3155315"/>
                    </a:xfrm>
                    <a:prstGeom prst="rect">
                      <a:avLst/>
                    </a:prstGeom>
                    <a:noFill/>
                    <a:ln>
                      <a:noFill/>
                    </a:ln>
                  </pic:spPr>
                </pic:pic>
              </a:graphicData>
            </a:graphic>
          </wp:inline>
        </w:drawing>
      </w:r>
    </w:p>
    <w:p w14:paraId="5BDF1C6B">
      <w:pPr>
        <w:pageBreakBefore w:val="0"/>
        <w:numPr>
          <w:ilvl w:val="0"/>
          <w:numId w:val="29"/>
        </w:numPr>
        <w:kinsoku/>
        <w:wordWrap/>
        <w:overflowPunct/>
        <w:topLinePunct w:val="0"/>
        <w:bidi w:val="0"/>
        <w:snapToGrid/>
        <w:spacing w:line="360" w:lineRule="auto"/>
        <w:ind w:left="0" w:leftChars="0" w:firstLine="315" w:firstLineChars="150"/>
        <w:textAlignment w:val="auto"/>
        <w:rPr>
          <w:rFonts w:hint="eastAsia" w:eastAsia="宋体"/>
          <w:caps w:val="0"/>
          <w:smallCaps w:val="0"/>
          <w:color w:val="000000" w:themeColor="text1"/>
          <w:lang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“附件信息”</w:t>
      </w:r>
      <w:r>
        <w:rPr>
          <w:rFonts w:hint="eastAsia"/>
          <w:caps w:val="0"/>
          <w:smallCaps w:val="0"/>
          <w:color w:val="000000" w:themeColor="text1"/>
          <w:lang w:val="en-US" w:eastAsia="zh-CN"/>
          <w14:textFill>
            <w14:solidFill>
              <w14:schemeClr w14:val="tx1"/>
            </w14:solidFill>
          </w14:textFill>
        </w:rPr>
        <w:t>手风琴中</w:t>
      </w:r>
      <w:r>
        <w:rPr>
          <w:rFonts w:hint="eastAsia" w:eastAsia="宋体"/>
          <w:caps w:val="0"/>
          <w:smallCaps w:val="0"/>
          <w:color w:val="000000" w:themeColor="text1"/>
          <w:lang w:val="en-US" w:eastAsia="zh-CN"/>
          <w14:textFill>
            <w14:solidFill>
              <w14:schemeClr w14:val="tx1"/>
            </w14:solidFill>
          </w14:textFill>
        </w:rPr>
        <w:t>，“</w:t>
      </w:r>
      <w:r>
        <w:rPr>
          <w:rFonts w:hint="eastAsia"/>
          <w:caps w:val="0"/>
          <w:smallCaps w:val="0"/>
          <w:color w:val="000000" w:themeColor="text1"/>
          <w:lang w:val="en-US" w:eastAsia="zh-CN"/>
          <w14:textFill>
            <w14:solidFill>
              <w14:schemeClr w14:val="tx1"/>
            </w14:solidFill>
          </w14:textFill>
        </w:rPr>
        <w:t>合同签署</w:t>
      </w:r>
      <w:r>
        <w:rPr>
          <w:rFonts w:hint="eastAsia" w:eastAsia="宋体"/>
          <w:caps w:val="0"/>
          <w:smallCaps w:val="0"/>
          <w:color w:val="000000" w:themeColor="text1"/>
          <w:lang w:val="en-US" w:eastAsia="zh-CN"/>
          <w14:textFill>
            <w14:solidFill>
              <w14:schemeClr w14:val="tx1"/>
            </w14:solidFill>
          </w14:textFill>
        </w:rPr>
        <w:t>”中</w:t>
      </w:r>
      <w:r>
        <w:rPr>
          <w:rFonts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hint="eastAsia"/>
          <w:caps w:val="0"/>
          <w:smallCaps w:val="0"/>
          <w:color w:val="000000" w:themeColor="text1"/>
          <w:lang w:val="en-US" w:eastAsia="zh-CN"/>
          <w14:textFill>
            <w14:solidFill>
              <w14:schemeClr w14:val="tx1"/>
            </w14:solidFill>
          </w14:textFill>
        </w:rPr>
        <w:t>选择模版</w:t>
      </w:r>
      <w:r>
        <w:rPr>
          <w:rFonts w:hint="eastAsia" w:eastAsia="宋体"/>
          <w:caps w:val="0"/>
          <w:smallCaps w:val="0"/>
          <w:color w:val="000000" w:themeColor="text1"/>
          <w:lang w:eastAsia="zh-CN"/>
          <w14:textFill>
            <w14:solidFill>
              <w14:schemeClr w14:val="tx1"/>
            </w14:solidFill>
          </w14:textFill>
        </w:rPr>
        <w:t>”</w:t>
      </w:r>
      <w:r>
        <w:rPr>
          <w:rFonts w:eastAsia="宋体"/>
          <w:caps w:val="0"/>
          <w:smallCaps w:val="0"/>
          <w:color w:val="000000" w:themeColor="text1"/>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进入</w:t>
      </w:r>
      <w:r>
        <w:rPr>
          <w:rFonts w:hint="eastAsia"/>
          <w:caps w:val="0"/>
          <w:smallCaps w:val="0"/>
          <w:color w:val="000000" w:themeColor="text1"/>
          <w:lang w:val="en-US" w:eastAsia="zh-CN"/>
          <w14:textFill>
            <w14:solidFill>
              <w14:schemeClr w14:val="tx1"/>
            </w14:solidFill>
          </w14:textFill>
        </w:rPr>
        <w:t>选择</w:t>
      </w:r>
      <w:r>
        <w:rPr>
          <w:rFonts w:eastAsia="宋体"/>
          <w:caps w:val="0"/>
          <w:smallCaps w:val="0"/>
          <w:color w:val="000000" w:themeColor="text1"/>
          <w14:textFill>
            <w14:solidFill>
              <w14:schemeClr w14:val="tx1"/>
            </w14:solidFill>
          </w14:textFill>
        </w:rPr>
        <w:t>合同</w:t>
      </w:r>
      <w:r>
        <w:rPr>
          <w:rFonts w:hint="eastAsia"/>
          <w:caps w:val="0"/>
          <w:smallCaps w:val="0"/>
          <w:color w:val="000000" w:themeColor="text1"/>
          <w:lang w:val="en-US" w:eastAsia="zh-CN"/>
          <w14:textFill>
            <w14:solidFill>
              <w14:schemeClr w14:val="tx1"/>
            </w14:solidFill>
          </w14:textFill>
        </w:rPr>
        <w:t>模版窗口</w:t>
      </w:r>
      <w:r>
        <w:rPr>
          <w:rFonts w:hint="eastAsia" w:eastAsia="宋体"/>
          <w:caps w:val="0"/>
          <w:smallCaps w:val="0"/>
          <w:color w:val="000000" w:themeColor="text1"/>
          <w:lang w:eastAsia="zh-CN"/>
          <w14:textFill>
            <w14:solidFill>
              <w14:schemeClr w14:val="tx1"/>
            </w14:solidFill>
          </w14:textFill>
        </w:rPr>
        <w:t>。</w:t>
      </w:r>
      <w:r>
        <w:rPr>
          <w:rFonts w:eastAsia="宋体"/>
          <w:caps w:val="0"/>
          <w:smallCaps w:val="0"/>
          <w:color w:val="000000" w:themeColor="text1"/>
          <w14:textFill>
            <w14:solidFill>
              <w14:schemeClr w14:val="tx1"/>
            </w14:solidFill>
          </w14:textFill>
        </w:rPr>
        <w:t>如下图：</w:t>
      </w:r>
    </w:p>
    <w:p w14:paraId="5F6624BC">
      <w:pPr>
        <w:pageBreakBefore w:val="0"/>
        <w:kinsoku/>
        <w:wordWrap/>
        <w:overflowPunct/>
        <w:topLinePunct w:val="0"/>
        <w:bidi w:val="0"/>
        <w:snapToGrid/>
        <w:spacing w:line="360" w:lineRule="auto"/>
        <w:ind w:firstLine="0" w:firstLineChars="0"/>
        <w:jc w:val="center"/>
        <w:textAlignment w:val="auto"/>
      </w:pPr>
      <w:r>
        <w:drawing>
          <wp:inline distT="0" distB="0" distL="114300" distR="114300">
            <wp:extent cx="5057775" cy="771525"/>
            <wp:effectExtent l="0" t="0" r="9525" b="952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26"/>
                    <a:stretch>
                      <a:fillRect/>
                    </a:stretch>
                  </pic:blipFill>
                  <pic:spPr>
                    <a:xfrm>
                      <a:off x="0" y="0"/>
                      <a:ext cx="5057775" cy="771525"/>
                    </a:xfrm>
                    <a:prstGeom prst="rect">
                      <a:avLst/>
                    </a:prstGeom>
                    <a:noFill/>
                    <a:ln>
                      <a:noFill/>
                    </a:ln>
                  </pic:spPr>
                </pic:pic>
              </a:graphicData>
            </a:graphic>
          </wp:inline>
        </w:drawing>
      </w:r>
    </w:p>
    <w:p w14:paraId="6B2DBD4E">
      <w:pPr>
        <w:pageBreakBefore w:val="0"/>
        <w:kinsoku/>
        <w:wordWrap/>
        <w:overflowPunct/>
        <w:topLinePunct w:val="0"/>
        <w:bidi w:val="0"/>
        <w:snapToGrid/>
        <w:spacing w:line="360" w:lineRule="auto"/>
        <w:ind w:firstLine="0" w:firstLineChars="0"/>
        <w:jc w:val="center"/>
        <w:textAlignment w:val="auto"/>
      </w:pPr>
      <w:r>
        <w:drawing>
          <wp:inline distT="0" distB="0" distL="114300" distR="114300">
            <wp:extent cx="5057775" cy="3078480"/>
            <wp:effectExtent l="0" t="0" r="9525" b="762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27"/>
                    <a:stretch>
                      <a:fillRect/>
                    </a:stretch>
                  </pic:blipFill>
                  <pic:spPr>
                    <a:xfrm>
                      <a:off x="0" y="0"/>
                      <a:ext cx="5057775" cy="3078480"/>
                    </a:xfrm>
                    <a:prstGeom prst="rect">
                      <a:avLst/>
                    </a:prstGeom>
                    <a:noFill/>
                    <a:ln>
                      <a:noFill/>
                    </a:ln>
                  </pic:spPr>
                </pic:pic>
              </a:graphicData>
            </a:graphic>
          </wp:inline>
        </w:drawing>
      </w:r>
    </w:p>
    <w:p w14:paraId="685A6F1E">
      <w:pPr>
        <w:pageBreakBefore w:val="0"/>
        <w:numPr>
          <w:ilvl w:val="0"/>
          <w:numId w:val="29"/>
        </w:numPr>
        <w:kinsoku/>
        <w:wordWrap/>
        <w:overflowPunct/>
        <w:topLinePunct w:val="0"/>
        <w:bidi w:val="0"/>
        <w:snapToGrid/>
        <w:spacing w:line="360" w:lineRule="auto"/>
        <w:ind w:left="0" w:leftChars="0" w:firstLine="315" w:firstLineChars="150"/>
        <w:textAlignment w:val="auto"/>
        <w:rPr>
          <w:rFonts w:eastAsia="宋体"/>
          <w:caps w:val="0"/>
          <w:smallCaps w:val="0"/>
        </w:rPr>
      </w:pPr>
      <w:r>
        <w:rPr>
          <w:rFonts w:eastAsia="宋体"/>
          <w:caps w:val="0"/>
          <w:smallCaps w:val="0"/>
          <w:color w:val="000000" w:themeColor="text1"/>
          <w14:textFill>
            <w14:solidFill>
              <w14:schemeClr w14:val="tx1"/>
            </w14:solidFill>
          </w14:textFill>
        </w:rPr>
        <w:t>选择</w:t>
      </w:r>
      <w:r>
        <w:rPr>
          <w:rFonts w:hint="eastAsia"/>
          <w:caps w:val="0"/>
          <w:smallCaps w:val="0"/>
          <w:color w:val="000000" w:themeColor="text1"/>
          <w:lang w:val="en-US" w:eastAsia="zh-CN"/>
          <w14:textFill>
            <w14:solidFill>
              <w14:schemeClr w14:val="tx1"/>
            </w14:solidFill>
          </w14:textFill>
        </w:rPr>
        <w:t>模板</w:t>
      </w:r>
      <w:r>
        <w:rPr>
          <w:rFonts w:hint="eastAsia" w:eastAsia="宋体"/>
          <w:caps w:val="0"/>
          <w:smallCaps w:val="0"/>
          <w:color w:val="000000" w:themeColor="text1"/>
          <w:lang w:val="en-US" w:eastAsia="zh-CN"/>
          <w14:textFill>
            <w14:solidFill>
              <w14:schemeClr w14:val="tx1"/>
            </w14:solidFill>
          </w14:textFill>
        </w:rPr>
        <w:t>后，点击“</w:t>
      </w:r>
      <w:r>
        <w:rPr>
          <w:rFonts w:hint="eastAsia"/>
          <w:caps w:val="0"/>
          <w:smallCaps w:val="0"/>
          <w:color w:val="000000" w:themeColor="text1"/>
          <w:lang w:val="en-US" w:eastAsia="zh-CN"/>
          <w14:textFill>
            <w14:solidFill>
              <w14:schemeClr w14:val="tx1"/>
            </w14:solidFill>
          </w14:textFill>
        </w:rPr>
        <w:t>确认选择</w:t>
      </w:r>
      <w:r>
        <w:rPr>
          <w:rFonts w:hint="eastAsia" w:eastAsia="宋体"/>
          <w:caps w:val="0"/>
          <w:smallCaps w:val="0"/>
          <w:color w:val="000000" w:themeColor="text1"/>
          <w:lang w:val="en-US" w:eastAsia="zh-CN"/>
          <w14:textFill>
            <w14:solidFill>
              <w14:schemeClr w14:val="tx1"/>
            </w14:solidFill>
          </w14:textFill>
        </w:rPr>
        <w:t>”按钮，</w:t>
      </w:r>
      <w:r>
        <w:rPr>
          <w:rFonts w:hint="eastAsia"/>
          <w:caps w:val="0"/>
          <w:smallCaps w:val="0"/>
          <w:color w:val="000000" w:themeColor="text1"/>
          <w:lang w:val="en-US" w:eastAsia="zh-CN"/>
          <w14:textFill>
            <w14:solidFill>
              <w14:schemeClr w14:val="tx1"/>
            </w14:solidFill>
          </w14:textFill>
        </w:rPr>
        <w:t>自动生成合同签署文件</w:t>
      </w:r>
      <w:r>
        <w:rPr>
          <w:rFonts w:hint="eastAsia" w:eastAsia="宋体"/>
          <w:caps w:val="0"/>
          <w:smallCaps w:val="0"/>
          <w:color w:val="000000" w:themeColor="text1"/>
          <w:lang w:eastAsia="zh-CN"/>
          <w14:textFill>
            <w14:solidFill>
              <w14:schemeClr w14:val="tx1"/>
            </w14:solidFill>
          </w14:textFill>
        </w:rPr>
        <w:t>。如下图：</w:t>
      </w:r>
    </w:p>
    <w:p w14:paraId="4A79C17E">
      <w:pPr>
        <w:pageBreakBefore w:val="0"/>
        <w:numPr>
          <w:ilvl w:val="0"/>
          <w:numId w:val="0"/>
        </w:numPr>
        <w:tabs>
          <w:tab w:val="left" w:pos="0"/>
        </w:tabs>
        <w:kinsoku/>
        <w:wordWrap/>
        <w:overflowPunct/>
        <w:topLinePunct w:val="0"/>
        <w:bidi w:val="0"/>
        <w:snapToGrid/>
        <w:spacing w:line="360" w:lineRule="auto"/>
        <w:ind w:leftChars="150"/>
        <w:textAlignment w:val="auto"/>
        <w:rPr>
          <w:rFonts w:eastAsia="宋体"/>
          <w:caps w:val="0"/>
          <w:smallCaps w:val="0"/>
        </w:rPr>
      </w:pPr>
      <w:r>
        <w:drawing>
          <wp:inline distT="0" distB="0" distL="114300" distR="114300">
            <wp:extent cx="5057775" cy="2442845"/>
            <wp:effectExtent l="0" t="0" r="9525" b="1460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28"/>
                    <a:stretch>
                      <a:fillRect/>
                    </a:stretch>
                  </pic:blipFill>
                  <pic:spPr>
                    <a:xfrm>
                      <a:off x="0" y="0"/>
                      <a:ext cx="5057775" cy="2442845"/>
                    </a:xfrm>
                    <a:prstGeom prst="rect">
                      <a:avLst/>
                    </a:prstGeom>
                    <a:noFill/>
                    <a:ln>
                      <a:noFill/>
                    </a:ln>
                  </pic:spPr>
                </pic:pic>
              </a:graphicData>
            </a:graphic>
          </wp:inline>
        </w:drawing>
      </w:r>
    </w:p>
    <w:p w14:paraId="5D663247">
      <w:pPr>
        <w:pageBreakBefore w:val="0"/>
        <w:numPr>
          <w:ilvl w:val="0"/>
          <w:numId w:val="0"/>
        </w:numPr>
        <w:kinsoku/>
        <w:wordWrap/>
        <w:overflowPunct/>
        <w:topLinePunct w:val="0"/>
        <w:bidi w:val="0"/>
        <w:snapToGrid/>
        <w:spacing w:line="360" w:lineRule="auto"/>
        <w:ind w:firstLine="420" w:firstLineChars="200"/>
        <w:textAlignment w:val="auto"/>
        <w:rPr>
          <w:rFonts w:hint="eastAsia"/>
          <w:caps w:val="0"/>
          <w:smallCaps w:val="0"/>
          <w:lang w:val="en-US" w:eastAsia="zh-CN"/>
        </w:rPr>
      </w:pPr>
      <w:r>
        <w:rPr>
          <w:rFonts w:hint="eastAsia" w:eastAsia="宋体"/>
          <w:caps w:val="0"/>
          <w:smallCaps w:val="0"/>
          <w:lang w:val="en-US" w:eastAsia="zh-CN"/>
        </w:rPr>
        <w:t>注：</w:t>
      </w:r>
      <w:r>
        <w:rPr>
          <w:rFonts w:hint="eastAsia"/>
          <w:caps w:val="0"/>
          <w:smallCaps w:val="0"/>
          <w:lang w:val="en-US" w:eastAsia="zh-CN"/>
        </w:rPr>
        <w:t>根据模板生成的合同文档是</w:t>
      </w:r>
      <w:r>
        <w:rPr>
          <w:rFonts w:hint="eastAsia" w:eastAsia="宋体"/>
          <w:caps w:val="0"/>
          <w:smallCaps w:val="0"/>
          <w:lang w:val="en-US" w:eastAsia="zh-CN"/>
        </w:rPr>
        <w:t>可在线编辑</w:t>
      </w:r>
      <w:r>
        <w:rPr>
          <w:rFonts w:hint="eastAsia"/>
          <w:caps w:val="0"/>
          <w:smallCaps w:val="0"/>
          <w:lang w:val="en-US" w:eastAsia="zh-CN"/>
        </w:rPr>
        <w:t>的</w:t>
      </w:r>
      <w:r>
        <w:rPr>
          <w:rFonts w:hint="eastAsia" w:eastAsia="宋体"/>
          <w:caps w:val="0"/>
          <w:smallCaps w:val="0"/>
          <w:lang w:val="en-US" w:eastAsia="zh-CN"/>
        </w:rPr>
        <w:t>，编辑完成后，点击“保存文件”按钮，可保存修改</w:t>
      </w:r>
      <w:r>
        <w:rPr>
          <w:rFonts w:hint="eastAsia"/>
          <w:caps w:val="0"/>
          <w:smallCaps w:val="0"/>
          <w:lang w:val="en-US" w:eastAsia="zh-CN"/>
        </w:rPr>
        <w:t>。</w:t>
      </w:r>
    </w:p>
    <w:p w14:paraId="27A5C32A">
      <w:pPr>
        <w:pageBreakBefore w:val="0"/>
        <w:numPr>
          <w:ilvl w:val="0"/>
          <w:numId w:val="0"/>
        </w:numPr>
        <w:kinsoku/>
        <w:wordWrap/>
        <w:overflowPunct/>
        <w:topLinePunct w:val="0"/>
        <w:bidi w:val="0"/>
        <w:snapToGrid/>
        <w:spacing w:line="360" w:lineRule="auto"/>
        <w:ind w:firstLine="420" w:firstLineChars="200"/>
        <w:textAlignment w:val="auto"/>
        <w:rPr>
          <w:rFonts w:hint="eastAsia"/>
          <w:caps w:val="0"/>
          <w:smallCaps w:val="0"/>
          <w:lang w:val="en-US" w:eastAsia="zh-CN"/>
        </w:rPr>
      </w:pPr>
      <w:r>
        <w:rPr>
          <w:rFonts w:hint="eastAsia"/>
          <w:caps w:val="0"/>
          <w:smallCaps w:val="0"/>
          <w:lang w:val="en-US" w:eastAsia="zh-CN"/>
        </w:rPr>
        <w:t>点击“清稿并加盖印章”后，文档将转化为pdf格式文件，也无法再进行修改，但可以进行签章。签章完成后，合同电子件状态变为已签章。如图。</w:t>
      </w:r>
    </w:p>
    <w:p w14:paraId="40ADEA3C">
      <w:pPr>
        <w:pageBreakBefore w:val="0"/>
        <w:numPr>
          <w:ilvl w:val="0"/>
          <w:numId w:val="0"/>
        </w:numPr>
        <w:kinsoku/>
        <w:wordWrap/>
        <w:overflowPunct/>
        <w:topLinePunct w:val="0"/>
        <w:bidi w:val="0"/>
        <w:snapToGrid/>
        <w:spacing w:line="360" w:lineRule="auto"/>
        <w:jc w:val="center"/>
        <w:textAlignment w:val="auto"/>
      </w:pPr>
      <w:r>
        <w:drawing>
          <wp:inline distT="0" distB="0" distL="114300" distR="114300">
            <wp:extent cx="5057775" cy="2226310"/>
            <wp:effectExtent l="0" t="0" r="9525" b="254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29"/>
                    <a:stretch>
                      <a:fillRect/>
                    </a:stretch>
                  </pic:blipFill>
                  <pic:spPr>
                    <a:xfrm>
                      <a:off x="0" y="0"/>
                      <a:ext cx="5057775" cy="2226310"/>
                    </a:xfrm>
                    <a:prstGeom prst="rect">
                      <a:avLst/>
                    </a:prstGeom>
                    <a:noFill/>
                    <a:ln>
                      <a:noFill/>
                    </a:ln>
                  </pic:spPr>
                </pic:pic>
              </a:graphicData>
            </a:graphic>
          </wp:inline>
        </w:drawing>
      </w:r>
    </w:p>
    <w:p w14:paraId="42CFE716">
      <w:pPr>
        <w:pageBreakBefore w:val="0"/>
        <w:numPr>
          <w:ilvl w:val="0"/>
          <w:numId w:val="0"/>
        </w:numPr>
        <w:kinsoku/>
        <w:wordWrap/>
        <w:overflowPunct/>
        <w:topLinePunct w:val="0"/>
        <w:bidi w:val="0"/>
        <w:snapToGrid/>
        <w:spacing w:line="360" w:lineRule="auto"/>
        <w:jc w:val="center"/>
        <w:textAlignment w:val="auto"/>
        <w:rPr>
          <w:rFonts w:hint="default"/>
          <w:lang w:val="en-US" w:eastAsia="zh-CN"/>
        </w:rPr>
      </w:pPr>
      <w:r>
        <w:drawing>
          <wp:inline distT="0" distB="0" distL="114300" distR="114300">
            <wp:extent cx="5057775" cy="709295"/>
            <wp:effectExtent l="0" t="0" r="9525" b="14605"/>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130"/>
                    <a:stretch>
                      <a:fillRect/>
                    </a:stretch>
                  </pic:blipFill>
                  <pic:spPr>
                    <a:xfrm>
                      <a:off x="0" y="0"/>
                      <a:ext cx="5057775" cy="709295"/>
                    </a:xfrm>
                    <a:prstGeom prst="rect">
                      <a:avLst/>
                    </a:prstGeom>
                    <a:noFill/>
                    <a:ln>
                      <a:noFill/>
                    </a:ln>
                  </pic:spPr>
                </pic:pic>
              </a:graphicData>
            </a:graphic>
          </wp:inline>
        </w:drawing>
      </w:r>
    </w:p>
    <w:p w14:paraId="13429799">
      <w:pPr>
        <w:pageBreakBefore w:val="0"/>
        <w:numPr>
          <w:ilvl w:val="0"/>
          <w:numId w:val="29"/>
        </w:numPr>
        <w:kinsoku/>
        <w:wordWrap/>
        <w:overflowPunct/>
        <w:topLinePunct w:val="0"/>
        <w:bidi w:val="0"/>
        <w:snapToGrid/>
        <w:spacing w:line="360" w:lineRule="auto"/>
        <w:ind w:left="0" w:leftChars="0" w:firstLine="315" w:firstLineChars="150"/>
        <w:textAlignment w:val="auto"/>
        <w:rPr>
          <w:rFonts w:hint="default" w:eastAsia="宋体"/>
          <w:caps w:val="0"/>
          <w:smallCaps w:val="0"/>
          <w:lang w:val="en-US" w:eastAsia="zh-CN"/>
        </w:rPr>
      </w:pPr>
      <w:r>
        <w:rPr>
          <w:rFonts w:hint="eastAsia"/>
          <w:caps w:val="0"/>
          <w:smallCaps w:val="0"/>
          <w:lang w:val="en-US" w:eastAsia="zh-CN"/>
        </w:rPr>
        <w:t>合同附件生成并签署完成后，点击“提交信息</w:t>
      </w:r>
      <w:r>
        <w:rPr>
          <w:rFonts w:hint="eastAsia" w:eastAsia="宋体"/>
          <w:caps w:val="0"/>
          <w:smallCaps w:val="0"/>
          <w:lang w:val="en-US" w:eastAsia="zh-CN"/>
        </w:rPr>
        <w:t>”按钮</w:t>
      </w:r>
      <w:r>
        <w:rPr>
          <w:rFonts w:hint="eastAsia"/>
          <w:caps w:val="0"/>
          <w:smallCaps w:val="0"/>
          <w:lang w:val="en-US" w:eastAsia="zh-CN"/>
        </w:rPr>
        <w:t>，弹出“请输入意见”对话框，点击“确认提交”按钮，流程提交到招标人进行签章确认。</w:t>
      </w:r>
    </w:p>
    <w:p w14:paraId="6D1189DA">
      <w:pPr>
        <w:keepNext w:val="0"/>
        <w:keepLines w:val="0"/>
        <w:pageBreakBefore w:val="0"/>
        <w:widowControl/>
        <w:numPr>
          <w:ilvl w:val="0"/>
          <w:numId w:val="0"/>
        </w:numPr>
        <w:suppressLineNumbers w:val="0"/>
        <w:kinsoku/>
        <w:wordWrap/>
        <w:overflowPunct/>
        <w:topLinePunct w:val="0"/>
        <w:bidi w:val="0"/>
        <w:snapToGrid/>
        <w:spacing w:line="360" w:lineRule="auto"/>
        <w:jc w:val="center"/>
        <w:textAlignment w:val="auto"/>
        <w:rPr>
          <w:rFonts w:eastAsia="宋体"/>
          <w:caps w:val="0"/>
          <w:smallCaps w:val="0"/>
        </w:rPr>
      </w:pPr>
      <w:r>
        <w:drawing>
          <wp:inline distT="0" distB="0" distL="114300" distR="114300">
            <wp:extent cx="5057775" cy="2642235"/>
            <wp:effectExtent l="0" t="0" r="9525" b="571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31"/>
                    <a:stretch>
                      <a:fillRect/>
                    </a:stretch>
                  </pic:blipFill>
                  <pic:spPr>
                    <a:xfrm>
                      <a:off x="0" y="0"/>
                      <a:ext cx="5057775" cy="2642235"/>
                    </a:xfrm>
                    <a:prstGeom prst="rect">
                      <a:avLst/>
                    </a:prstGeom>
                    <a:noFill/>
                    <a:ln>
                      <a:noFill/>
                    </a:ln>
                  </pic:spPr>
                </pic:pic>
              </a:graphicData>
            </a:graphic>
          </wp:inline>
        </w:drawing>
      </w:r>
    </w:p>
    <w:p w14:paraId="29B6FBCD">
      <w:pPr>
        <w:pageBreakBefore w:val="0"/>
        <w:kinsoku/>
        <w:wordWrap/>
        <w:overflowPunct/>
        <w:topLinePunct w:val="0"/>
        <w:bidi w:val="0"/>
        <w:snapToGrid/>
        <w:spacing w:line="360" w:lineRule="auto"/>
        <w:ind w:left="0" w:leftChars="0" w:firstLine="420" w:firstLineChars="0"/>
        <w:textAlignment w:val="auto"/>
        <w:rPr>
          <w:rFonts w:eastAsia="宋体"/>
          <w:caps w:val="0"/>
          <w:smallCaps w:val="0"/>
        </w:rPr>
      </w:pPr>
      <w:r>
        <w:rPr>
          <w:rFonts w:hint="eastAsia"/>
          <w:caps w:val="0"/>
          <w:smallCaps w:val="0"/>
          <w:lang w:val="en-US" w:eastAsia="zh-CN"/>
        </w:rPr>
        <w:t>注：合同签署采购人、中标单位均可发起，若一方发起后，另外一方无需再次发起，流程会自动流转给未确认签章的人员，只有中标人和采购人均确认并签章完成后，才可以提交领导审核，合同签署审核完成。</w:t>
      </w:r>
    </w:p>
    <w:p w14:paraId="73450D7B">
      <w:pPr>
        <w:pStyle w:val="5"/>
        <w:pageBreakBefore w:val="0"/>
        <w:kinsoku/>
        <w:wordWrap/>
        <w:overflowPunct/>
        <w:topLinePunct w:val="0"/>
        <w:bidi w:val="0"/>
        <w:snapToGrid/>
        <w:spacing w:line="360" w:lineRule="auto"/>
        <w:textAlignment w:val="auto"/>
        <w:rPr>
          <w:rFonts w:eastAsia="宋体"/>
          <w:caps w:val="0"/>
          <w:smallCaps w:val="0"/>
        </w:rPr>
      </w:pPr>
      <w:bookmarkStart w:id="162" w:name="_Toc14523"/>
      <w:bookmarkStart w:id="163" w:name="_Toc16148"/>
      <w:bookmarkStart w:id="164" w:name="_Toc30567"/>
      <w:bookmarkStart w:id="165" w:name="_Toc25709"/>
      <w:r>
        <w:rPr>
          <w:rFonts w:eastAsia="宋体"/>
          <w:caps w:val="0"/>
          <w:smallCaps w:val="0"/>
        </w:rPr>
        <w:t>履约情况录入</w:t>
      </w:r>
      <w:bookmarkEnd w:id="162"/>
      <w:bookmarkEnd w:id="163"/>
      <w:bookmarkEnd w:id="164"/>
      <w:bookmarkEnd w:id="165"/>
    </w:p>
    <w:p w14:paraId="2EFEFBC4">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1870971C">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Cs/>
          <w:caps w:val="0"/>
          <w:smallCaps w:val="0"/>
          <w:color w:val="000000" w:themeColor="text1"/>
          <w:szCs w:val="21"/>
          <w14:textFill>
            <w14:solidFill>
              <w14:schemeClr w14:val="tx1"/>
            </w14:solidFill>
          </w14:textFill>
        </w:rPr>
        <w:t>履约情况录入的是招标人对中标人的履约情况。</w:t>
      </w:r>
      <w:r>
        <w:rPr>
          <w:rFonts w:eastAsia="宋体"/>
          <w:b/>
          <w:bCs/>
          <w:caps w:val="0"/>
          <w:smallCaps w:val="0"/>
          <w:color w:val="000000" w:themeColor="text1"/>
          <w14:textFill>
            <w14:solidFill>
              <w14:schemeClr w14:val="tx1"/>
            </w14:solidFill>
          </w14:textFill>
        </w:rPr>
        <w:br w:type="textWrapping"/>
      </w:r>
      <w:r>
        <w:rPr>
          <w:rFonts w:hint="eastAsia"/>
          <w:b/>
          <w:bCs/>
          <w:caps w:val="0"/>
          <w:smallCaps w:val="0"/>
          <w:color w:val="000000" w:themeColor="text1"/>
          <w:lang w:val="en-US" w:eastAsia="zh-CN"/>
          <w14:textFill>
            <w14:solidFill>
              <w14:schemeClr w14:val="tx1"/>
            </w14:solidFill>
          </w14:textFill>
        </w:rPr>
        <w:tab/>
      </w:r>
      <w:r>
        <w:rPr>
          <w:rFonts w:eastAsia="宋体"/>
          <w:b/>
          <w:bCs/>
          <w:caps w:val="0"/>
          <w:smallCaps w:val="0"/>
          <w:color w:val="000000" w:themeColor="text1"/>
          <w14:textFill>
            <w14:solidFill>
              <w14:schemeClr w14:val="tx1"/>
            </w14:solidFill>
          </w14:textFill>
        </w:rPr>
        <w:t>前置条件：</w:t>
      </w:r>
    </w:p>
    <w:p w14:paraId="4C79B7A2">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caps w:val="0"/>
          <w:smallCaps w:val="0"/>
          <w:color w:val="000000" w:themeColor="text1"/>
          <w:szCs w:val="21"/>
          <w14:textFill>
            <w14:solidFill>
              <w14:schemeClr w14:val="tx1"/>
            </w14:solidFill>
          </w14:textFill>
        </w:rPr>
        <w:t>合同</w:t>
      </w:r>
      <w:r>
        <w:rPr>
          <w:rFonts w:hint="eastAsia" w:eastAsia="宋体"/>
          <w:caps w:val="0"/>
          <w:smallCaps w:val="0"/>
          <w:color w:val="000000" w:themeColor="text1"/>
          <w:szCs w:val="21"/>
          <w:lang w:val="en-US" w:eastAsia="zh-CN"/>
          <w14:textFill>
            <w14:solidFill>
              <w14:schemeClr w14:val="tx1"/>
            </w14:solidFill>
          </w14:textFill>
        </w:rPr>
        <w:t>签署</w:t>
      </w:r>
      <w:r>
        <w:rPr>
          <w:rFonts w:eastAsia="宋体"/>
          <w:caps w:val="0"/>
          <w:smallCaps w:val="0"/>
          <w:color w:val="000000" w:themeColor="text1"/>
          <w:szCs w:val="21"/>
          <w14:textFill>
            <w14:solidFill>
              <w14:schemeClr w14:val="tx1"/>
            </w14:solidFill>
          </w14:textFill>
        </w:rPr>
        <w:t>审核</w:t>
      </w:r>
      <w:r>
        <w:rPr>
          <w:rFonts w:hint="eastAsia" w:eastAsia="宋体"/>
          <w:caps w:val="0"/>
          <w:smallCaps w:val="0"/>
          <w:color w:val="000000" w:themeColor="text1"/>
          <w:szCs w:val="21"/>
          <w:lang w:val="en-US" w:eastAsia="zh-CN"/>
          <w14:textFill>
            <w14:solidFill>
              <w14:schemeClr w14:val="tx1"/>
            </w14:solidFill>
          </w14:textFill>
        </w:rPr>
        <w:t>通过</w:t>
      </w:r>
      <w:r>
        <w:rPr>
          <w:rFonts w:eastAsia="宋体"/>
          <w:bCs/>
          <w:caps w:val="0"/>
          <w:smallCaps w:val="0"/>
          <w:color w:val="000000" w:themeColor="text1"/>
          <w:szCs w:val="21"/>
          <w14:textFill>
            <w14:solidFill>
              <w14:schemeClr w14:val="tx1"/>
            </w14:solidFill>
          </w14:textFill>
        </w:rPr>
        <w:t>。</w:t>
      </w:r>
    </w:p>
    <w:p w14:paraId="6E6FD35B">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功能说明：</w:t>
      </w:r>
    </w:p>
    <w:p w14:paraId="25CE6D84">
      <w:pPr>
        <w:pageBreakBefore w:val="0"/>
        <w:kinsoku/>
        <w:wordWrap/>
        <w:overflowPunct/>
        <w:topLinePunct w:val="0"/>
        <w:bidi w:val="0"/>
        <w:snapToGrid/>
        <w:spacing w:line="360" w:lineRule="auto"/>
        <w:ind w:firstLine="422"/>
        <w:textAlignment w:val="auto"/>
        <w:rPr>
          <w:rFonts w:eastAsia="宋体"/>
          <w:caps w:val="0"/>
          <w:smallCaps w:val="0"/>
          <w:color w:val="000000" w:themeColor="text1"/>
          <w14:textFill>
            <w14:solidFill>
              <w14:schemeClr w14:val="tx1"/>
            </w14:solidFill>
          </w14:textFill>
        </w:rPr>
      </w:pPr>
      <w:r>
        <w:rPr>
          <w:rFonts w:eastAsia="宋体"/>
          <w:bCs/>
          <w:caps w:val="0"/>
          <w:smallCaps w:val="0"/>
          <w:color w:val="000000" w:themeColor="text1"/>
          <w:szCs w:val="21"/>
          <w14:textFill>
            <w14:solidFill>
              <w14:schemeClr w14:val="tx1"/>
            </w14:solidFill>
          </w14:textFill>
        </w:rPr>
        <w:t>履约情况录入的是招标人对中标人的履约情况。</w:t>
      </w:r>
    </w:p>
    <w:p w14:paraId="52916322">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3E65BF08">
      <w:pPr>
        <w:keepNext w:val="0"/>
        <w:keepLines w:val="0"/>
        <w:pageBreakBefore w:val="0"/>
        <w:widowControl w:val="0"/>
        <w:numPr>
          <w:ilvl w:val="0"/>
          <w:numId w:val="30"/>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2907300">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754630"/>
            <wp:effectExtent l="0" t="0" r="9525" b="7620"/>
            <wp:docPr id="10"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63210BBE">
      <w:pPr>
        <w:keepNext w:val="0"/>
        <w:keepLines w:val="0"/>
        <w:pageBreakBefore w:val="0"/>
        <w:widowControl w:val="0"/>
        <w:numPr>
          <w:ilvl w:val="0"/>
          <w:numId w:val="30"/>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7772FB60">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1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4E151D2E">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p>
    <w:p w14:paraId="1867CFCA">
      <w:pPr>
        <w:keepNext w:val="0"/>
        <w:keepLines w:val="0"/>
        <w:pageBreakBefore w:val="0"/>
        <w:widowControl w:val="0"/>
        <w:numPr>
          <w:ilvl w:val="0"/>
          <w:numId w:val="30"/>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eastAsia="zh-CN"/>
          <w14:textFill>
            <w14:solidFill>
              <w14:schemeClr w14:val="tx1"/>
            </w14:solidFill>
          </w14:textFill>
        </w:rPr>
      </w:pPr>
      <w:r>
        <w:rPr>
          <w:rFonts w:hint="eastAsia" w:ascii="Times New Roman" w:eastAsia="宋体"/>
          <w:caps w:val="0"/>
          <w:smallCaps w:val="0"/>
          <w:color w:val="000000" w:themeColor="text1"/>
          <w:lang w:val="en-US" w:eastAsia="zh-CN"/>
          <w14:textFill>
            <w14:solidFill>
              <w14:schemeClr w14:val="tx1"/>
            </w14:solidFill>
          </w14:textFill>
        </w:rPr>
        <w:t>供应商工作台</w:t>
      </w:r>
      <w:r>
        <w:rPr>
          <w:rFonts w:hint="eastAsia" w:eastAsia="宋体"/>
          <w:caps w:val="0"/>
          <w:smallCaps w:val="0"/>
          <w:color w:val="000000" w:themeColor="text1"/>
          <w:lang w:val="en-US" w:eastAsia="zh-CN"/>
          <w14:textFill>
            <w14:solidFill>
              <w14:schemeClr w14:val="tx1"/>
            </w14:solidFill>
          </w14:textFill>
        </w:rPr>
        <w:t>页面，</w:t>
      </w:r>
      <w:r>
        <w:rPr>
          <w:rFonts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hint="eastAsia"/>
          <w:caps w:val="0"/>
          <w:smallCaps w:val="0"/>
          <w:color w:val="000000" w:themeColor="text1"/>
          <w:lang w:val="en-US" w:eastAsia="zh-CN"/>
          <w14:textFill>
            <w14:solidFill>
              <w14:schemeClr w14:val="tx1"/>
            </w14:solidFill>
          </w14:textFill>
        </w:rPr>
        <w:t>履约情况录入</w:t>
      </w:r>
      <w:r>
        <w:rPr>
          <w:rFonts w:hint="eastAsia" w:eastAsia="宋体"/>
          <w:caps w:val="0"/>
          <w:smallCaps w:val="0"/>
          <w:color w:val="000000" w:themeColor="text1"/>
          <w:lang w:eastAsia="zh-CN"/>
          <w14:textFill>
            <w14:solidFill>
              <w14:schemeClr w14:val="tx1"/>
            </w14:solidFill>
          </w14:textFill>
        </w:rPr>
        <w:t>”</w:t>
      </w:r>
      <w:r>
        <w:rPr>
          <w:rFonts w:hint="eastAsia" w:ascii="Times New Roman" w:eastAsia="宋体"/>
          <w:caps w:val="0"/>
          <w:smallCaps w:val="0"/>
          <w:color w:val="000000" w:themeColor="text1"/>
          <w:lang w:val="en-US" w:eastAsia="zh-CN"/>
          <w14:textFill>
            <w14:solidFill>
              <w14:schemeClr w14:val="tx1"/>
            </w14:solidFill>
          </w14:textFill>
        </w:rPr>
        <w:t>菜单</w:t>
      </w:r>
      <w:r>
        <w:rPr>
          <w:rFonts w:eastAsia="宋体"/>
          <w:caps w:val="0"/>
          <w:smallCaps w:val="0"/>
          <w:color w:val="000000" w:themeColor="text1"/>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进入</w:t>
      </w:r>
      <w:r>
        <w:rPr>
          <w:rFonts w:hint="eastAsia"/>
          <w:caps w:val="0"/>
          <w:smallCaps w:val="0"/>
          <w:color w:val="000000" w:themeColor="text1"/>
          <w:lang w:val="en-US" w:eastAsia="zh-CN"/>
          <w14:textFill>
            <w14:solidFill>
              <w14:schemeClr w14:val="tx1"/>
            </w14:solidFill>
          </w14:textFill>
        </w:rPr>
        <w:t>履约情况</w:t>
      </w:r>
      <w:r>
        <w:rPr>
          <w:rFonts w:eastAsia="宋体"/>
          <w:caps w:val="0"/>
          <w:smallCaps w:val="0"/>
          <w:color w:val="000000" w:themeColor="text1"/>
          <w14:textFill>
            <w14:solidFill>
              <w14:schemeClr w14:val="tx1"/>
            </w14:solidFill>
          </w14:textFill>
        </w:rPr>
        <w:t>页面</w:t>
      </w:r>
      <w:r>
        <w:rPr>
          <w:rFonts w:hint="eastAsia" w:eastAsia="宋体"/>
          <w:caps w:val="0"/>
          <w:smallCaps w:val="0"/>
          <w:color w:val="000000" w:themeColor="text1"/>
          <w:lang w:eastAsia="zh-CN"/>
          <w14:textFill>
            <w14:solidFill>
              <w14:schemeClr w14:val="tx1"/>
            </w14:solidFill>
          </w14:textFill>
        </w:rPr>
        <w:t>。如下图：</w:t>
      </w:r>
    </w:p>
    <w:p w14:paraId="6D8B5F25">
      <w:pPr>
        <w:pageBreakBefore w:val="0"/>
        <w:kinsoku/>
        <w:wordWrap/>
        <w:overflowPunct/>
        <w:topLinePunct w:val="0"/>
        <w:bidi w:val="0"/>
        <w:snapToGrid/>
        <w:spacing w:line="360" w:lineRule="auto"/>
        <w:ind w:left="0" w:leftChars="0" w:firstLine="0" w:firstLineChars="0"/>
        <w:jc w:val="center"/>
        <w:textAlignment w:val="auto"/>
        <w:rPr>
          <w:rFonts w:eastAsia="宋体"/>
          <w:caps w:val="0"/>
          <w:smallCaps w:val="0"/>
          <w:color w:val="000000" w:themeColor="text1"/>
          <w14:textFill>
            <w14:solidFill>
              <w14:schemeClr w14:val="tx1"/>
            </w14:solidFill>
          </w14:textFill>
        </w:rPr>
      </w:pPr>
      <w:r>
        <w:drawing>
          <wp:inline distT="0" distB="0" distL="114300" distR="114300">
            <wp:extent cx="5057775" cy="2150745"/>
            <wp:effectExtent l="0" t="0" r="9525" b="190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132"/>
                    <a:stretch>
                      <a:fillRect/>
                    </a:stretch>
                  </pic:blipFill>
                  <pic:spPr>
                    <a:xfrm>
                      <a:off x="0" y="0"/>
                      <a:ext cx="5057775" cy="2150745"/>
                    </a:xfrm>
                    <a:prstGeom prst="rect">
                      <a:avLst/>
                    </a:prstGeom>
                    <a:noFill/>
                    <a:ln>
                      <a:noFill/>
                    </a:ln>
                  </pic:spPr>
                </pic:pic>
              </a:graphicData>
            </a:graphic>
          </wp:inline>
        </w:drawing>
      </w:r>
    </w:p>
    <w:p w14:paraId="5057E808">
      <w:pPr>
        <w:keepNext w:val="0"/>
        <w:keepLines w:val="0"/>
        <w:pageBreakBefore w:val="0"/>
        <w:widowControl w:val="0"/>
        <w:numPr>
          <w:ilvl w:val="0"/>
          <w:numId w:val="30"/>
        </w:numPr>
        <w:kinsoku/>
        <w:wordWrap/>
        <w:overflowPunct/>
        <w:topLinePunct w:val="0"/>
        <w:autoSpaceDE/>
        <w:autoSpaceDN/>
        <w:bidi w:val="0"/>
        <w:adjustRightInd/>
        <w:snapToGrid/>
        <w:spacing w:line="360" w:lineRule="auto"/>
        <w:ind w:left="0" w:leftChars="0" w:firstLine="315" w:firstLineChars="150"/>
        <w:textAlignment w:val="auto"/>
        <w:rPr>
          <w:rFonts w:eastAsia="宋体"/>
          <w:caps w:val="0"/>
          <w:smallCaps w:val="0"/>
          <w:color w:val="000000" w:themeColor="text1"/>
          <w14:textFill>
            <w14:solidFill>
              <w14:schemeClr w14:val="tx1"/>
            </w14:solidFill>
          </w14:textFill>
        </w:rPr>
      </w:pPr>
      <w:r>
        <w:rPr>
          <w:rFonts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hint="eastAsia"/>
          <w:caps w:val="0"/>
          <w:smallCaps w:val="0"/>
          <w:color w:val="000000" w:themeColor="text1"/>
          <w:lang w:val="en-US" w:eastAsia="zh-CN"/>
          <w14:textFill>
            <w14:solidFill>
              <w14:schemeClr w14:val="tx1"/>
            </w14:solidFill>
          </w14:textFill>
        </w:rPr>
        <w:t>新增履约</w:t>
      </w:r>
      <w:r>
        <w:rPr>
          <w:rFonts w:hint="eastAsia" w:eastAsia="宋体"/>
          <w:caps w:val="0"/>
          <w:smallCaps w:val="0"/>
          <w:color w:val="000000" w:themeColor="text1"/>
          <w:lang w:eastAsia="zh-CN"/>
          <w14:textFill>
            <w14:solidFill>
              <w14:schemeClr w14:val="tx1"/>
            </w14:solidFill>
          </w14:textFill>
        </w:rPr>
        <w:t>”</w:t>
      </w:r>
      <w:r>
        <w:rPr>
          <w:rFonts w:hint="eastAsia"/>
          <w:caps w:val="0"/>
          <w:smallCaps w:val="0"/>
          <w:color w:val="000000" w:themeColor="text1"/>
          <w:lang w:val="en-US" w:eastAsia="zh-CN"/>
          <w14:textFill>
            <w14:solidFill>
              <w14:schemeClr w14:val="tx1"/>
            </w14:solidFill>
          </w14:textFill>
        </w:rPr>
        <w:t>按钮，打开新增履约页面</w:t>
      </w:r>
      <w:r>
        <w:rPr>
          <w:rFonts w:hint="eastAsia" w:eastAsia="宋体"/>
          <w:caps w:val="0"/>
          <w:smallCaps w:val="0"/>
          <w:color w:val="000000" w:themeColor="text1"/>
          <w:lang w:val="en-US" w:eastAsia="zh-CN"/>
          <w14:textFill>
            <w14:solidFill>
              <w14:schemeClr w14:val="tx1"/>
            </w14:solidFill>
          </w14:textFill>
        </w:rPr>
        <w:t>。如下图</w:t>
      </w:r>
      <w:r>
        <w:rPr>
          <w:rFonts w:hint="eastAsia"/>
          <w:caps w:val="0"/>
          <w:smallCaps w:val="0"/>
          <w:color w:val="000000" w:themeColor="text1"/>
          <w:lang w:val="en-US" w:eastAsia="zh-CN"/>
          <w14:textFill>
            <w14:solidFill>
              <w14:schemeClr w14:val="tx1"/>
            </w14:solidFill>
          </w14:textFill>
        </w:rPr>
        <w:t>。</w:t>
      </w:r>
    </w:p>
    <w:p w14:paraId="6002CACF">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pPr>
      <w:r>
        <w:drawing>
          <wp:inline distT="0" distB="0" distL="114300" distR="114300">
            <wp:extent cx="5061585" cy="1626870"/>
            <wp:effectExtent l="0" t="0" r="5715" b="1143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133"/>
                    <a:stretch>
                      <a:fillRect/>
                    </a:stretch>
                  </pic:blipFill>
                  <pic:spPr>
                    <a:xfrm>
                      <a:off x="0" y="0"/>
                      <a:ext cx="5061585" cy="1626870"/>
                    </a:xfrm>
                    <a:prstGeom prst="rect">
                      <a:avLst/>
                    </a:prstGeom>
                    <a:noFill/>
                    <a:ln>
                      <a:noFill/>
                    </a:ln>
                  </pic:spPr>
                </pic:pic>
              </a:graphicData>
            </a:graphic>
          </wp:inline>
        </w:drawing>
      </w:r>
    </w:p>
    <w:p w14:paraId="28C3412E">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pPr>
      <w:r>
        <w:drawing>
          <wp:inline distT="0" distB="0" distL="114300" distR="114300">
            <wp:extent cx="5057775" cy="2839085"/>
            <wp:effectExtent l="0" t="0" r="9525" b="18415"/>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pic:cNvPicPr>
                      <a:picLocks noChangeAspect="1"/>
                    </pic:cNvPicPr>
                  </pic:nvPicPr>
                  <pic:blipFill>
                    <a:blip r:embed="rId134"/>
                    <a:stretch>
                      <a:fillRect/>
                    </a:stretch>
                  </pic:blipFill>
                  <pic:spPr>
                    <a:xfrm>
                      <a:off x="0" y="0"/>
                      <a:ext cx="5057775" cy="2839085"/>
                    </a:xfrm>
                    <a:prstGeom prst="rect">
                      <a:avLst/>
                    </a:prstGeom>
                    <a:noFill/>
                    <a:ln>
                      <a:noFill/>
                    </a:ln>
                  </pic:spPr>
                </pic:pic>
              </a:graphicData>
            </a:graphic>
          </wp:inline>
        </w:drawing>
      </w:r>
    </w:p>
    <w:p w14:paraId="469D0C9D">
      <w:pPr>
        <w:keepNext w:val="0"/>
        <w:keepLines w:val="0"/>
        <w:pageBreakBefore w:val="0"/>
        <w:widowControl w:val="0"/>
        <w:numPr>
          <w:ilvl w:val="0"/>
          <w:numId w:val="30"/>
        </w:numPr>
        <w:kinsoku/>
        <w:wordWrap/>
        <w:overflowPunct/>
        <w:topLinePunct w:val="0"/>
        <w:autoSpaceDE/>
        <w:autoSpaceDN/>
        <w:bidi w:val="0"/>
        <w:adjustRightInd/>
        <w:snapToGrid/>
        <w:spacing w:line="360" w:lineRule="auto"/>
        <w:ind w:left="0" w:leftChars="0" w:firstLine="315" w:firstLineChars="150"/>
        <w:textAlignment w:val="auto"/>
        <w:rPr>
          <w:rFonts w:eastAsia="宋体"/>
          <w:caps w:val="0"/>
          <w:smallCaps w:val="0"/>
          <w:color w:val="000000" w:themeColor="text1"/>
          <w14:textFill>
            <w14:solidFill>
              <w14:schemeClr w14:val="tx1"/>
            </w14:solidFill>
          </w14:textFill>
        </w:rPr>
      </w:pPr>
      <w:r>
        <w:rPr>
          <w:rFonts w:hint="eastAsia"/>
          <w:caps w:val="0"/>
          <w:smallCaps w:val="0"/>
          <w:color w:val="000000" w:themeColor="text1"/>
          <w:lang w:val="en-US" w:eastAsia="zh-CN"/>
          <w14:textFill>
            <w14:solidFill>
              <w14:schemeClr w14:val="tx1"/>
            </w14:solidFill>
          </w14:textFill>
        </w:rPr>
        <w:t>输入履约信息与上传相关附件信息内容，点击“保存履约”。履约记录录入完成。列表中可查看录入完成的履约信息内容。如图。</w:t>
      </w:r>
    </w:p>
    <w:p w14:paraId="02EE40CA">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pPr>
      <w:r>
        <w:drawing>
          <wp:inline distT="0" distB="0" distL="114300" distR="114300">
            <wp:extent cx="5057775" cy="1290320"/>
            <wp:effectExtent l="0" t="0" r="9525" b="508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pic:cNvPicPr>
                      <a:picLocks noChangeAspect="1"/>
                    </pic:cNvPicPr>
                  </pic:nvPicPr>
                  <pic:blipFill>
                    <a:blip r:embed="rId135"/>
                    <a:stretch>
                      <a:fillRect/>
                    </a:stretch>
                  </pic:blipFill>
                  <pic:spPr>
                    <a:xfrm>
                      <a:off x="0" y="0"/>
                      <a:ext cx="5057775" cy="1290320"/>
                    </a:xfrm>
                    <a:prstGeom prst="rect">
                      <a:avLst/>
                    </a:prstGeom>
                    <a:noFill/>
                    <a:ln>
                      <a:noFill/>
                    </a:ln>
                  </pic:spPr>
                </pic:pic>
              </a:graphicData>
            </a:graphic>
          </wp:inline>
        </w:drawing>
      </w:r>
    </w:p>
    <w:p w14:paraId="5A0B4C30">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pPr>
      <w:r>
        <w:drawing>
          <wp:inline distT="0" distB="0" distL="114300" distR="114300">
            <wp:extent cx="5057775" cy="596265"/>
            <wp:effectExtent l="0" t="0" r="9525" b="13335"/>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pic:cNvPicPr>
                      <a:picLocks noChangeAspect="1"/>
                    </pic:cNvPicPr>
                  </pic:nvPicPr>
                  <pic:blipFill>
                    <a:blip r:embed="rId136"/>
                    <a:stretch>
                      <a:fillRect/>
                    </a:stretch>
                  </pic:blipFill>
                  <pic:spPr>
                    <a:xfrm>
                      <a:off x="0" y="0"/>
                      <a:ext cx="5057775" cy="596265"/>
                    </a:xfrm>
                    <a:prstGeom prst="rect">
                      <a:avLst/>
                    </a:prstGeom>
                    <a:noFill/>
                    <a:ln>
                      <a:noFill/>
                    </a:ln>
                  </pic:spPr>
                </pic:pic>
              </a:graphicData>
            </a:graphic>
          </wp:inline>
        </w:drawing>
      </w:r>
    </w:p>
    <w:p w14:paraId="21F49146">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textAlignment w:val="auto"/>
        <w:rPr>
          <w:rFonts w:eastAsia="宋体"/>
          <w:caps w:val="0"/>
          <w:smallCaps w:val="0"/>
          <w:color w:val="000000" w:themeColor="text1"/>
          <w14:textFill>
            <w14:solidFill>
              <w14:schemeClr w14:val="tx1"/>
            </w14:solidFill>
          </w14:textFill>
        </w:rPr>
      </w:pPr>
    </w:p>
    <w:p w14:paraId="44EE5611">
      <w:pPr>
        <w:pStyle w:val="3"/>
        <w:pageBreakBefore w:val="0"/>
        <w:kinsoku/>
        <w:wordWrap/>
        <w:overflowPunct/>
        <w:topLinePunct w:val="0"/>
        <w:bidi w:val="0"/>
        <w:snapToGrid/>
        <w:spacing w:line="360" w:lineRule="auto"/>
        <w:textAlignment w:val="auto"/>
        <w:rPr>
          <w:rFonts w:hint="default" w:eastAsia="宋体"/>
          <w:caps w:val="0"/>
          <w:smallCaps w:val="0"/>
          <w:lang w:val="en-US" w:eastAsia="zh-CN"/>
        </w:rPr>
      </w:pPr>
      <w:bookmarkStart w:id="166" w:name="_Toc19131"/>
      <w:bookmarkStart w:id="167" w:name="_Toc6619"/>
      <w:bookmarkStart w:id="168" w:name="_Toc13868"/>
      <w:bookmarkStart w:id="169" w:name="_Toc25318"/>
      <w:bookmarkStart w:id="170" w:name="_Toc1789"/>
      <w:r>
        <w:rPr>
          <w:rFonts w:hint="eastAsia" w:eastAsia="宋体"/>
          <w:caps w:val="0"/>
          <w:smallCaps w:val="0"/>
          <w:lang w:val="en-US" w:eastAsia="zh-CN"/>
        </w:rPr>
        <w:t>邀请招标</w:t>
      </w:r>
      <w:bookmarkEnd w:id="166"/>
      <w:bookmarkEnd w:id="167"/>
      <w:bookmarkEnd w:id="168"/>
      <w:bookmarkEnd w:id="169"/>
      <w:bookmarkEnd w:id="170"/>
    </w:p>
    <w:p w14:paraId="7AD747F8">
      <w:pPr>
        <w:pStyle w:val="4"/>
        <w:pageBreakBefore w:val="0"/>
        <w:kinsoku/>
        <w:wordWrap/>
        <w:overflowPunct/>
        <w:topLinePunct w:val="0"/>
        <w:bidi w:val="0"/>
        <w:snapToGrid/>
        <w:spacing w:line="360" w:lineRule="auto"/>
        <w:textAlignment w:val="auto"/>
        <w:rPr>
          <w:rFonts w:eastAsia="宋体"/>
          <w:caps w:val="0"/>
          <w:smallCaps w:val="0"/>
        </w:rPr>
      </w:pPr>
      <w:bookmarkStart w:id="171" w:name="_Toc9468"/>
      <w:bookmarkStart w:id="172" w:name="_Toc15465"/>
      <w:bookmarkStart w:id="173" w:name="_Toc8448"/>
      <w:bookmarkStart w:id="174" w:name="_Toc28694"/>
      <w:bookmarkStart w:id="175" w:name="_Toc19453"/>
      <w:r>
        <w:rPr>
          <w:rFonts w:hint="eastAsia" w:eastAsia="宋体"/>
          <w:caps w:val="0"/>
          <w:smallCaps w:val="0"/>
          <w:lang w:val="en-US" w:eastAsia="zh-CN"/>
        </w:rPr>
        <w:t>投标邀请</w:t>
      </w:r>
      <w:bookmarkEnd w:id="171"/>
      <w:bookmarkEnd w:id="172"/>
      <w:bookmarkEnd w:id="173"/>
      <w:bookmarkEnd w:id="174"/>
      <w:bookmarkEnd w:id="175"/>
    </w:p>
    <w:p w14:paraId="015A6776">
      <w:pPr>
        <w:pStyle w:val="5"/>
        <w:pageBreakBefore w:val="0"/>
        <w:kinsoku/>
        <w:wordWrap/>
        <w:overflowPunct/>
        <w:topLinePunct w:val="0"/>
        <w:bidi w:val="0"/>
        <w:snapToGrid/>
        <w:spacing w:line="360" w:lineRule="auto"/>
        <w:textAlignment w:val="auto"/>
        <w:rPr>
          <w:rFonts w:eastAsia="宋体"/>
          <w:caps w:val="0"/>
          <w:smallCaps w:val="0"/>
        </w:rPr>
      </w:pPr>
      <w:bookmarkStart w:id="176" w:name="_Toc15005"/>
      <w:bookmarkStart w:id="177" w:name="_Toc21186"/>
      <w:bookmarkStart w:id="178" w:name="_Toc10443"/>
      <w:bookmarkStart w:id="179" w:name="_Toc25315"/>
      <w:bookmarkStart w:id="180" w:name="_Toc25263"/>
      <w:r>
        <w:rPr>
          <w:rFonts w:hint="eastAsia" w:eastAsia="宋体"/>
          <w:caps w:val="0"/>
          <w:smallCaps w:val="0"/>
          <w:lang w:val="en-US" w:eastAsia="zh-CN"/>
        </w:rPr>
        <w:t>投标邀请书</w:t>
      </w:r>
      <w:bookmarkEnd w:id="176"/>
      <w:bookmarkEnd w:id="177"/>
      <w:bookmarkEnd w:id="178"/>
      <w:bookmarkEnd w:id="179"/>
      <w:bookmarkEnd w:id="180"/>
    </w:p>
    <w:p w14:paraId="74514A9A">
      <w:pPr>
        <w:pageBreakBefore w:val="0"/>
        <w:kinsoku/>
        <w:wordWrap/>
        <w:overflowPunct/>
        <w:topLinePunct w:val="0"/>
        <w:bidi w:val="0"/>
        <w:snapToGrid/>
        <w:spacing w:line="360" w:lineRule="auto"/>
        <w:ind w:firstLine="422"/>
        <w:textAlignment w:val="auto"/>
        <w:rPr>
          <w:rFonts w:hint="eastAsia" w:ascii="宋体" w:hAnsi="宋体" w:eastAsia="宋体" w:cs="宋体"/>
          <w:sz w:val="24"/>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705E17BB">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此环节具有被邀请供应商进行投标意向反馈的功能。</w:t>
      </w:r>
    </w:p>
    <w:p w14:paraId="2F7050FA">
      <w:pPr>
        <w:pageBreakBefore w:val="0"/>
        <w:kinsoku/>
        <w:wordWrap/>
        <w:overflowPunct/>
        <w:topLinePunct w:val="0"/>
        <w:bidi w:val="0"/>
        <w:snapToGrid/>
        <w:spacing w:line="360" w:lineRule="auto"/>
        <w:ind w:firstLine="480"/>
        <w:jc w:val="both"/>
        <w:textAlignment w:val="auto"/>
        <w:rPr>
          <w:rFonts w:hint="eastAsia" w:eastAsia="宋体"/>
          <w:b/>
          <w:bCs/>
          <w:caps w:val="0"/>
          <w:smallCaps w:val="0"/>
          <w:color w:val="000000" w:themeColor="text1"/>
          <w:sz w:val="21"/>
          <w:szCs w:val="21"/>
          <w:lang w:val="en-US" w:eastAsia="zh-CN"/>
          <w14:textFill>
            <w14:solidFill>
              <w14:schemeClr w14:val="tx1"/>
            </w14:solidFill>
          </w14:textFill>
        </w:rPr>
      </w:pPr>
      <w:r>
        <w:rPr>
          <w:rFonts w:hint="eastAsia" w:ascii="宋体" w:hAnsi="宋体" w:eastAsia="宋体" w:cs="宋体"/>
          <w:sz w:val="21"/>
          <w:szCs w:val="21"/>
        </w:rPr>
        <w:t>系统向被邀请供应商展示收到的投标邀请书的标段（包）列表，供应商选择标段（包）后点击反馈按钮，录入反馈回执信息。</w:t>
      </w:r>
    </w:p>
    <w:p w14:paraId="03A1B761">
      <w:pPr>
        <w:pageBreakBefore w:val="0"/>
        <w:kinsoku/>
        <w:wordWrap/>
        <w:overflowPunct/>
        <w:topLinePunct w:val="0"/>
        <w:bidi w:val="0"/>
        <w:snapToGrid/>
        <w:spacing w:line="360" w:lineRule="auto"/>
        <w:textAlignment w:val="auto"/>
        <w:rPr>
          <w:rFonts w:hint="eastAsia" w:eastAsia="宋体"/>
          <w:b/>
          <w:bCs/>
          <w:caps w:val="0"/>
          <w:smallCaps w:val="0"/>
          <w:color w:val="000000" w:themeColor="text1"/>
          <w:lang w:val="en-US" w:eastAsia="zh-CN"/>
          <w14:textFill>
            <w14:solidFill>
              <w14:schemeClr w14:val="tx1"/>
            </w14:solidFill>
          </w14:textFill>
        </w:rPr>
      </w:pPr>
      <w:r>
        <w:rPr>
          <w:rFonts w:hint="eastAsia" w:eastAsia="宋体"/>
          <w:b/>
          <w:bCs/>
          <w:caps w:val="0"/>
          <w:smallCaps w:val="0"/>
          <w:color w:val="000000" w:themeColor="text1"/>
          <w:lang w:val="en-US" w:eastAsia="zh-CN"/>
          <w14:textFill>
            <w14:solidFill>
              <w14:schemeClr w14:val="tx1"/>
            </w14:solidFill>
          </w14:textFill>
        </w:rPr>
        <w:t>前置条件：</w:t>
      </w:r>
    </w:p>
    <w:p w14:paraId="5957D0B9">
      <w:pPr>
        <w:pageBreakBefore w:val="0"/>
        <w:kinsoku/>
        <w:wordWrap/>
        <w:overflowPunct/>
        <w:topLinePunct w:val="0"/>
        <w:bidi w:val="0"/>
        <w:snapToGrid/>
        <w:spacing w:line="360" w:lineRule="auto"/>
        <w:textAlignment w:val="auto"/>
        <w:rPr>
          <w:rFonts w:hint="eastAsia" w:eastAsia="宋体" w:asciiTheme="minorEastAsia" w:hAnsiTheme="minorEastAsia" w:cstheme="minorEastAsia"/>
          <w:b w:val="0"/>
          <w:bCs w:val="0"/>
          <w:caps w:val="0"/>
          <w:smallCaps w:val="0"/>
          <w:color w:val="000000" w:themeColor="text1"/>
          <w:lang w:val="en-US" w:eastAsia="zh-CN"/>
          <w14:textFill>
            <w14:solidFill>
              <w14:schemeClr w14:val="tx1"/>
            </w14:solidFill>
          </w14:textFill>
        </w:rPr>
      </w:pPr>
      <w:r>
        <w:rPr>
          <w:rFonts w:eastAsia="宋体"/>
          <w:caps w:val="0"/>
          <w:smallCaps w:val="0"/>
          <w:color w:val="000000" w:themeColor="text1"/>
          <w14:textFill>
            <w14:solidFill>
              <w14:schemeClr w14:val="tx1"/>
            </w14:solidFill>
          </w14:textFill>
        </w:rPr>
        <w:t>招标人或者代理发出邀请函</w:t>
      </w:r>
      <w:r>
        <w:rPr>
          <w:rFonts w:hint="eastAsia" w:eastAsia="宋体" w:asciiTheme="minorEastAsia" w:hAnsiTheme="minorEastAsia" w:cstheme="minorEastAsia"/>
          <w:b w:val="0"/>
          <w:bCs w:val="0"/>
          <w:caps w:val="0"/>
          <w:smallCaps w:val="0"/>
          <w:color w:val="000000" w:themeColor="text1"/>
          <w:lang w:val="en-US" w:eastAsia="zh-CN"/>
          <w14:textFill>
            <w14:solidFill>
              <w14:schemeClr w14:val="tx1"/>
            </w14:solidFill>
          </w14:textFill>
        </w:rPr>
        <w:t>。</w:t>
      </w:r>
    </w:p>
    <w:p w14:paraId="5BF9C0AE">
      <w:pPr>
        <w:pageBreakBefore w:val="0"/>
        <w:kinsoku/>
        <w:wordWrap/>
        <w:overflowPunct/>
        <w:topLinePunct w:val="0"/>
        <w:bidi w:val="0"/>
        <w:snapToGrid/>
        <w:spacing w:line="360" w:lineRule="auto"/>
        <w:textAlignment w:val="auto"/>
        <w:rPr>
          <w:rFonts w:hint="eastAsia" w:eastAsia="宋体"/>
          <w:b/>
          <w:bCs/>
          <w:caps w:val="0"/>
          <w:smallCaps w:val="0"/>
          <w:color w:val="000000" w:themeColor="text1"/>
          <w:lang w:val="en-US" w:eastAsia="zh-CN"/>
          <w14:textFill>
            <w14:solidFill>
              <w14:schemeClr w14:val="tx1"/>
            </w14:solidFill>
          </w14:textFill>
        </w:rPr>
      </w:pPr>
      <w:r>
        <w:rPr>
          <w:rFonts w:hint="eastAsia" w:eastAsia="宋体"/>
          <w:b/>
          <w:bCs/>
          <w:caps w:val="0"/>
          <w:smallCaps w:val="0"/>
          <w:color w:val="000000" w:themeColor="text1"/>
          <w:lang w:val="en-US" w:eastAsia="zh-CN"/>
          <w14:textFill>
            <w14:solidFill>
              <w14:schemeClr w14:val="tx1"/>
            </w14:solidFill>
          </w14:textFill>
        </w:rPr>
        <w:t>操作步骤：</w:t>
      </w:r>
    </w:p>
    <w:p w14:paraId="3358B24F">
      <w:pPr>
        <w:keepNext w:val="0"/>
        <w:keepLines w:val="0"/>
        <w:pageBreakBefore w:val="0"/>
        <w:widowControl w:val="0"/>
        <w:numPr>
          <w:ilvl w:val="0"/>
          <w:numId w:val="31"/>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点击右上角“消息提醒”菜单，弹出消息提醒页面。如下图：</w:t>
      </w:r>
    </w:p>
    <w:p w14:paraId="30B13AD2">
      <w:pPr>
        <w:pageBreakBefore w:val="0"/>
        <w:kinsoku/>
        <w:wordWrap/>
        <w:overflowPunct/>
        <w:topLinePunct w:val="0"/>
        <w:bidi w:val="0"/>
        <w:snapToGrid/>
        <w:spacing w:line="360" w:lineRule="auto"/>
        <w:ind w:left="0" w:leftChars="0" w:firstLine="0" w:firstLineChars="0"/>
        <w:jc w:val="center"/>
        <w:textAlignment w:val="auto"/>
        <w:rPr>
          <w:rFonts w:eastAsia="宋体"/>
          <w:caps w:val="0"/>
          <w:smallCaps w:val="0"/>
        </w:rPr>
      </w:pPr>
      <w:r>
        <w:drawing>
          <wp:inline distT="0" distB="0" distL="114300" distR="114300">
            <wp:extent cx="5057775" cy="2914650"/>
            <wp:effectExtent l="0" t="0" r="9525" b="0"/>
            <wp:docPr id="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2"/>
                    <pic:cNvPicPr>
                      <a:picLocks noChangeAspect="1"/>
                    </pic:cNvPicPr>
                  </pic:nvPicPr>
                  <pic:blipFill>
                    <a:blip r:embed="rId137"/>
                    <a:stretch>
                      <a:fillRect/>
                    </a:stretch>
                  </pic:blipFill>
                  <pic:spPr>
                    <a:xfrm>
                      <a:off x="0" y="0"/>
                      <a:ext cx="5057775" cy="2914650"/>
                    </a:xfrm>
                    <a:prstGeom prst="rect">
                      <a:avLst/>
                    </a:prstGeom>
                    <a:noFill/>
                    <a:ln>
                      <a:noFill/>
                    </a:ln>
                  </pic:spPr>
                </pic:pic>
              </a:graphicData>
            </a:graphic>
          </wp:inline>
        </w:drawing>
      </w:r>
    </w:p>
    <w:p w14:paraId="7E10EAC3">
      <w:pPr>
        <w:keepNext w:val="0"/>
        <w:keepLines w:val="0"/>
        <w:pageBreakBefore w:val="0"/>
        <w:widowControl w:val="0"/>
        <w:numPr>
          <w:ilvl w:val="0"/>
          <w:numId w:val="31"/>
        </w:numPr>
        <w:kinsoku/>
        <w:wordWrap/>
        <w:overflowPunct/>
        <w:topLinePunct w:val="0"/>
        <w:autoSpaceDE/>
        <w:autoSpaceDN/>
        <w:bidi w:val="0"/>
        <w:adjustRightInd/>
        <w:snapToGrid/>
        <w:spacing w:line="360" w:lineRule="auto"/>
        <w:ind w:left="0" w:leftChars="0" w:firstLine="315" w:firstLineChars="150"/>
        <w:textAlignment w:val="auto"/>
        <w:rPr>
          <w:rFonts w:eastAsia="宋体"/>
          <w:caps w:val="0"/>
          <w:smallCaps w:val="0"/>
          <w:color w:val="000000" w:themeColor="text1"/>
          <w14:textFill>
            <w14:solidFill>
              <w14:schemeClr w14:val="tx1"/>
            </w14:solidFill>
          </w14:textFill>
        </w:rPr>
      </w:pPr>
      <w:r>
        <w:rPr>
          <w:rFonts w:hint="eastAsia"/>
          <w:caps w:val="0"/>
          <w:smallCaps w:val="0"/>
          <w:color w:val="000000" w:themeColor="text1"/>
          <w:lang w:val="en-US" w:eastAsia="zh-CN"/>
          <w14:textFill>
            <w14:solidFill>
              <w14:schemeClr w14:val="tx1"/>
            </w14:solidFill>
          </w14:textFill>
        </w:rPr>
        <w:t>打开邀请提醒信息，进入邀请确认页面</w:t>
      </w:r>
      <w:r>
        <w:rPr>
          <w:rFonts w:hint="eastAsia" w:eastAsia="宋体"/>
          <w:caps w:val="0"/>
          <w:smallCaps w:val="0"/>
          <w:color w:val="000000" w:themeColor="text1"/>
          <w:lang w:val="en-US" w:eastAsia="zh-CN"/>
          <w14:textFill>
            <w14:solidFill>
              <w14:schemeClr w14:val="tx1"/>
            </w14:solidFill>
          </w14:textFill>
        </w:rPr>
        <w:t>。如下图：</w:t>
      </w:r>
    </w:p>
    <w:p w14:paraId="6D2812B7">
      <w:pPr>
        <w:pageBreakBefore w:val="0"/>
        <w:kinsoku/>
        <w:wordWrap/>
        <w:overflowPunct/>
        <w:topLinePunct w:val="0"/>
        <w:bidi w:val="0"/>
        <w:snapToGrid/>
        <w:spacing w:line="360" w:lineRule="auto"/>
        <w:ind w:firstLine="0" w:firstLineChars="0"/>
        <w:jc w:val="center"/>
        <w:textAlignment w:val="auto"/>
        <w:rPr>
          <w:rFonts w:eastAsia="宋体"/>
          <w:caps w:val="0"/>
          <w:smallCaps w:val="0"/>
        </w:rPr>
      </w:pPr>
      <w:r>
        <w:drawing>
          <wp:inline distT="0" distB="0" distL="114300" distR="114300">
            <wp:extent cx="5057775" cy="2479675"/>
            <wp:effectExtent l="0" t="0" r="0" b="0"/>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138"/>
                    <a:srcRect b="19318"/>
                    <a:stretch>
                      <a:fillRect/>
                    </a:stretch>
                  </pic:blipFill>
                  <pic:spPr>
                    <a:xfrm>
                      <a:off x="0" y="0"/>
                      <a:ext cx="5057775" cy="2479675"/>
                    </a:xfrm>
                    <a:prstGeom prst="rect">
                      <a:avLst/>
                    </a:prstGeom>
                    <a:noFill/>
                    <a:ln>
                      <a:noFill/>
                    </a:ln>
                  </pic:spPr>
                </pic:pic>
              </a:graphicData>
            </a:graphic>
          </wp:inline>
        </w:drawing>
      </w:r>
    </w:p>
    <w:p w14:paraId="48EABB08">
      <w:pPr>
        <w:pageBreakBefore w:val="0"/>
        <w:kinsoku/>
        <w:wordWrap/>
        <w:overflowPunct/>
        <w:topLinePunct w:val="0"/>
        <w:bidi w:val="0"/>
        <w:snapToGrid/>
        <w:spacing w:line="360" w:lineRule="auto"/>
        <w:ind w:firstLine="0" w:firstLineChars="0"/>
        <w:textAlignment w:val="auto"/>
        <w:rPr>
          <w:rFonts w:hint="eastAsia" w:eastAsia="宋体"/>
          <w:caps w:val="0"/>
          <w:smallCaps w:val="0"/>
          <w:color w:val="000000" w:themeColor="text1"/>
          <w:lang w:val="en-US" w:eastAsia="zh-CN"/>
          <w14:textFill>
            <w14:solidFill>
              <w14:schemeClr w14:val="tx1"/>
            </w14:solidFill>
          </w14:textFill>
        </w:rPr>
      </w:pPr>
      <w:r>
        <w:drawing>
          <wp:inline distT="0" distB="0" distL="114300" distR="114300">
            <wp:extent cx="5057775" cy="1901190"/>
            <wp:effectExtent l="0" t="0" r="9525" b="3810"/>
            <wp:docPr id="2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4"/>
                    <pic:cNvPicPr>
                      <a:picLocks noChangeAspect="1"/>
                    </pic:cNvPicPr>
                  </pic:nvPicPr>
                  <pic:blipFill>
                    <a:blip r:embed="rId139"/>
                    <a:stretch>
                      <a:fillRect/>
                    </a:stretch>
                  </pic:blipFill>
                  <pic:spPr>
                    <a:xfrm>
                      <a:off x="0" y="0"/>
                      <a:ext cx="5057775" cy="1901190"/>
                    </a:xfrm>
                    <a:prstGeom prst="rect">
                      <a:avLst/>
                    </a:prstGeom>
                    <a:noFill/>
                    <a:ln>
                      <a:noFill/>
                    </a:ln>
                  </pic:spPr>
                </pic:pic>
              </a:graphicData>
            </a:graphic>
          </wp:inline>
        </w:drawing>
      </w:r>
    </w:p>
    <w:p w14:paraId="25058D6C">
      <w:pPr>
        <w:keepNext w:val="0"/>
        <w:keepLines w:val="0"/>
        <w:pageBreakBefore w:val="0"/>
        <w:widowControl w:val="0"/>
        <w:numPr>
          <w:ilvl w:val="0"/>
          <w:numId w:val="31"/>
        </w:numPr>
        <w:kinsoku/>
        <w:wordWrap/>
        <w:overflowPunct/>
        <w:topLinePunct w:val="0"/>
        <w:autoSpaceDE/>
        <w:autoSpaceDN/>
        <w:bidi w:val="0"/>
        <w:adjustRightInd/>
        <w:snapToGrid/>
        <w:spacing w:line="360" w:lineRule="auto"/>
        <w:ind w:left="0" w:leftChars="0" w:firstLine="315" w:firstLineChars="150"/>
        <w:jc w:val="left"/>
        <w:textAlignment w:val="auto"/>
        <w:rPr>
          <w:rFonts w:eastAsia="宋体"/>
          <w:caps w:val="0"/>
          <w:smallCaps w:val="0"/>
        </w:rPr>
      </w:pPr>
      <w:r>
        <w:rPr>
          <w:rFonts w:hint="eastAsia" w:eastAsia="宋体"/>
          <w:caps w:val="0"/>
          <w:smallCaps w:val="0"/>
          <w:lang w:val="en-US" w:eastAsia="zh-CN"/>
        </w:rPr>
        <w:t>点击邀请函图标，可以查看投标邀请函</w:t>
      </w:r>
      <w:r>
        <w:rPr>
          <w:rFonts w:hint="eastAsia"/>
          <w:caps w:val="0"/>
          <w:smallCaps w:val="0"/>
          <w:lang w:val="en-US" w:eastAsia="zh-CN"/>
        </w:rPr>
        <w:t>，</w:t>
      </w:r>
      <w:r>
        <w:rPr>
          <w:rFonts w:hint="eastAsia" w:eastAsia="宋体"/>
          <w:caps w:val="0"/>
          <w:smallCaps w:val="0"/>
          <w:lang w:val="en-US" w:eastAsia="zh-CN"/>
        </w:rPr>
        <w:t>如下</w:t>
      </w:r>
      <w:r>
        <w:rPr>
          <w:rFonts w:hint="eastAsia"/>
          <w:caps w:val="0"/>
          <w:smallCaps w:val="0"/>
          <w:lang w:val="en-US" w:eastAsia="zh-CN"/>
        </w:rPr>
        <w:t>图。</w:t>
      </w:r>
    </w:p>
    <w:p w14:paraId="5E25D049">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eastAsia="宋体"/>
          <w:caps w:val="0"/>
          <w:smallCaps w:val="0"/>
        </w:rPr>
      </w:pPr>
      <w:r>
        <w:drawing>
          <wp:inline distT="0" distB="0" distL="114300" distR="114300">
            <wp:extent cx="5057775" cy="2487930"/>
            <wp:effectExtent l="0" t="0" r="9525" b="7620"/>
            <wp:docPr id="2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5"/>
                    <pic:cNvPicPr>
                      <a:picLocks noChangeAspect="1"/>
                    </pic:cNvPicPr>
                  </pic:nvPicPr>
                  <pic:blipFill>
                    <a:blip r:embed="rId140"/>
                    <a:stretch>
                      <a:fillRect/>
                    </a:stretch>
                  </pic:blipFill>
                  <pic:spPr>
                    <a:xfrm>
                      <a:off x="0" y="0"/>
                      <a:ext cx="5057775" cy="2487930"/>
                    </a:xfrm>
                    <a:prstGeom prst="rect">
                      <a:avLst/>
                    </a:prstGeom>
                    <a:noFill/>
                    <a:ln>
                      <a:noFill/>
                    </a:ln>
                  </pic:spPr>
                </pic:pic>
              </a:graphicData>
            </a:graphic>
          </wp:inline>
        </w:drawing>
      </w:r>
    </w:p>
    <w:p w14:paraId="44DB4D28">
      <w:pPr>
        <w:pageBreakBefore w:val="0"/>
        <w:kinsoku/>
        <w:wordWrap/>
        <w:overflowPunct/>
        <w:topLinePunct w:val="0"/>
        <w:bidi w:val="0"/>
        <w:snapToGrid/>
        <w:spacing w:line="360" w:lineRule="auto"/>
        <w:ind w:left="0" w:leftChars="0" w:firstLine="0" w:firstLineChars="0"/>
        <w:jc w:val="center"/>
        <w:textAlignment w:val="auto"/>
        <w:rPr>
          <w:rFonts w:hint="default" w:eastAsia="宋体"/>
          <w:caps w:val="0"/>
          <w:smallCaps w:val="0"/>
          <w:lang w:val="en-US" w:eastAsia="zh-CN"/>
        </w:rPr>
      </w:pPr>
      <w:r>
        <w:rPr>
          <w:rFonts w:eastAsia="宋体"/>
          <w:caps w:val="0"/>
          <w:smallCaps w:val="0"/>
        </w:rPr>
        <w:drawing>
          <wp:inline distT="0" distB="0" distL="114300" distR="114300">
            <wp:extent cx="5248910" cy="2417445"/>
            <wp:effectExtent l="0" t="0" r="8890" b="1905"/>
            <wp:docPr id="24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9"/>
                    <pic:cNvPicPr>
                      <a:picLocks noChangeAspect="1"/>
                    </pic:cNvPicPr>
                  </pic:nvPicPr>
                  <pic:blipFill>
                    <a:blip r:embed="rId141"/>
                    <a:stretch>
                      <a:fillRect/>
                    </a:stretch>
                  </pic:blipFill>
                  <pic:spPr>
                    <a:xfrm>
                      <a:off x="0" y="0"/>
                      <a:ext cx="5248910" cy="2417445"/>
                    </a:xfrm>
                    <a:prstGeom prst="rect">
                      <a:avLst/>
                    </a:prstGeom>
                    <a:noFill/>
                    <a:ln>
                      <a:noFill/>
                    </a:ln>
                  </pic:spPr>
                </pic:pic>
              </a:graphicData>
            </a:graphic>
          </wp:inline>
        </w:drawing>
      </w:r>
    </w:p>
    <w:p w14:paraId="3D2A2B11">
      <w:pPr>
        <w:keepNext w:val="0"/>
        <w:keepLines w:val="0"/>
        <w:pageBreakBefore w:val="0"/>
        <w:widowControl w:val="0"/>
        <w:numPr>
          <w:ilvl w:val="0"/>
          <w:numId w:val="31"/>
        </w:numPr>
        <w:kinsoku/>
        <w:wordWrap/>
        <w:overflowPunct/>
        <w:topLinePunct w:val="0"/>
        <w:autoSpaceDE/>
        <w:autoSpaceDN/>
        <w:bidi w:val="0"/>
        <w:adjustRightInd/>
        <w:snapToGrid/>
        <w:spacing w:line="360" w:lineRule="auto"/>
        <w:ind w:left="0" w:leftChars="0" w:firstLine="315" w:firstLineChars="150"/>
        <w:textAlignment w:val="auto"/>
        <w:rPr>
          <w:rFonts w:hint="default"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14:textFill>
            <w14:solidFill>
              <w14:schemeClr w14:val="tx1"/>
            </w14:solidFill>
          </w14:textFill>
        </w:rPr>
        <w:t>信息</w:t>
      </w:r>
      <w:r>
        <w:rPr>
          <w:rFonts w:hint="eastAsia" w:eastAsia="宋体"/>
          <w:caps w:val="0"/>
          <w:smallCaps w:val="0"/>
          <w:color w:val="000000" w:themeColor="text1"/>
          <w:lang w:val="en-US" w:eastAsia="zh-CN"/>
          <w14:textFill>
            <w14:solidFill>
              <w14:schemeClr w14:val="tx1"/>
            </w14:solidFill>
          </w14:textFill>
        </w:rPr>
        <w:t>填写完成</w:t>
      </w:r>
      <w:r>
        <w:rPr>
          <w:rFonts w:hint="eastAsia" w:eastAsia="宋体"/>
          <w:caps w:val="0"/>
          <w:smallCaps w:val="0"/>
          <w:color w:val="000000" w:themeColor="text1"/>
          <w14:textFill>
            <w14:solidFill>
              <w14:schemeClr w14:val="tx1"/>
            </w14:solidFill>
          </w14:textFill>
        </w:rPr>
        <w:t>后，点击</w:t>
      </w:r>
      <w:r>
        <w:rPr>
          <w:rFonts w:hint="eastAsia" w:eastAsia="宋体"/>
          <w:caps w:val="0"/>
          <w:smallCaps w:val="0"/>
          <w:color w:val="000000" w:themeColor="text1"/>
          <w:lang w:eastAsia="zh-CN"/>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确认参加</w:t>
      </w:r>
      <w:r>
        <w:rPr>
          <w:rFonts w:hint="eastAsia" w:eastAsia="宋体"/>
          <w:caps w:val="0"/>
          <w:smallCaps w:val="0"/>
          <w:color w:val="000000" w:themeColor="text1"/>
          <w:lang w:eastAsia="zh-CN"/>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或“确认不参加”按钮，会自动生成回执函。如下图：</w:t>
      </w:r>
    </w:p>
    <w:p w14:paraId="46157275">
      <w:pPr>
        <w:pageBreakBefore w:val="0"/>
        <w:numPr>
          <w:ilvl w:val="0"/>
          <w:numId w:val="0"/>
        </w:numPr>
        <w:kinsoku/>
        <w:wordWrap/>
        <w:overflowPunct/>
        <w:topLinePunct w:val="0"/>
        <w:bidi w:val="0"/>
        <w:snapToGrid/>
        <w:spacing w:line="360" w:lineRule="auto"/>
        <w:jc w:val="center"/>
        <w:textAlignment w:val="auto"/>
        <w:rPr>
          <w:rFonts w:eastAsia="宋体"/>
          <w:caps w:val="0"/>
          <w:smallCaps w:val="0"/>
        </w:rPr>
      </w:pPr>
      <w:r>
        <w:drawing>
          <wp:inline distT="0" distB="0" distL="114300" distR="114300">
            <wp:extent cx="5057775" cy="1787525"/>
            <wp:effectExtent l="0" t="0" r="9525" b="3175"/>
            <wp:docPr id="2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6"/>
                    <pic:cNvPicPr>
                      <a:picLocks noChangeAspect="1"/>
                    </pic:cNvPicPr>
                  </pic:nvPicPr>
                  <pic:blipFill>
                    <a:blip r:embed="rId142"/>
                    <a:stretch>
                      <a:fillRect/>
                    </a:stretch>
                  </pic:blipFill>
                  <pic:spPr>
                    <a:xfrm>
                      <a:off x="0" y="0"/>
                      <a:ext cx="5057775" cy="1787525"/>
                    </a:xfrm>
                    <a:prstGeom prst="rect">
                      <a:avLst/>
                    </a:prstGeom>
                    <a:noFill/>
                    <a:ln>
                      <a:noFill/>
                    </a:ln>
                  </pic:spPr>
                </pic:pic>
              </a:graphicData>
            </a:graphic>
          </wp:inline>
        </w:drawing>
      </w:r>
    </w:p>
    <w:p w14:paraId="7D9C39CF">
      <w:pPr>
        <w:pageBreakBefore w:val="0"/>
        <w:numPr>
          <w:ilvl w:val="0"/>
          <w:numId w:val="0"/>
        </w:numPr>
        <w:kinsoku/>
        <w:wordWrap/>
        <w:overflowPunct/>
        <w:topLinePunct w:val="0"/>
        <w:bidi w:val="0"/>
        <w:snapToGrid/>
        <w:spacing w:line="360" w:lineRule="auto"/>
        <w:jc w:val="center"/>
        <w:textAlignment w:val="auto"/>
        <w:rPr>
          <w:rFonts w:eastAsia="宋体"/>
          <w:caps w:val="0"/>
          <w:smallCaps w:val="0"/>
        </w:rPr>
      </w:pPr>
      <w:r>
        <w:drawing>
          <wp:inline distT="0" distB="0" distL="114300" distR="114300">
            <wp:extent cx="5057775" cy="2366645"/>
            <wp:effectExtent l="0" t="0" r="9525" b="14605"/>
            <wp:docPr id="2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7"/>
                    <pic:cNvPicPr>
                      <a:picLocks noChangeAspect="1"/>
                    </pic:cNvPicPr>
                  </pic:nvPicPr>
                  <pic:blipFill>
                    <a:blip r:embed="rId143"/>
                    <a:stretch>
                      <a:fillRect/>
                    </a:stretch>
                  </pic:blipFill>
                  <pic:spPr>
                    <a:xfrm>
                      <a:off x="0" y="0"/>
                      <a:ext cx="5057775" cy="2366645"/>
                    </a:xfrm>
                    <a:prstGeom prst="rect">
                      <a:avLst/>
                    </a:prstGeom>
                    <a:noFill/>
                    <a:ln>
                      <a:noFill/>
                    </a:ln>
                  </pic:spPr>
                </pic:pic>
              </a:graphicData>
            </a:graphic>
          </wp:inline>
        </w:drawing>
      </w:r>
    </w:p>
    <w:p w14:paraId="22616AD8">
      <w:pPr>
        <w:keepNext w:val="0"/>
        <w:keepLines w:val="0"/>
        <w:pageBreakBefore w:val="0"/>
        <w:widowControl w:val="0"/>
        <w:numPr>
          <w:ilvl w:val="0"/>
          <w:numId w:val="31"/>
        </w:numPr>
        <w:kinsoku/>
        <w:wordWrap/>
        <w:overflowPunct/>
        <w:topLinePunct w:val="0"/>
        <w:autoSpaceDE/>
        <w:autoSpaceDN/>
        <w:bidi w:val="0"/>
        <w:adjustRightInd/>
        <w:snapToGrid/>
        <w:spacing w:line="360" w:lineRule="auto"/>
        <w:ind w:left="0" w:leftChars="0" w:firstLine="315" w:firstLineChars="150"/>
        <w:textAlignment w:val="auto"/>
        <w:rPr>
          <w:rFonts w:hint="default"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点击“签章”按钮，可以对回执函签章，签章成功。如下图：</w:t>
      </w:r>
    </w:p>
    <w:p w14:paraId="7DD03E38">
      <w:pPr>
        <w:pageBreakBefore w:val="0"/>
        <w:numPr>
          <w:ilvl w:val="0"/>
          <w:numId w:val="0"/>
        </w:numPr>
        <w:kinsoku/>
        <w:wordWrap/>
        <w:overflowPunct/>
        <w:topLinePunct w:val="0"/>
        <w:bidi w:val="0"/>
        <w:snapToGrid/>
        <w:spacing w:line="360" w:lineRule="auto"/>
        <w:jc w:val="center"/>
        <w:textAlignment w:val="auto"/>
        <w:rPr>
          <w:rFonts w:eastAsia="宋体"/>
          <w:caps w:val="0"/>
          <w:smallCaps w:val="0"/>
        </w:rPr>
      </w:pPr>
      <w:r>
        <w:drawing>
          <wp:inline distT="0" distB="0" distL="114300" distR="114300">
            <wp:extent cx="5057775" cy="2471420"/>
            <wp:effectExtent l="0" t="0" r="9525" b="5080"/>
            <wp:docPr id="2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8"/>
                    <pic:cNvPicPr>
                      <a:picLocks noChangeAspect="1"/>
                    </pic:cNvPicPr>
                  </pic:nvPicPr>
                  <pic:blipFill>
                    <a:blip r:embed="rId144"/>
                    <a:stretch>
                      <a:fillRect/>
                    </a:stretch>
                  </pic:blipFill>
                  <pic:spPr>
                    <a:xfrm>
                      <a:off x="0" y="0"/>
                      <a:ext cx="5057775" cy="2471420"/>
                    </a:xfrm>
                    <a:prstGeom prst="rect">
                      <a:avLst/>
                    </a:prstGeom>
                    <a:noFill/>
                    <a:ln>
                      <a:noFill/>
                    </a:ln>
                  </pic:spPr>
                </pic:pic>
              </a:graphicData>
            </a:graphic>
          </wp:inline>
        </w:drawing>
      </w:r>
    </w:p>
    <w:p w14:paraId="7188603B">
      <w:pPr>
        <w:pageBreakBefore w:val="0"/>
        <w:numPr>
          <w:ilvl w:val="0"/>
          <w:numId w:val="0"/>
        </w:numPr>
        <w:kinsoku/>
        <w:wordWrap/>
        <w:overflowPunct/>
        <w:topLinePunct w:val="0"/>
        <w:bidi w:val="0"/>
        <w:snapToGrid/>
        <w:spacing w:line="360" w:lineRule="auto"/>
        <w:ind w:firstLine="420" w:firstLineChars="200"/>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注：</w:t>
      </w:r>
    </w:p>
    <w:p w14:paraId="7EB79BED">
      <w:pPr>
        <w:pageBreakBefore w:val="0"/>
        <w:numPr>
          <w:ilvl w:val="0"/>
          <w:numId w:val="0"/>
        </w:numPr>
        <w:kinsoku/>
        <w:wordWrap/>
        <w:overflowPunct/>
        <w:topLinePunct w:val="0"/>
        <w:bidi w:val="0"/>
        <w:snapToGrid/>
        <w:spacing w:line="360" w:lineRule="auto"/>
        <w:ind w:firstLine="420" w:firstLineChars="200"/>
        <w:textAlignment w:val="auto"/>
        <w:rPr>
          <w:rFonts w:hint="default"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①对回执函签章提交后，“确认参加”和“确认不参加”按钮隐藏，投标单位无法再次回复。</w:t>
      </w:r>
    </w:p>
    <w:p w14:paraId="56EB9DAB">
      <w:pPr>
        <w:pageBreakBefore w:val="0"/>
        <w:numPr>
          <w:ilvl w:val="0"/>
          <w:numId w:val="0"/>
        </w:numPr>
        <w:kinsoku/>
        <w:wordWrap/>
        <w:overflowPunct/>
        <w:topLinePunct w:val="0"/>
        <w:bidi w:val="0"/>
        <w:snapToGrid/>
        <w:spacing w:line="360" w:lineRule="auto"/>
        <w:ind w:firstLine="420" w:firstLineChars="200"/>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②回复截止时间到了之后，“确认参加”和“确认不参加”按钮隐藏，投标单位无法回复。</w:t>
      </w:r>
    </w:p>
    <w:p w14:paraId="61CDB4A8">
      <w:pPr>
        <w:keepNext w:val="0"/>
        <w:keepLines w:val="0"/>
        <w:pageBreakBefore w:val="0"/>
        <w:widowControl w:val="0"/>
        <w:numPr>
          <w:ilvl w:val="0"/>
          <w:numId w:val="31"/>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也可以在</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“我的项目”中</w:t>
      </w:r>
      <w:r>
        <w:rPr>
          <w:rFonts w:hint="eastAsia" w:ascii="Times New Roman" w:hAnsi="Times New Roman" w:cs="Times New Roman"/>
          <w:caps w:val="0"/>
          <w:smallCaps w:val="0"/>
          <w:color w:val="000000" w:themeColor="text1"/>
          <w:lang w:val="en-US" w:eastAsia="zh-CN"/>
          <w14:textFill>
            <w14:solidFill>
              <w14:schemeClr w14:val="tx1"/>
            </w14:solidFill>
          </w14:textFill>
        </w:rPr>
        <w:t>打开对应受邀标段</w:t>
      </w:r>
      <w:r>
        <w:rPr>
          <w:rFonts w:hint="eastAsia" w:eastAsia="宋体"/>
          <w:caps w:val="0"/>
          <w:smallCaps w:val="0"/>
          <w:color w:val="000000" w:themeColor="text1"/>
          <w:lang w:val="en-US" w:eastAsia="zh-CN"/>
          <w14:textFill>
            <w14:solidFill>
              <w14:schemeClr w14:val="tx1"/>
            </w14:solidFill>
          </w14:textFill>
        </w:rPr>
        <w:t>。如下图：</w:t>
      </w:r>
    </w:p>
    <w:p w14:paraId="06413EBC">
      <w:pPr>
        <w:pageBreakBefore w:val="0"/>
        <w:numPr>
          <w:ilvl w:val="0"/>
          <w:numId w:val="0"/>
        </w:numPr>
        <w:kinsoku/>
        <w:wordWrap/>
        <w:overflowPunct/>
        <w:topLinePunct w:val="0"/>
        <w:bidi w:val="0"/>
        <w:snapToGrid/>
        <w:spacing w:line="360" w:lineRule="auto"/>
        <w:jc w:val="center"/>
        <w:textAlignment w:val="auto"/>
        <w:rPr>
          <w:rFonts w:hint="default" w:eastAsia="宋体"/>
          <w:caps w:val="0"/>
          <w:smallCaps w:val="0"/>
          <w:color w:val="000000" w:themeColor="text1"/>
          <w:lang w:val="en-US" w:eastAsia="zh-CN"/>
          <w14:textFill>
            <w14:solidFill>
              <w14:schemeClr w14:val="tx1"/>
            </w14:solidFill>
          </w14:textFill>
        </w:rPr>
      </w:pPr>
      <w:r>
        <w:drawing>
          <wp:inline distT="0" distB="0" distL="114300" distR="114300">
            <wp:extent cx="5057775" cy="2749550"/>
            <wp:effectExtent l="0" t="0" r="9525" b="12700"/>
            <wp:docPr id="2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9"/>
                    <pic:cNvPicPr>
                      <a:picLocks noChangeAspect="1"/>
                    </pic:cNvPicPr>
                  </pic:nvPicPr>
                  <pic:blipFill>
                    <a:blip r:embed="rId145"/>
                    <a:stretch>
                      <a:fillRect/>
                    </a:stretch>
                  </pic:blipFill>
                  <pic:spPr>
                    <a:xfrm>
                      <a:off x="0" y="0"/>
                      <a:ext cx="5057775" cy="2749550"/>
                    </a:xfrm>
                    <a:prstGeom prst="rect">
                      <a:avLst/>
                    </a:prstGeom>
                    <a:noFill/>
                    <a:ln>
                      <a:noFill/>
                    </a:ln>
                  </pic:spPr>
                </pic:pic>
              </a:graphicData>
            </a:graphic>
          </wp:inline>
        </w:drawing>
      </w:r>
    </w:p>
    <w:p w14:paraId="2E733A9B">
      <w:pPr>
        <w:pStyle w:val="4"/>
        <w:pageBreakBefore w:val="0"/>
        <w:kinsoku/>
        <w:wordWrap/>
        <w:overflowPunct/>
        <w:topLinePunct w:val="0"/>
        <w:bidi w:val="0"/>
        <w:snapToGrid/>
        <w:spacing w:line="360" w:lineRule="auto"/>
        <w:textAlignment w:val="auto"/>
        <w:rPr>
          <w:rFonts w:eastAsia="宋体"/>
          <w:caps w:val="0"/>
          <w:smallCaps w:val="0"/>
        </w:rPr>
      </w:pPr>
      <w:bookmarkStart w:id="181" w:name="_Toc4264"/>
      <w:bookmarkStart w:id="182" w:name="_Toc30017"/>
      <w:bookmarkStart w:id="183" w:name="_Toc11669"/>
      <w:bookmarkStart w:id="184" w:name="_Toc15571"/>
      <w:bookmarkStart w:id="185" w:name="_Toc24981"/>
      <w:r>
        <w:rPr>
          <w:rFonts w:hint="eastAsia" w:eastAsia="宋体"/>
          <w:caps w:val="0"/>
          <w:smallCaps w:val="0"/>
          <w:lang w:val="en-US" w:eastAsia="zh-CN"/>
        </w:rPr>
        <w:t>我的项目</w:t>
      </w:r>
      <w:bookmarkEnd w:id="181"/>
      <w:bookmarkEnd w:id="182"/>
      <w:bookmarkEnd w:id="183"/>
      <w:bookmarkEnd w:id="184"/>
      <w:bookmarkEnd w:id="185"/>
    </w:p>
    <w:p w14:paraId="74F37A52">
      <w:pPr>
        <w:pStyle w:val="5"/>
        <w:pageBreakBefore w:val="0"/>
        <w:kinsoku/>
        <w:wordWrap/>
        <w:overflowPunct/>
        <w:topLinePunct w:val="0"/>
        <w:bidi w:val="0"/>
        <w:snapToGrid/>
        <w:spacing w:line="360" w:lineRule="auto"/>
        <w:textAlignment w:val="auto"/>
        <w:rPr>
          <w:rFonts w:ascii="Times New Roman" w:hAnsi="Times New Roman" w:eastAsia="宋体" w:cs="Times New Roman"/>
          <w:b/>
          <w:bCs/>
          <w:caps w:val="0"/>
          <w:smallCaps w:val="0"/>
          <w:kern w:val="2"/>
          <w:sz w:val="24"/>
          <w:szCs w:val="28"/>
          <w:lang w:val="en-US" w:eastAsia="zh-CN" w:bidi="ar-SA"/>
        </w:rPr>
      </w:pPr>
      <w:bookmarkStart w:id="186" w:name="_Toc877"/>
      <w:bookmarkStart w:id="187" w:name="_Toc20085"/>
      <w:r>
        <w:rPr>
          <w:rFonts w:hint="eastAsia" w:cs="Times New Roman"/>
          <w:b/>
          <w:bCs/>
          <w:caps w:val="0"/>
          <w:smallCaps w:val="0"/>
          <w:kern w:val="2"/>
          <w:sz w:val="24"/>
          <w:szCs w:val="28"/>
          <w:lang w:val="en-US" w:eastAsia="zh-CN" w:bidi="ar-SA"/>
        </w:rPr>
        <w:t>邀请书确认</w:t>
      </w:r>
      <w:bookmarkEnd w:id="186"/>
    </w:p>
    <w:p w14:paraId="32FAFA13">
      <w:pPr>
        <w:pageBreakBefore w:val="0"/>
        <w:kinsoku/>
        <w:wordWrap/>
        <w:overflowPunct/>
        <w:topLinePunct w:val="0"/>
        <w:bidi w:val="0"/>
        <w:snapToGrid/>
        <w:spacing w:line="360" w:lineRule="auto"/>
        <w:ind w:firstLine="422"/>
        <w:textAlignment w:val="auto"/>
        <w:rPr>
          <w:rFonts w:hint="eastAsia"/>
          <w:b/>
          <w:bCs/>
          <w:caps w:val="0"/>
          <w:smallCaps w:val="0"/>
          <w:color w:val="000000" w:themeColor="text1"/>
          <w:lang w:val="en-US" w:eastAsia="zh-CN"/>
          <w14:textFill>
            <w14:solidFill>
              <w14:schemeClr w14:val="tx1"/>
            </w14:solidFill>
          </w14:textFill>
        </w:rPr>
      </w:pPr>
      <w:r>
        <w:rPr>
          <w:rFonts w:hint="eastAsia"/>
          <w:b/>
          <w:bCs/>
          <w:caps w:val="0"/>
          <w:smallCaps w:val="0"/>
          <w:color w:val="000000" w:themeColor="text1"/>
          <w:lang w:val="en-US" w:eastAsia="zh-CN"/>
          <w14:textFill>
            <w14:solidFill>
              <w14:schemeClr w14:val="tx1"/>
            </w14:solidFill>
          </w14:textFill>
        </w:rPr>
        <w:t>功能介绍：</w:t>
      </w:r>
    </w:p>
    <w:p w14:paraId="44644A0B">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此环节具有被邀请供应商进行投标意向反馈的功能。</w:t>
      </w:r>
    </w:p>
    <w:p w14:paraId="23BAAC23">
      <w:pPr>
        <w:pageBreakBefore w:val="0"/>
        <w:kinsoku/>
        <w:wordWrap/>
        <w:overflowPunct/>
        <w:topLinePunct w:val="0"/>
        <w:bidi w:val="0"/>
        <w:snapToGrid/>
        <w:spacing w:line="360" w:lineRule="auto"/>
        <w:ind w:firstLine="480"/>
        <w:jc w:val="both"/>
        <w:textAlignment w:val="auto"/>
        <w:rPr>
          <w:rFonts w:hint="default"/>
          <w:b/>
          <w:bCs/>
          <w:caps w:val="0"/>
          <w:smallCaps w:val="0"/>
          <w:color w:val="000000" w:themeColor="text1"/>
          <w:sz w:val="21"/>
          <w:szCs w:val="21"/>
          <w:lang w:val="en-US" w:eastAsia="zh-CN"/>
          <w14:textFill>
            <w14:solidFill>
              <w14:schemeClr w14:val="tx1"/>
            </w14:solidFill>
          </w14:textFill>
        </w:rPr>
      </w:pPr>
      <w:r>
        <w:rPr>
          <w:rFonts w:hint="eastAsia" w:ascii="宋体" w:hAnsi="宋体" w:eastAsia="宋体" w:cs="宋体"/>
          <w:sz w:val="21"/>
          <w:szCs w:val="21"/>
        </w:rPr>
        <w:t>系统向被邀请供应商展示收到的投标邀请书的标段（包）列表，供应商选择标段（包）后点击反馈按钮，录入反馈回执信息。</w:t>
      </w:r>
    </w:p>
    <w:p w14:paraId="7C8635C2">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前置条件：</w:t>
      </w:r>
    </w:p>
    <w:p w14:paraId="38A5A7CA">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投标单位</w:t>
      </w:r>
      <w:r>
        <w:rPr>
          <w:rFonts w:hint="eastAsia" w:eastAsia="宋体"/>
          <w:caps w:val="0"/>
          <w:smallCaps w:val="0"/>
          <w:color w:val="000000" w:themeColor="text1"/>
          <w:szCs w:val="21"/>
          <w:lang w:val="en-US" w:eastAsia="zh-CN"/>
          <w14:textFill>
            <w14:solidFill>
              <w14:schemeClr w14:val="tx1"/>
            </w14:solidFill>
          </w14:textFill>
        </w:rPr>
        <w:t>收到邀请函且确认参加</w:t>
      </w:r>
      <w:r>
        <w:rPr>
          <w:rFonts w:eastAsia="宋体"/>
          <w:caps w:val="0"/>
          <w:smallCaps w:val="0"/>
          <w:color w:val="000000" w:themeColor="text1"/>
          <w14:textFill>
            <w14:solidFill>
              <w14:schemeClr w14:val="tx1"/>
            </w14:solidFill>
          </w14:textFill>
        </w:rPr>
        <w:t>。</w:t>
      </w:r>
    </w:p>
    <w:p w14:paraId="03435F4D">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7BE5DF35">
      <w:pPr>
        <w:keepNext w:val="0"/>
        <w:keepLines w:val="0"/>
        <w:pageBreakBefore w:val="0"/>
        <w:widowControl w:val="0"/>
        <w:numPr>
          <w:ilvl w:val="0"/>
          <w:numId w:val="32"/>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246597B">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754630"/>
            <wp:effectExtent l="0" t="0" r="9525" b="7620"/>
            <wp:docPr id="27"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3C61D25E">
      <w:pPr>
        <w:keepNext w:val="0"/>
        <w:keepLines w:val="0"/>
        <w:pageBreakBefore w:val="0"/>
        <w:widowControl w:val="0"/>
        <w:numPr>
          <w:ilvl w:val="0"/>
          <w:numId w:val="32"/>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747ED1AA">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2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2AE28584">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p>
    <w:p w14:paraId="7B8C24DC">
      <w:pPr>
        <w:keepNext w:val="0"/>
        <w:keepLines w:val="0"/>
        <w:pageBreakBefore w:val="0"/>
        <w:widowControl w:val="0"/>
        <w:numPr>
          <w:ilvl w:val="0"/>
          <w:numId w:val="32"/>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eastAsia="zh-CN"/>
          <w14:textFill>
            <w14:solidFill>
              <w14:schemeClr w14:val="tx1"/>
            </w14:solidFill>
          </w14:textFill>
        </w:rPr>
      </w:pPr>
      <w:r>
        <w:rPr>
          <w:rFonts w:hint="eastAsia" w:ascii="Times New Roman" w:eastAsia="宋体"/>
          <w:caps w:val="0"/>
          <w:smallCaps w:val="0"/>
          <w:color w:val="000000" w:themeColor="text1"/>
          <w:lang w:val="en-US" w:eastAsia="zh-CN"/>
          <w14:textFill>
            <w14:solidFill>
              <w14:schemeClr w14:val="tx1"/>
            </w14:solidFill>
          </w14:textFill>
        </w:rPr>
        <w:t>供应商工作台</w:t>
      </w:r>
      <w:r>
        <w:rPr>
          <w:rFonts w:hint="eastAsia" w:eastAsia="宋体"/>
          <w:caps w:val="0"/>
          <w:smallCaps w:val="0"/>
          <w:color w:val="000000" w:themeColor="text1"/>
          <w:lang w:val="en-US" w:eastAsia="zh-CN"/>
          <w14:textFill>
            <w14:solidFill>
              <w14:schemeClr w14:val="tx1"/>
            </w14:solidFill>
          </w14:textFill>
        </w:rPr>
        <w:t>页面，</w:t>
      </w:r>
      <w:r>
        <w:rPr>
          <w:rFonts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hint="eastAsia"/>
          <w:caps w:val="0"/>
          <w:smallCaps w:val="0"/>
          <w:color w:val="000000" w:themeColor="text1"/>
          <w:lang w:val="en-US" w:eastAsia="zh-CN"/>
          <w14:textFill>
            <w14:solidFill>
              <w14:schemeClr w14:val="tx1"/>
            </w14:solidFill>
          </w14:textFill>
        </w:rPr>
        <w:t>邀请书确认</w:t>
      </w:r>
      <w:r>
        <w:rPr>
          <w:rFonts w:hint="eastAsia" w:eastAsia="宋体"/>
          <w:caps w:val="0"/>
          <w:smallCaps w:val="0"/>
          <w:color w:val="000000" w:themeColor="text1"/>
          <w:lang w:eastAsia="zh-CN"/>
          <w14:textFill>
            <w14:solidFill>
              <w14:schemeClr w14:val="tx1"/>
            </w14:solidFill>
          </w14:textFill>
        </w:rPr>
        <w:t>”</w:t>
      </w:r>
      <w:r>
        <w:rPr>
          <w:rFonts w:hint="eastAsia" w:ascii="Times New Roman" w:eastAsia="宋体"/>
          <w:caps w:val="0"/>
          <w:smallCaps w:val="0"/>
          <w:color w:val="000000" w:themeColor="text1"/>
          <w:lang w:val="en-US" w:eastAsia="zh-CN"/>
          <w14:textFill>
            <w14:solidFill>
              <w14:schemeClr w14:val="tx1"/>
            </w14:solidFill>
          </w14:textFill>
        </w:rPr>
        <w:t>菜单</w:t>
      </w:r>
      <w:r>
        <w:rPr>
          <w:rFonts w:eastAsia="宋体"/>
          <w:caps w:val="0"/>
          <w:smallCaps w:val="0"/>
          <w:color w:val="000000" w:themeColor="text1"/>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进入</w:t>
      </w:r>
      <w:r>
        <w:rPr>
          <w:rFonts w:hint="eastAsia"/>
          <w:caps w:val="0"/>
          <w:smallCaps w:val="0"/>
          <w:color w:val="000000" w:themeColor="text1"/>
          <w:lang w:val="en-US" w:eastAsia="zh-CN"/>
          <w14:textFill>
            <w14:solidFill>
              <w14:schemeClr w14:val="tx1"/>
            </w14:solidFill>
          </w14:textFill>
        </w:rPr>
        <w:t>邀请书信息页面</w:t>
      </w:r>
      <w:r>
        <w:rPr>
          <w:rFonts w:hint="eastAsia" w:eastAsia="宋体"/>
          <w:caps w:val="0"/>
          <w:smallCaps w:val="0"/>
          <w:color w:val="000000" w:themeColor="text1"/>
          <w:lang w:eastAsia="zh-CN"/>
          <w14:textFill>
            <w14:solidFill>
              <w14:schemeClr w14:val="tx1"/>
            </w14:solidFill>
          </w14:textFill>
        </w:rPr>
        <w:t>。如下图：</w:t>
      </w:r>
    </w:p>
    <w:p w14:paraId="64367F04">
      <w:pPr>
        <w:pageBreakBefore w:val="0"/>
        <w:kinsoku/>
        <w:wordWrap/>
        <w:overflowPunct/>
        <w:topLinePunct w:val="0"/>
        <w:bidi w:val="0"/>
        <w:snapToGrid/>
        <w:spacing w:line="360" w:lineRule="auto"/>
        <w:ind w:left="0" w:leftChars="0" w:firstLine="0" w:firstLineChars="0"/>
        <w:jc w:val="center"/>
        <w:textAlignment w:val="auto"/>
        <w:rPr>
          <w:rFonts w:eastAsia="宋体"/>
          <w:caps w:val="0"/>
          <w:smallCaps w:val="0"/>
        </w:rPr>
      </w:pPr>
      <w:r>
        <w:drawing>
          <wp:inline distT="0" distB="0" distL="114300" distR="114300">
            <wp:extent cx="5057775" cy="2283460"/>
            <wp:effectExtent l="0" t="0" r="9525" b="2540"/>
            <wp:docPr id="2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0"/>
                    <pic:cNvPicPr>
                      <a:picLocks noChangeAspect="1"/>
                    </pic:cNvPicPr>
                  </pic:nvPicPr>
                  <pic:blipFill>
                    <a:blip r:embed="rId146"/>
                    <a:stretch>
                      <a:fillRect/>
                    </a:stretch>
                  </pic:blipFill>
                  <pic:spPr>
                    <a:xfrm>
                      <a:off x="0" y="0"/>
                      <a:ext cx="5057775" cy="2283460"/>
                    </a:xfrm>
                    <a:prstGeom prst="rect">
                      <a:avLst/>
                    </a:prstGeom>
                    <a:noFill/>
                    <a:ln>
                      <a:noFill/>
                    </a:ln>
                  </pic:spPr>
                </pic:pic>
              </a:graphicData>
            </a:graphic>
          </wp:inline>
        </w:drawing>
      </w:r>
    </w:p>
    <w:p w14:paraId="5414E7CE">
      <w:pPr>
        <w:pageBreakBefore w:val="0"/>
        <w:kinsoku/>
        <w:wordWrap/>
        <w:overflowPunct/>
        <w:topLinePunct w:val="0"/>
        <w:bidi w:val="0"/>
        <w:snapToGrid/>
        <w:spacing w:line="360" w:lineRule="auto"/>
        <w:ind w:left="0" w:leftChars="0" w:firstLine="0" w:firstLineChars="0"/>
        <w:textAlignment w:val="auto"/>
        <w:rPr>
          <w:rFonts w:hint="eastAsia" w:eastAsia="宋体"/>
          <w:caps w:val="0"/>
          <w:smallCaps w:val="0"/>
          <w:lang w:val="en-US" w:eastAsia="zh-CN"/>
        </w:rPr>
      </w:pPr>
    </w:p>
    <w:bookmarkEnd w:id="187"/>
    <w:p w14:paraId="0EE921A6">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188" w:name="_Toc22482"/>
      <w:bookmarkStart w:id="189" w:name="_Toc7301"/>
      <w:bookmarkStart w:id="190" w:name="_Toc16167"/>
      <w:bookmarkStart w:id="191" w:name="_Toc32197"/>
      <w:bookmarkStart w:id="192" w:name="_Toc19439"/>
      <w:r>
        <w:rPr>
          <w:rFonts w:hint="eastAsia" w:ascii="Times New Roman" w:hAnsi="Times New Roman" w:eastAsia="宋体" w:cs="Times New Roman"/>
          <w:b/>
          <w:bCs/>
          <w:caps w:val="0"/>
          <w:smallCaps w:val="0"/>
          <w:kern w:val="2"/>
          <w:sz w:val="24"/>
          <w:szCs w:val="28"/>
          <w:lang w:val="en-US" w:eastAsia="zh-CN" w:bidi="ar-SA"/>
        </w:rPr>
        <w:t>招标文件领取</w:t>
      </w:r>
      <w:bookmarkEnd w:id="188"/>
    </w:p>
    <w:p w14:paraId="5BD410AF">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373E5C8A">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此环节具有供应商</w:t>
      </w:r>
      <w:r>
        <w:rPr>
          <w:rFonts w:hint="eastAsia" w:ascii="宋体" w:hAnsi="宋体" w:eastAsia="宋体" w:cs="宋体"/>
          <w:sz w:val="21"/>
          <w:szCs w:val="21"/>
          <w:lang w:eastAsia="zh-CN"/>
        </w:rPr>
        <w:t>支付</w:t>
      </w:r>
      <w:r>
        <w:rPr>
          <w:rFonts w:hint="eastAsia" w:ascii="宋体" w:hAnsi="宋体" w:eastAsia="宋体" w:cs="宋体"/>
          <w:sz w:val="21"/>
          <w:szCs w:val="21"/>
          <w:lang w:val="en-US" w:eastAsia="zh-CN"/>
        </w:rPr>
        <w:t>招标</w:t>
      </w:r>
      <w:r>
        <w:rPr>
          <w:rFonts w:hint="eastAsia" w:ascii="宋体" w:hAnsi="宋体" w:eastAsia="宋体" w:cs="宋体"/>
          <w:sz w:val="21"/>
          <w:szCs w:val="21"/>
        </w:rPr>
        <w:t>文件费用</w:t>
      </w:r>
      <w:r>
        <w:rPr>
          <w:rFonts w:hint="eastAsia" w:ascii="宋体" w:hAnsi="宋体" w:eastAsia="宋体" w:cs="宋体"/>
          <w:sz w:val="21"/>
          <w:szCs w:val="21"/>
          <w:lang w:val="en-US" w:eastAsia="zh-CN"/>
        </w:rPr>
        <w:t>招标</w:t>
      </w:r>
      <w:r>
        <w:rPr>
          <w:rFonts w:hint="eastAsia" w:ascii="宋体" w:hAnsi="宋体" w:eastAsia="宋体" w:cs="宋体"/>
          <w:sz w:val="21"/>
          <w:szCs w:val="21"/>
        </w:rPr>
        <w:t>文件的功能</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文件领取后，默认投标报名</w:t>
      </w:r>
      <w:r>
        <w:rPr>
          <w:rFonts w:hint="eastAsia" w:ascii="宋体" w:hAnsi="宋体" w:eastAsia="宋体" w:cs="宋体"/>
          <w:sz w:val="21"/>
          <w:szCs w:val="21"/>
        </w:rPr>
        <w:t>。</w:t>
      </w:r>
    </w:p>
    <w:p w14:paraId="360B5A2A">
      <w:pPr>
        <w:pageBreakBefore w:val="0"/>
        <w:kinsoku/>
        <w:wordWrap/>
        <w:overflowPunct/>
        <w:topLinePunct w:val="0"/>
        <w:bidi w:val="0"/>
        <w:snapToGrid/>
        <w:spacing w:line="360" w:lineRule="auto"/>
        <w:ind w:firstLine="480"/>
        <w:jc w:val="both"/>
        <w:textAlignment w:val="auto"/>
        <w:rPr>
          <w:rFonts w:hint="eastAsia" w:ascii="Times New Roman" w:hAnsi="Times New Roman" w:eastAsia="宋体" w:cs="Times New Roman"/>
          <w:b/>
          <w:bCs/>
          <w:caps w:val="0"/>
          <w:smallCaps w:val="0"/>
          <w:color w:val="000000" w:themeColor="text1"/>
          <w:sz w:val="21"/>
          <w:szCs w:val="21"/>
          <w:lang w:val="en-US" w:eastAsia="zh-CN"/>
          <w14:textFill>
            <w14:solidFill>
              <w14:schemeClr w14:val="tx1"/>
            </w14:solidFill>
          </w14:textFill>
        </w:rPr>
      </w:pPr>
      <w:r>
        <w:rPr>
          <w:rFonts w:hint="eastAsia" w:ascii="宋体" w:hAnsi="宋体" w:eastAsia="宋体" w:cs="宋体"/>
          <w:sz w:val="21"/>
          <w:szCs w:val="21"/>
        </w:rPr>
        <w:t>供应商登录系统，进入</w:t>
      </w:r>
      <w:r>
        <w:rPr>
          <w:rFonts w:hint="eastAsia" w:ascii="宋体" w:hAnsi="宋体" w:eastAsia="宋体" w:cs="宋体"/>
          <w:sz w:val="21"/>
          <w:szCs w:val="21"/>
          <w:lang w:val="en-US" w:eastAsia="zh-CN"/>
        </w:rPr>
        <w:t>招标</w:t>
      </w:r>
      <w:r>
        <w:rPr>
          <w:rFonts w:hint="eastAsia" w:ascii="宋体" w:hAnsi="宋体" w:eastAsia="宋体" w:cs="宋体"/>
          <w:sz w:val="21"/>
          <w:szCs w:val="21"/>
        </w:rPr>
        <w:t>文件领取菜单，系统展示标段（包）列表。供应商选择某一标段（包），点击领取按钮，供应商需支付</w:t>
      </w:r>
      <w:r>
        <w:rPr>
          <w:rFonts w:hint="eastAsia" w:ascii="宋体" w:hAnsi="宋体" w:eastAsia="宋体" w:cs="宋体"/>
          <w:sz w:val="21"/>
          <w:szCs w:val="21"/>
          <w:lang w:val="en-US" w:eastAsia="zh-CN"/>
        </w:rPr>
        <w:t>招标</w:t>
      </w:r>
      <w:r>
        <w:rPr>
          <w:rFonts w:hint="eastAsia" w:ascii="宋体" w:hAnsi="宋体" w:eastAsia="宋体" w:cs="宋体"/>
          <w:sz w:val="21"/>
          <w:szCs w:val="21"/>
        </w:rPr>
        <w:t>文件费用后再领取</w:t>
      </w:r>
      <w:r>
        <w:rPr>
          <w:rFonts w:hint="eastAsia" w:ascii="宋体" w:hAnsi="宋体" w:eastAsia="宋体" w:cs="宋体"/>
          <w:sz w:val="21"/>
          <w:szCs w:val="21"/>
          <w:lang w:val="en-US" w:eastAsia="zh-CN"/>
        </w:rPr>
        <w:t>招标</w:t>
      </w:r>
      <w:r>
        <w:rPr>
          <w:rFonts w:hint="eastAsia" w:ascii="宋体" w:hAnsi="宋体" w:eastAsia="宋体" w:cs="宋体"/>
          <w:sz w:val="21"/>
          <w:szCs w:val="21"/>
        </w:rPr>
        <w:t>文件。</w:t>
      </w:r>
    </w:p>
    <w:p w14:paraId="19864EAE">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前置条件：</w:t>
      </w:r>
    </w:p>
    <w:p w14:paraId="6E793FAF">
      <w:pPr>
        <w:pageBreakBefore w:val="0"/>
        <w:kinsoku/>
        <w:wordWrap/>
        <w:overflowPunct/>
        <w:topLinePunct w:val="0"/>
        <w:bidi w:val="0"/>
        <w:snapToGrid/>
        <w:spacing w:line="360" w:lineRule="auto"/>
        <w:ind w:firstLine="422"/>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eastAsia="宋体" w:asciiTheme="minorEastAsia" w:hAnsiTheme="minorEastAsia" w:cstheme="minorEastAsia"/>
          <w:b w:val="0"/>
          <w:bCs w:val="0"/>
          <w:caps w:val="0"/>
          <w:smallCaps w:val="0"/>
          <w:color w:val="000000" w:themeColor="text1"/>
          <w:lang w:val="en-US" w:eastAsia="zh-CN"/>
          <w14:textFill>
            <w14:solidFill>
              <w14:schemeClr w14:val="tx1"/>
            </w14:solidFill>
          </w14:textFill>
        </w:rPr>
        <w:t>招标公告且招标文件审核通过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且开标时间还未截止，处于公告期内。</w:t>
      </w:r>
    </w:p>
    <w:p w14:paraId="0D1D0DB7">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操作步骤：</w:t>
      </w:r>
    </w:p>
    <w:p w14:paraId="1245E25B">
      <w:pPr>
        <w:pageBreakBefore w:val="0"/>
        <w:numPr>
          <w:ilvl w:val="0"/>
          <w:numId w:val="0"/>
        </w:numPr>
        <w:kinsoku/>
        <w:wordWrap/>
        <w:overflowPunct/>
        <w:topLinePunct w:val="0"/>
        <w:bidi w:val="0"/>
        <w:snapToGrid/>
        <w:spacing w:line="360" w:lineRule="auto"/>
        <w:ind w:left="420" w:leftChars="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1、</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招标公告</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公告信息页面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1E8E639">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24430"/>
            <wp:effectExtent l="0" t="0" r="9525" b="13970"/>
            <wp:docPr id="4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3"/>
                    <pic:cNvPicPr>
                      <a:picLocks noChangeAspect="1"/>
                    </pic:cNvPicPr>
                  </pic:nvPicPr>
                  <pic:blipFill>
                    <a:blip r:embed="rId52"/>
                    <a:stretch>
                      <a:fillRect/>
                    </a:stretch>
                  </pic:blipFill>
                  <pic:spPr>
                    <a:xfrm>
                      <a:off x="0" y="0"/>
                      <a:ext cx="5057775" cy="2424430"/>
                    </a:xfrm>
                    <a:prstGeom prst="rect">
                      <a:avLst/>
                    </a:prstGeom>
                    <a:noFill/>
                    <a:ln>
                      <a:noFill/>
                    </a:ln>
                  </pic:spPr>
                </pic:pic>
              </a:graphicData>
            </a:graphic>
          </wp:inline>
        </w:drawing>
      </w:r>
    </w:p>
    <w:p w14:paraId="5CF4EE7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20" w:firstLineChars="20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2、选择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找到要报名的标段（包），鼠标放置到标段（包）上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5EF822A3">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10460"/>
            <wp:effectExtent l="0" t="0" r="9525" b="8890"/>
            <wp:docPr id="4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4"/>
                    <pic:cNvPicPr>
                      <a:picLocks noChangeAspect="1"/>
                    </pic:cNvPicPr>
                  </pic:nvPicPr>
                  <pic:blipFill>
                    <a:blip r:embed="rId53"/>
                    <a:stretch>
                      <a:fillRect/>
                    </a:stretch>
                  </pic:blipFill>
                  <pic:spPr>
                    <a:xfrm>
                      <a:off x="0" y="0"/>
                      <a:ext cx="5057775" cy="2410460"/>
                    </a:xfrm>
                    <a:prstGeom prst="rect">
                      <a:avLst/>
                    </a:prstGeom>
                    <a:noFill/>
                    <a:ln>
                      <a:noFill/>
                    </a:ln>
                  </pic:spPr>
                </pic:pic>
              </a:graphicData>
            </a:graphic>
          </wp:inline>
        </w:drawing>
      </w:r>
    </w:p>
    <w:p w14:paraId="281B4D31">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39670"/>
            <wp:effectExtent l="0" t="0" r="9525" b="17780"/>
            <wp:docPr id="4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6"/>
                    <pic:cNvPicPr>
                      <a:picLocks noChangeAspect="1"/>
                    </pic:cNvPicPr>
                  </pic:nvPicPr>
                  <pic:blipFill>
                    <a:blip r:embed="rId147"/>
                    <a:stretch>
                      <a:fillRect/>
                    </a:stretch>
                  </pic:blipFill>
                  <pic:spPr>
                    <a:xfrm>
                      <a:off x="0" y="0"/>
                      <a:ext cx="5057775" cy="2439670"/>
                    </a:xfrm>
                    <a:prstGeom prst="rect">
                      <a:avLst/>
                    </a:prstGeom>
                    <a:noFill/>
                    <a:ln>
                      <a:noFill/>
                    </a:ln>
                  </pic:spPr>
                </pic:pic>
              </a:graphicData>
            </a:graphic>
          </wp:inline>
        </w:drawing>
      </w:r>
    </w:p>
    <w:p w14:paraId="64014E8D">
      <w:pPr>
        <w:pageBreakBefore w:val="0"/>
        <w:numPr>
          <w:ilvl w:val="0"/>
          <w:numId w:val="3"/>
        </w:numPr>
        <w:kinsoku/>
        <w:wordWrap/>
        <w:overflowPunct/>
        <w:topLinePunct w:val="0"/>
        <w:bidi w:val="0"/>
        <w:snapToGrid/>
        <w:spacing w:line="360" w:lineRule="auto"/>
        <w:ind w:left="0" w:leftChars="0" w:firstLine="420" w:firstLineChars="20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输入联系人、联系电话，点击保存，保存文件领取信息。</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43E8FD4D">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eastAsia="宋体" w:cs="Times New Roman"/>
        </w:rPr>
        <w:drawing>
          <wp:inline distT="0" distB="0" distL="114300" distR="114300">
            <wp:extent cx="5057775" cy="2536190"/>
            <wp:effectExtent l="0" t="0" r="9525" b="16510"/>
            <wp:docPr id="4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8"/>
                    <pic:cNvPicPr>
                      <a:picLocks noChangeAspect="1"/>
                    </pic:cNvPicPr>
                  </pic:nvPicPr>
                  <pic:blipFill>
                    <a:blip r:embed="rId148"/>
                    <a:stretch>
                      <a:fillRect/>
                    </a:stretch>
                  </pic:blipFill>
                  <pic:spPr>
                    <a:xfrm>
                      <a:off x="0" y="0"/>
                      <a:ext cx="5057775" cy="2536190"/>
                    </a:xfrm>
                    <a:prstGeom prst="rect">
                      <a:avLst/>
                    </a:prstGeom>
                    <a:noFill/>
                    <a:ln>
                      <a:noFill/>
                    </a:ln>
                  </pic:spPr>
                </pic:pic>
              </a:graphicData>
            </a:graphic>
          </wp:inline>
        </w:drawing>
      </w:r>
    </w:p>
    <w:p w14:paraId="5C27939F">
      <w:pPr>
        <w:pageBreakBefore w:val="0"/>
        <w:kinsoku/>
        <w:wordWrap/>
        <w:overflowPunct/>
        <w:topLinePunct w:val="0"/>
        <w:bidi w:val="0"/>
        <w:snapToGrid/>
        <w:spacing w:line="360" w:lineRule="auto"/>
        <w:ind w:firstLine="0" w:firstLineChars="0"/>
        <w:textAlignment w:val="auto"/>
        <w:rPr>
          <w:rFonts w:ascii="Times New Roman" w:hAnsi="Times New Roman" w:eastAsia="宋体" w:cs="Times New Roman"/>
          <w:caps w:val="0"/>
          <w:smallCaps w:val="0"/>
          <w:color w:val="000000" w:themeColor="text1"/>
          <w14:textFill>
            <w14:solidFill>
              <w14:schemeClr w14:val="tx1"/>
            </w14:solidFill>
          </w14:textFill>
        </w:rPr>
      </w:pPr>
    </w:p>
    <w:p w14:paraId="3304392A">
      <w:pPr>
        <w:pageBreakBefore w:val="0"/>
        <w:numPr>
          <w:ilvl w:val="0"/>
          <w:numId w:val="3"/>
        </w:numPr>
        <w:kinsoku/>
        <w:wordWrap/>
        <w:overflowPunct/>
        <w:topLinePunct w:val="0"/>
        <w:bidi w:val="0"/>
        <w:snapToGrid/>
        <w:spacing w:line="360" w:lineRule="auto"/>
        <w:ind w:left="0" w:leftChars="0" w:firstLine="420" w:firstLineChars="20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选择“缴纳方式”，当选择“线下”缴纳，则点击“上传缴纳凭证”，进入上传缴纳凭证页面。</w:t>
      </w:r>
    </w:p>
    <w:p w14:paraId="204E3840">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2658745"/>
            <wp:effectExtent l="0" t="0" r="9525" b="8255"/>
            <wp:docPr id="4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9"/>
                    <pic:cNvPicPr>
                      <a:picLocks noChangeAspect="1"/>
                    </pic:cNvPicPr>
                  </pic:nvPicPr>
                  <pic:blipFill>
                    <a:blip r:embed="rId149"/>
                    <a:stretch>
                      <a:fillRect/>
                    </a:stretch>
                  </pic:blipFill>
                  <pic:spPr>
                    <a:xfrm>
                      <a:off x="0" y="0"/>
                      <a:ext cx="5057775" cy="2658745"/>
                    </a:xfrm>
                    <a:prstGeom prst="rect">
                      <a:avLst/>
                    </a:prstGeom>
                    <a:noFill/>
                    <a:ln>
                      <a:noFill/>
                    </a:ln>
                  </pic:spPr>
                </pic:pic>
              </a:graphicData>
            </a:graphic>
          </wp:inline>
        </w:drawing>
      </w:r>
    </w:p>
    <w:p w14:paraId="5EE63AAE">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进入“上传缴纳凭证”页面，录入支付信息，并且上传“付款凭证”，点击“提交备案”，上传缴纳凭证记录变为“待审核”状态</w:t>
      </w:r>
    </w:p>
    <w:p w14:paraId="4FD91FAD">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2433320"/>
            <wp:effectExtent l="0" t="0" r="9525" b="5080"/>
            <wp:docPr id="4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0"/>
                    <pic:cNvPicPr>
                      <a:picLocks noChangeAspect="1"/>
                    </pic:cNvPicPr>
                  </pic:nvPicPr>
                  <pic:blipFill>
                    <a:blip r:embed="rId150"/>
                    <a:stretch>
                      <a:fillRect/>
                    </a:stretch>
                  </pic:blipFill>
                  <pic:spPr>
                    <a:xfrm>
                      <a:off x="0" y="0"/>
                      <a:ext cx="5057775" cy="2433320"/>
                    </a:xfrm>
                    <a:prstGeom prst="rect">
                      <a:avLst/>
                    </a:prstGeom>
                    <a:noFill/>
                    <a:ln>
                      <a:noFill/>
                    </a:ln>
                  </pic:spPr>
                </pic:pic>
              </a:graphicData>
            </a:graphic>
          </wp:inline>
        </w:drawing>
      </w:r>
    </w:p>
    <w:p w14:paraId="05CD35D3">
      <w:pPr>
        <w:pageBreakBefore w:val="0"/>
        <w:numPr>
          <w:ilvl w:val="0"/>
          <w:numId w:val="0"/>
        </w:numPr>
        <w:kinsoku/>
        <w:wordWrap/>
        <w:overflowPunct/>
        <w:topLinePunct w:val="0"/>
        <w:bidi w:val="0"/>
        <w:snapToGrid/>
        <w:spacing w:line="360" w:lineRule="auto"/>
        <w:ind w:firstLine="420" w:firstLineChars="0"/>
        <w:jc w:val="left"/>
        <w:textAlignment w:val="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等待采购人/采购代理进行缴纳凭证审核，审核通过后，即可以下载招标文件。</w:t>
      </w:r>
    </w:p>
    <w:p w14:paraId="74D85764">
      <w:pPr>
        <w:pageBreakBefore w:val="0"/>
        <w:numPr>
          <w:ilvl w:val="0"/>
          <w:numId w:val="3"/>
        </w:numPr>
        <w:kinsoku/>
        <w:wordWrap/>
        <w:overflowPunct/>
        <w:topLinePunct w:val="0"/>
        <w:bidi w:val="0"/>
        <w:snapToGrid/>
        <w:spacing w:line="360" w:lineRule="auto"/>
        <w:ind w:left="0" w:leftChars="0" w:firstLine="420" w:firstLineChars="20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选择“缴纳方式”，当选择“线上”缴纳，则出现“网上支付”字样，点击“网上支付”，进入支付页面，如图。</w:t>
      </w:r>
    </w:p>
    <w:p w14:paraId="0D1ABA5E">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738630"/>
            <wp:effectExtent l="0" t="0" r="9525" b="13970"/>
            <wp:docPr id="4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1"/>
                    <pic:cNvPicPr>
                      <a:picLocks noChangeAspect="1"/>
                    </pic:cNvPicPr>
                  </pic:nvPicPr>
                  <pic:blipFill>
                    <a:blip r:embed="rId151"/>
                    <a:stretch>
                      <a:fillRect/>
                    </a:stretch>
                  </pic:blipFill>
                  <pic:spPr>
                    <a:xfrm>
                      <a:off x="0" y="0"/>
                      <a:ext cx="5057775" cy="1738630"/>
                    </a:xfrm>
                    <a:prstGeom prst="rect">
                      <a:avLst/>
                    </a:prstGeom>
                    <a:noFill/>
                    <a:ln>
                      <a:noFill/>
                    </a:ln>
                  </pic:spPr>
                </pic:pic>
              </a:graphicData>
            </a:graphic>
          </wp:inline>
        </w:drawing>
      </w:r>
    </w:p>
    <w:p w14:paraId="4D9E2401">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网上支付页面中，可以选择支付方式，可以通过个人网银、</w:t>
      </w:r>
      <w:r>
        <w:rPr>
          <w:rFonts w:hint="eastAsia" w:cs="Times New Roman"/>
          <w:lang w:val="en-US" w:eastAsia="zh-CN"/>
        </w:rPr>
        <w:t>企业网银、银行卡支付</w:t>
      </w:r>
      <w:r>
        <w:rPr>
          <w:rFonts w:hint="eastAsia" w:ascii="Times New Roman" w:hAnsi="Times New Roman" w:eastAsia="宋体" w:cs="Times New Roman"/>
          <w:lang w:val="en-US" w:eastAsia="zh-CN"/>
        </w:rPr>
        <w:t>等</w:t>
      </w:r>
      <w:r>
        <w:rPr>
          <w:rFonts w:hint="eastAsia" w:cs="Times New Roman"/>
          <w:lang w:val="en-US" w:eastAsia="zh-CN"/>
        </w:rPr>
        <w:t>方式</w:t>
      </w:r>
      <w:r>
        <w:rPr>
          <w:rFonts w:hint="eastAsia" w:ascii="Times New Roman" w:hAnsi="Times New Roman" w:eastAsia="宋体" w:cs="Times New Roman"/>
          <w:lang w:val="en-US" w:eastAsia="zh-CN"/>
        </w:rPr>
        <w:t>进行缴纳。选择支付方式，按照页面提示进行正常支付缴纳。如图</w:t>
      </w:r>
    </w:p>
    <w:p w14:paraId="54583505">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438275"/>
            <wp:effectExtent l="0" t="0" r="9525" b="9525"/>
            <wp:docPr id="5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2"/>
                    <pic:cNvPicPr>
                      <a:picLocks noChangeAspect="1"/>
                    </pic:cNvPicPr>
                  </pic:nvPicPr>
                  <pic:blipFill>
                    <a:blip r:embed="rId152"/>
                    <a:stretch>
                      <a:fillRect/>
                    </a:stretch>
                  </pic:blipFill>
                  <pic:spPr>
                    <a:xfrm>
                      <a:off x="0" y="0"/>
                      <a:ext cx="5057775" cy="1438275"/>
                    </a:xfrm>
                    <a:prstGeom prst="rect">
                      <a:avLst/>
                    </a:prstGeom>
                    <a:noFill/>
                    <a:ln>
                      <a:noFill/>
                    </a:ln>
                  </pic:spPr>
                </pic:pic>
              </a:graphicData>
            </a:graphic>
          </wp:inline>
        </w:drawing>
      </w:r>
    </w:p>
    <w:p w14:paraId="4A8FC80E">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支付完成后，系统会自动回到文件下载页面，此时，可以点击“查看支付情况”，进入查看支付记录，如图。</w:t>
      </w:r>
    </w:p>
    <w:p w14:paraId="4CEBCD8F">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2148840"/>
            <wp:effectExtent l="0" t="0" r="9525" b="3810"/>
            <wp:docPr id="5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3"/>
                    <pic:cNvPicPr>
                      <a:picLocks noChangeAspect="1"/>
                    </pic:cNvPicPr>
                  </pic:nvPicPr>
                  <pic:blipFill>
                    <a:blip r:embed="rId153"/>
                    <a:stretch>
                      <a:fillRect/>
                    </a:stretch>
                  </pic:blipFill>
                  <pic:spPr>
                    <a:xfrm>
                      <a:off x="0" y="0"/>
                      <a:ext cx="5057775" cy="2148840"/>
                    </a:xfrm>
                    <a:prstGeom prst="rect">
                      <a:avLst/>
                    </a:prstGeom>
                    <a:noFill/>
                    <a:ln>
                      <a:noFill/>
                    </a:ln>
                  </pic:spPr>
                </pic:pic>
              </a:graphicData>
            </a:graphic>
          </wp:inline>
        </w:drawing>
      </w:r>
    </w:p>
    <w:p w14:paraId="24536084">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377315"/>
            <wp:effectExtent l="0" t="0" r="9525" b="13335"/>
            <wp:docPr id="5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4"/>
                    <pic:cNvPicPr>
                      <a:picLocks noChangeAspect="1"/>
                    </pic:cNvPicPr>
                  </pic:nvPicPr>
                  <pic:blipFill>
                    <a:blip r:embed="rId60"/>
                    <a:stretch>
                      <a:fillRect/>
                    </a:stretch>
                  </pic:blipFill>
                  <pic:spPr>
                    <a:xfrm>
                      <a:off x="0" y="0"/>
                      <a:ext cx="5057775" cy="1377315"/>
                    </a:xfrm>
                    <a:prstGeom prst="rect">
                      <a:avLst/>
                    </a:prstGeom>
                    <a:noFill/>
                    <a:ln>
                      <a:noFill/>
                    </a:ln>
                  </pic:spPr>
                </pic:pic>
              </a:graphicData>
            </a:graphic>
          </wp:inline>
        </w:drawing>
      </w:r>
    </w:p>
    <w:p w14:paraId="7786A318">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311275"/>
            <wp:effectExtent l="0" t="0" r="9525" b="3175"/>
            <wp:docPr id="5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5"/>
                    <pic:cNvPicPr>
                      <a:picLocks noChangeAspect="1"/>
                    </pic:cNvPicPr>
                  </pic:nvPicPr>
                  <pic:blipFill>
                    <a:blip r:embed="rId61"/>
                    <a:stretch>
                      <a:fillRect/>
                    </a:stretch>
                  </pic:blipFill>
                  <pic:spPr>
                    <a:xfrm>
                      <a:off x="0" y="0"/>
                      <a:ext cx="5057775" cy="1311275"/>
                    </a:xfrm>
                    <a:prstGeom prst="rect">
                      <a:avLst/>
                    </a:prstGeom>
                    <a:noFill/>
                    <a:ln>
                      <a:noFill/>
                    </a:ln>
                  </pic:spPr>
                </pic:pic>
              </a:graphicData>
            </a:graphic>
          </wp:inline>
        </w:drawing>
      </w:r>
    </w:p>
    <w:p w14:paraId="378518E9">
      <w:pPr>
        <w:pageBreakBefore w:val="0"/>
        <w:numPr>
          <w:ilvl w:val="0"/>
          <w:numId w:val="0"/>
        </w:numPr>
        <w:kinsoku/>
        <w:wordWrap/>
        <w:overflowPunct/>
        <w:topLinePunct w:val="0"/>
        <w:bidi w:val="0"/>
        <w:snapToGrid/>
        <w:spacing w:line="360" w:lineRule="auto"/>
        <w:ind w:left="420" w:leftChars="0" w:firstLine="420" w:firstLineChars="0"/>
        <w:jc w:val="left"/>
        <w:textAlignment w:val="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注：当前页面可以查询到支付缴纳的记录，若出现网络延缓，可以点击“成交查询”，可以刷新当前支付信息列表。</w:t>
      </w:r>
    </w:p>
    <w:p w14:paraId="0DDCD830">
      <w:pPr>
        <w:pageBreakBefore w:val="0"/>
        <w:numPr>
          <w:ilvl w:val="0"/>
          <w:numId w:val="3"/>
        </w:numPr>
        <w:kinsoku/>
        <w:wordWrap/>
        <w:overflowPunct/>
        <w:topLinePunct w:val="0"/>
        <w:bidi w:val="0"/>
        <w:snapToGrid/>
        <w:spacing w:line="360" w:lineRule="auto"/>
        <w:ind w:left="0" w:leftChars="0" w:firstLine="420" w:firstLineChars="20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文件费用缴纳完成后，点击“下载招标文件”，可以进入招标文件下载页面，如图。</w:t>
      </w:r>
    </w:p>
    <w:p w14:paraId="6AF6D8E2">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eastAsia="宋体" w:cs="Times New Roman"/>
        </w:rPr>
        <w:drawing>
          <wp:inline distT="0" distB="0" distL="114300" distR="114300">
            <wp:extent cx="5057775" cy="1503680"/>
            <wp:effectExtent l="0" t="0" r="9525" b="1270"/>
            <wp:docPr id="5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6"/>
                    <pic:cNvPicPr>
                      <a:picLocks noChangeAspect="1"/>
                    </pic:cNvPicPr>
                  </pic:nvPicPr>
                  <pic:blipFill>
                    <a:blip r:embed="rId62"/>
                    <a:stretch>
                      <a:fillRect/>
                    </a:stretch>
                  </pic:blipFill>
                  <pic:spPr>
                    <a:xfrm>
                      <a:off x="0" y="0"/>
                      <a:ext cx="5057775" cy="1503680"/>
                    </a:xfrm>
                    <a:prstGeom prst="rect">
                      <a:avLst/>
                    </a:prstGeom>
                    <a:noFill/>
                    <a:ln>
                      <a:noFill/>
                    </a:ln>
                  </pic:spPr>
                </pic:pic>
              </a:graphicData>
            </a:graphic>
          </wp:inline>
        </w:drawing>
      </w:r>
    </w:p>
    <w:p w14:paraId="0A0EF862">
      <w:pPr>
        <w:pageBreakBefore w:val="0"/>
        <w:numPr>
          <w:ilvl w:val="0"/>
          <w:numId w:val="3"/>
        </w:numPr>
        <w:kinsoku/>
        <w:wordWrap/>
        <w:overflowPunct/>
        <w:topLinePunct w:val="0"/>
        <w:bidi w:val="0"/>
        <w:snapToGrid/>
        <w:spacing w:line="360" w:lineRule="auto"/>
        <w:ind w:left="0" w:leftChars="0" w:firstLine="420" w:firstLineChars="20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打开“文件列表”，点击“下载”按钮，可以对招标文件进行下载，如图。</w:t>
      </w:r>
    </w:p>
    <w:p w14:paraId="0453162C">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eastAsia="宋体" w:cs="Times New Roman"/>
        </w:rPr>
        <w:drawing>
          <wp:inline distT="0" distB="0" distL="114300" distR="114300">
            <wp:extent cx="5057775" cy="2446020"/>
            <wp:effectExtent l="0" t="0" r="9525" b="11430"/>
            <wp:docPr id="5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7"/>
                    <pic:cNvPicPr>
                      <a:picLocks noChangeAspect="1"/>
                    </pic:cNvPicPr>
                  </pic:nvPicPr>
                  <pic:blipFill>
                    <a:blip r:embed="rId63"/>
                    <a:stretch>
                      <a:fillRect/>
                    </a:stretch>
                  </pic:blipFill>
                  <pic:spPr>
                    <a:xfrm>
                      <a:off x="0" y="0"/>
                      <a:ext cx="5057775" cy="2446020"/>
                    </a:xfrm>
                    <a:prstGeom prst="rect">
                      <a:avLst/>
                    </a:prstGeom>
                    <a:noFill/>
                    <a:ln>
                      <a:noFill/>
                    </a:ln>
                  </pic:spPr>
                </pic:pic>
              </a:graphicData>
            </a:graphic>
          </wp:inline>
        </w:drawing>
      </w:r>
    </w:p>
    <w:p w14:paraId="4365EA16">
      <w:pPr>
        <w:pageBreakBefore w:val="0"/>
        <w:numPr>
          <w:ilvl w:val="0"/>
          <w:numId w:val="3"/>
        </w:numPr>
        <w:kinsoku/>
        <w:wordWrap/>
        <w:overflowPunct/>
        <w:topLinePunct w:val="0"/>
        <w:bidi w:val="0"/>
        <w:snapToGrid/>
        <w:spacing w:line="360" w:lineRule="auto"/>
        <w:ind w:left="0" w:leftChars="0" w:firstLine="420" w:firstLineChars="20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文件下载后，出现“查看下载情况”按钮，点击后，可以查看下载情况记录，如图。</w:t>
      </w:r>
    </w:p>
    <w:p w14:paraId="13EDF376">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429385"/>
            <wp:effectExtent l="0" t="0" r="9525" b="18415"/>
            <wp:docPr id="5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8"/>
                    <pic:cNvPicPr>
                      <a:picLocks noChangeAspect="1"/>
                    </pic:cNvPicPr>
                  </pic:nvPicPr>
                  <pic:blipFill>
                    <a:blip r:embed="rId64"/>
                    <a:stretch>
                      <a:fillRect/>
                    </a:stretch>
                  </pic:blipFill>
                  <pic:spPr>
                    <a:xfrm>
                      <a:off x="0" y="0"/>
                      <a:ext cx="5057775" cy="1429385"/>
                    </a:xfrm>
                    <a:prstGeom prst="rect">
                      <a:avLst/>
                    </a:prstGeom>
                    <a:noFill/>
                    <a:ln>
                      <a:noFill/>
                    </a:ln>
                  </pic:spPr>
                </pic:pic>
              </a:graphicData>
            </a:graphic>
          </wp:inline>
        </w:drawing>
      </w:r>
    </w:p>
    <w:p w14:paraId="0C79584B">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487680"/>
            <wp:effectExtent l="0" t="0" r="9525" b="7620"/>
            <wp:docPr id="5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9"/>
                    <pic:cNvPicPr>
                      <a:picLocks noChangeAspect="1"/>
                    </pic:cNvPicPr>
                  </pic:nvPicPr>
                  <pic:blipFill>
                    <a:blip r:embed="rId65"/>
                    <a:stretch>
                      <a:fillRect/>
                    </a:stretch>
                  </pic:blipFill>
                  <pic:spPr>
                    <a:xfrm>
                      <a:off x="0" y="0"/>
                      <a:ext cx="5057775" cy="487680"/>
                    </a:xfrm>
                    <a:prstGeom prst="rect">
                      <a:avLst/>
                    </a:prstGeom>
                    <a:noFill/>
                    <a:ln>
                      <a:noFill/>
                    </a:ln>
                  </pic:spPr>
                </pic:pic>
              </a:graphicData>
            </a:graphic>
          </wp:inline>
        </w:drawing>
      </w:r>
    </w:p>
    <w:p w14:paraId="1F0A9ACE">
      <w:pPr>
        <w:pageBreakBefore w:val="0"/>
        <w:numPr>
          <w:ilvl w:val="0"/>
          <w:numId w:val="0"/>
        </w:numPr>
        <w:kinsoku/>
        <w:wordWrap/>
        <w:overflowPunct/>
        <w:topLinePunct w:val="0"/>
        <w:bidi w:val="0"/>
        <w:snapToGrid/>
        <w:spacing w:line="360" w:lineRule="auto"/>
        <w:ind w:leftChars="200"/>
        <w:jc w:val="left"/>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注：若当前招标文件为免费，则无需缴纳，可以直接进行文件下载。</w:t>
      </w:r>
    </w:p>
    <w:p w14:paraId="2C9A418E">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193" w:name="_Toc12724"/>
      <w:r>
        <w:rPr>
          <w:rFonts w:ascii="Times New Roman" w:hAnsi="Times New Roman" w:eastAsia="宋体" w:cs="Times New Roman"/>
          <w:b/>
          <w:bCs/>
          <w:caps w:val="0"/>
          <w:smallCaps w:val="0"/>
          <w:kern w:val="2"/>
          <w:sz w:val="24"/>
          <w:szCs w:val="28"/>
          <w:lang w:val="en-US" w:eastAsia="zh-CN" w:bidi="ar-SA"/>
        </w:rPr>
        <w:t>答疑澄清文件领取</w:t>
      </w:r>
      <w:bookmarkEnd w:id="193"/>
    </w:p>
    <w:p w14:paraId="63847A29">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658AAD1F">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此环节具备供应商领取澄清文件的功能。</w:t>
      </w:r>
    </w:p>
    <w:p w14:paraId="180F73E8">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lang w:eastAsia="zh-CN"/>
        </w:rPr>
        <w:t>采购人</w:t>
      </w:r>
      <w:r>
        <w:rPr>
          <w:rFonts w:hint="eastAsia" w:ascii="宋体" w:hAnsi="宋体" w:eastAsia="宋体" w:cs="宋体"/>
          <w:sz w:val="21"/>
          <w:szCs w:val="21"/>
        </w:rPr>
        <w:t>发布澄清文件后，供应商登录系统，进入澄清文件领取菜单，系统展示标段（包）列表。供应商选择某一标段（包），点击领取按钮，进入澄清文件领取页面进行文件领取。</w:t>
      </w:r>
    </w:p>
    <w:p w14:paraId="15B8A357">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b/>
          <w:caps w:val="0"/>
          <w:smallCaps w:val="0"/>
          <w:color w:val="000000" w:themeColor="text1"/>
          <w14:textFill>
            <w14:solidFill>
              <w14:schemeClr w14:val="tx1"/>
            </w14:solidFill>
          </w14:textFill>
        </w:rPr>
        <w:t>前置条件：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答疑澄清文件审核通过且</w:t>
      </w:r>
      <w:r>
        <w:rPr>
          <w:rFonts w:ascii="Times New Roman" w:hAnsi="Times New Roman" w:eastAsia="宋体" w:cs="Times New Roman"/>
          <w:caps w:val="0"/>
          <w:smallCaps w:val="0"/>
          <w:color w:val="000000" w:themeColor="text1"/>
          <w14:textFill>
            <w14:solidFill>
              <w14:schemeClr w14:val="tx1"/>
            </w14:solidFill>
          </w14:textFill>
        </w:rPr>
        <w:t>投标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单位</w:t>
      </w:r>
      <w:r>
        <w:rPr>
          <w:rFonts w:ascii="Times New Roman" w:hAnsi="Times New Roman" w:eastAsia="宋体" w:cs="Times New Roman"/>
          <w:caps w:val="0"/>
          <w:smallCaps w:val="0"/>
          <w:color w:val="000000" w:themeColor="text1"/>
          <w14:textFill>
            <w14:solidFill>
              <w14:schemeClr w14:val="tx1"/>
            </w14:solidFill>
          </w14:textFill>
        </w:rPr>
        <w:t>已经下载</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过</w:t>
      </w:r>
      <w:r>
        <w:rPr>
          <w:rFonts w:ascii="Times New Roman" w:hAnsi="Times New Roman" w:eastAsia="宋体" w:cs="Times New Roman"/>
          <w:caps w:val="0"/>
          <w:smallCaps w:val="0"/>
          <w:color w:val="000000" w:themeColor="text1"/>
          <w14:textFill>
            <w14:solidFill>
              <w14:schemeClr w14:val="tx1"/>
            </w14:solidFill>
          </w14:textFill>
        </w:rPr>
        <w:t>招标文件。</w:t>
      </w:r>
    </w:p>
    <w:p w14:paraId="64A2B7B6">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792C5FDE">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6F2447F3">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1377"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63DA1248">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675DC455">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2437765"/>
            <wp:effectExtent l="0" t="0" r="9525" b="635"/>
            <wp:docPr id="138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632A2DCA">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注：若未领取答疑澄清文件，则卡片上答疑澄清会展示“未下载”状态，领取后会变成“已下载”。</w:t>
      </w:r>
    </w:p>
    <w:p w14:paraId="69F596A0">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rPr>
          <w:rFonts w:ascii="Times New Roman" w:hAnsi="Times New Roman" w:cs="Times New Roman"/>
        </w:rPr>
        <w:drawing>
          <wp:inline distT="0" distB="0" distL="114300" distR="114300">
            <wp:extent cx="2174875" cy="1731010"/>
            <wp:effectExtent l="0" t="0" r="15875" b="2540"/>
            <wp:docPr id="138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 name="图片 55"/>
                    <pic:cNvPicPr>
                      <a:picLocks noChangeAspect="1"/>
                    </pic:cNvPicPr>
                  </pic:nvPicPr>
                  <pic:blipFill>
                    <a:blip r:embed="rId87"/>
                    <a:srcRect t="5093" r="2149" b="4329"/>
                    <a:stretch>
                      <a:fillRect/>
                    </a:stretch>
                  </pic:blipFill>
                  <pic:spPr>
                    <a:xfrm>
                      <a:off x="0" y="0"/>
                      <a:ext cx="2174875" cy="1731010"/>
                    </a:xfrm>
                    <a:prstGeom prst="rect">
                      <a:avLst/>
                    </a:prstGeom>
                    <a:noFill/>
                    <a:ln>
                      <a:noFill/>
                    </a:ln>
                  </pic:spPr>
                </pic:pic>
              </a:graphicData>
            </a:graphic>
          </wp:inline>
        </w:drawing>
      </w:r>
    </w:p>
    <w:p w14:paraId="59300884">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标段的卡片上直击点击未领取的“答疑澄清文件”，可以直接打开答疑澄清文件下载页面，如图。</w:t>
      </w:r>
    </w:p>
    <w:p w14:paraId="5FF914F4">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center"/>
        <w:textAlignment w:val="auto"/>
        <w:rPr>
          <w:rFonts w:hint="default" w:ascii="Times New Roman" w:hAnsi="Times New Roman" w:eastAsia="宋体" w:cs="Times New Roman"/>
          <w:caps w:val="0"/>
          <w:smallCaps w:val="0"/>
          <w:lang w:val="en-US" w:eastAsia="zh-CN"/>
        </w:rPr>
      </w:pPr>
      <w:r>
        <w:rPr>
          <w:rFonts w:ascii="Times New Roman" w:hAnsi="Times New Roman" w:cs="Times New Roman"/>
        </w:rPr>
        <w:drawing>
          <wp:inline distT="0" distB="0" distL="114300" distR="114300">
            <wp:extent cx="5057775" cy="587375"/>
            <wp:effectExtent l="0" t="0" r="9525" b="3175"/>
            <wp:docPr id="138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 name="图片 56"/>
                    <pic:cNvPicPr>
                      <a:picLocks noChangeAspect="1"/>
                    </pic:cNvPicPr>
                  </pic:nvPicPr>
                  <pic:blipFill>
                    <a:blip r:embed="rId88"/>
                    <a:stretch>
                      <a:fillRect/>
                    </a:stretch>
                  </pic:blipFill>
                  <pic:spPr>
                    <a:xfrm>
                      <a:off x="0" y="0"/>
                      <a:ext cx="5057775" cy="587375"/>
                    </a:xfrm>
                    <a:prstGeom prst="rect">
                      <a:avLst/>
                    </a:prstGeom>
                    <a:noFill/>
                    <a:ln>
                      <a:noFill/>
                    </a:ln>
                  </pic:spPr>
                </pic:pic>
              </a:graphicData>
            </a:graphic>
          </wp:inline>
        </w:drawing>
      </w:r>
    </w:p>
    <w:p w14:paraId="2164CCBF">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点击列表的“领取操作”，可进入下载答疑澄清文件页面，如图。</w:t>
      </w:r>
    </w:p>
    <w:p w14:paraId="2E2ADAAA">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textAlignment w:val="auto"/>
        <w:rPr>
          <w:rFonts w:hint="default" w:ascii="Times New Roman" w:hAnsi="Times New Roman" w:eastAsia="宋体" w:cs="Times New Roman"/>
          <w:caps w:val="0"/>
          <w:smallCaps w:val="0"/>
          <w:lang w:val="en-US" w:eastAsia="zh-CN"/>
        </w:rPr>
      </w:pPr>
      <w:r>
        <w:rPr>
          <w:rFonts w:ascii="Times New Roman" w:hAnsi="Times New Roman" w:cs="Times New Roman"/>
        </w:rPr>
        <w:drawing>
          <wp:inline distT="0" distB="0" distL="114300" distR="114300">
            <wp:extent cx="5057775" cy="2487295"/>
            <wp:effectExtent l="0" t="0" r="9525" b="8255"/>
            <wp:docPr id="138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 name="图片 57"/>
                    <pic:cNvPicPr>
                      <a:picLocks noChangeAspect="1"/>
                    </pic:cNvPicPr>
                  </pic:nvPicPr>
                  <pic:blipFill>
                    <a:blip r:embed="rId89"/>
                    <a:stretch>
                      <a:fillRect/>
                    </a:stretch>
                  </pic:blipFill>
                  <pic:spPr>
                    <a:xfrm>
                      <a:off x="0" y="0"/>
                      <a:ext cx="5057775" cy="2487295"/>
                    </a:xfrm>
                    <a:prstGeom prst="rect">
                      <a:avLst/>
                    </a:prstGeom>
                    <a:noFill/>
                    <a:ln>
                      <a:noFill/>
                    </a:ln>
                  </pic:spPr>
                </pic:pic>
              </a:graphicData>
            </a:graphic>
          </wp:inline>
        </w:drawing>
      </w:r>
    </w:p>
    <w:p w14:paraId="58AE5570">
      <w:pPr>
        <w:pageBreakBefore w:val="0"/>
        <w:kinsoku/>
        <w:wordWrap/>
        <w:overflowPunct/>
        <w:topLinePunct w:val="0"/>
        <w:bidi w:val="0"/>
        <w:snapToGrid/>
        <w:spacing w:line="360" w:lineRule="auto"/>
        <w:ind w:left="0" w:leftChars="0" w:firstLine="0" w:firstLineChars="0"/>
        <w:textAlignment w:val="auto"/>
        <w:rPr>
          <w:rFonts w:ascii="Times New Roman" w:hAnsi="Times New Roman" w:eastAsia="宋体" w:cs="Times New Roman"/>
          <w:caps w:val="0"/>
          <w:smallCaps w:val="0"/>
          <w:color w:val="000000" w:themeColor="text1"/>
          <w14:textFill>
            <w14:solidFill>
              <w14:schemeClr w14:val="tx1"/>
            </w14:solidFill>
          </w14:textFill>
        </w:rPr>
      </w:pPr>
    </w:p>
    <w:p w14:paraId="03A349DB">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bCs/>
          <w:caps w:val="0"/>
          <w:smallCaps w:val="0"/>
          <w:color w:val="000000" w:themeColor="text1"/>
          <w:szCs w:val="2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我的项目中点击“进入项目”进入的工作台流程页面，点击“资审澄清文件</w:t>
      </w:r>
      <w:r>
        <w:rPr>
          <w:rFonts w:ascii="Times New Roman" w:hAnsi="Times New Roman" w:eastAsia="宋体" w:cs="Times New Roman"/>
          <w:caps w:val="0"/>
          <w:smallCaps w:val="0"/>
          <w:color w:val="000000" w:themeColor="text1"/>
          <w14:textFill>
            <w14:solidFill>
              <w14:schemeClr w14:val="tx1"/>
            </w14:solidFill>
          </w14:textFill>
        </w:rPr>
        <w:t>领取</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也可以进入</w:t>
      </w:r>
      <w:r>
        <w:rPr>
          <w:rFonts w:ascii="Times New Roman" w:hAnsi="Times New Roman" w:eastAsia="宋体" w:cs="Times New Roman"/>
          <w:caps w:val="0"/>
          <w:smallCaps w:val="0"/>
          <w:color w:val="000000" w:themeColor="text1"/>
          <w14:textFill>
            <w14:solidFill>
              <w14:schemeClr w14:val="tx1"/>
            </w14:solidFill>
          </w14:textFill>
        </w:rPr>
        <w:t>资审澄清文件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下载页面。如下图：</w:t>
      </w:r>
    </w:p>
    <w:p w14:paraId="3AE853D7">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bCs/>
          <w:caps w:val="0"/>
          <w:smallCaps w:val="0"/>
          <w:color w:val="000000" w:themeColor="text1"/>
          <w:szCs w:val="21"/>
          <w14:textFill>
            <w14:solidFill>
              <w14:schemeClr w14:val="tx1"/>
            </w14:solidFill>
          </w14:textFill>
        </w:rPr>
      </w:pPr>
      <w:r>
        <w:rPr>
          <w:rFonts w:ascii="Times New Roman" w:hAnsi="Times New Roman" w:cs="Times New Roman"/>
        </w:rPr>
        <w:drawing>
          <wp:inline distT="0" distB="0" distL="114300" distR="114300">
            <wp:extent cx="5057775" cy="2346960"/>
            <wp:effectExtent l="0" t="0" r="9525" b="15240"/>
            <wp:docPr id="1389"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 name="图片 63"/>
                    <pic:cNvPicPr>
                      <a:picLocks noChangeAspect="1"/>
                    </pic:cNvPicPr>
                  </pic:nvPicPr>
                  <pic:blipFill>
                    <a:blip r:embed="rId90"/>
                    <a:stretch>
                      <a:fillRect/>
                    </a:stretch>
                  </pic:blipFill>
                  <pic:spPr>
                    <a:xfrm>
                      <a:off x="0" y="0"/>
                      <a:ext cx="5057775" cy="2346960"/>
                    </a:xfrm>
                    <a:prstGeom prst="rect">
                      <a:avLst/>
                    </a:prstGeom>
                    <a:noFill/>
                    <a:ln>
                      <a:noFill/>
                    </a:ln>
                  </pic:spPr>
                </pic:pic>
              </a:graphicData>
            </a:graphic>
          </wp:inline>
        </w:drawing>
      </w:r>
    </w:p>
    <w:p w14:paraId="28C622DF">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答疑</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澄清文件</w:t>
      </w:r>
      <w:r>
        <w:rPr>
          <w:rFonts w:ascii="Times New Roman" w:hAnsi="Times New Roman" w:eastAsia="宋体" w:cs="Times New Roman"/>
          <w:caps w:val="0"/>
          <w:smallCaps w:val="0"/>
          <w:color w:val="000000" w:themeColor="text1"/>
          <w14:textFill>
            <w14:solidFill>
              <w14:schemeClr w14:val="tx1"/>
            </w14:solidFill>
          </w14:textFill>
        </w:rPr>
        <w:t>下载</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页面，点击“下载</w:t>
      </w:r>
      <w:r>
        <w:rPr>
          <w:rFonts w:hint="eastAsia" w:ascii="Times New Roman" w:hAnsi="Times New Roman" w:cs="Times New Roman"/>
          <w:caps w:val="0"/>
          <w:smallCaps w:val="0"/>
          <w:color w:val="000000" w:themeColor="text1"/>
          <w:lang w:val="en-US" w:eastAsia="zh-CN"/>
          <w14:textFill>
            <w14:solidFill>
              <w14:schemeClr w14:val="tx1"/>
            </w14:solidFill>
          </w14:textFill>
        </w:rPr>
        <w:t>澄清文件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下载澄清文件。如下图：</w:t>
      </w:r>
    </w:p>
    <w:p w14:paraId="60561A7F">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rPr>
      </w:pPr>
      <w:r>
        <w:rPr>
          <w:rFonts w:ascii="Times New Roman" w:hAnsi="Times New Roman" w:cs="Times New Roman"/>
        </w:rPr>
        <w:drawing>
          <wp:inline distT="0" distB="0" distL="114300" distR="114300">
            <wp:extent cx="5057775" cy="2764790"/>
            <wp:effectExtent l="0" t="0" r="9525" b="16510"/>
            <wp:docPr id="139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 name="图片 39"/>
                    <pic:cNvPicPr>
                      <a:picLocks noChangeAspect="1"/>
                    </pic:cNvPicPr>
                  </pic:nvPicPr>
                  <pic:blipFill>
                    <a:blip r:embed="rId91"/>
                    <a:stretch>
                      <a:fillRect/>
                    </a:stretch>
                  </pic:blipFill>
                  <pic:spPr>
                    <a:xfrm>
                      <a:off x="0" y="0"/>
                      <a:ext cx="5057775" cy="2764790"/>
                    </a:xfrm>
                    <a:prstGeom prst="rect">
                      <a:avLst/>
                    </a:prstGeom>
                    <a:noFill/>
                    <a:ln>
                      <a:noFill/>
                    </a:ln>
                  </pic:spPr>
                </pic:pic>
              </a:graphicData>
            </a:graphic>
          </wp:inline>
        </w:drawing>
      </w:r>
    </w:p>
    <w:p w14:paraId="5D1AA3E3">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rPr>
      </w:pPr>
      <w:r>
        <w:rPr>
          <w:rFonts w:ascii="Times New Roman" w:hAnsi="Times New Roman" w:cs="Times New Roman"/>
        </w:rPr>
        <w:drawing>
          <wp:inline distT="0" distB="0" distL="114300" distR="114300">
            <wp:extent cx="3699510" cy="1475740"/>
            <wp:effectExtent l="0" t="0" r="15240" b="10160"/>
            <wp:docPr id="139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 name="图片 58"/>
                    <pic:cNvPicPr>
                      <a:picLocks noChangeAspect="1"/>
                    </pic:cNvPicPr>
                  </pic:nvPicPr>
                  <pic:blipFill>
                    <a:blip r:embed="rId92"/>
                    <a:stretch>
                      <a:fillRect/>
                    </a:stretch>
                  </pic:blipFill>
                  <pic:spPr>
                    <a:xfrm>
                      <a:off x="0" y="0"/>
                      <a:ext cx="3699510" cy="1475740"/>
                    </a:xfrm>
                    <a:prstGeom prst="rect">
                      <a:avLst/>
                    </a:prstGeom>
                    <a:noFill/>
                    <a:ln>
                      <a:noFill/>
                    </a:ln>
                  </pic:spPr>
                </pic:pic>
              </a:graphicData>
            </a:graphic>
          </wp:inline>
        </w:drawing>
      </w:r>
    </w:p>
    <w:p w14:paraId="0F3E4465">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rPr>
      </w:pPr>
    </w:p>
    <w:p w14:paraId="5D6ED958">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点击下载，下载完成后，点击“递交回执”按钮，进入生成回执函页面。如下图：</w:t>
      </w:r>
    </w:p>
    <w:p w14:paraId="7FA683B2">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1160145"/>
            <wp:effectExtent l="0" t="0" r="9525" b="1905"/>
            <wp:docPr id="1401"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 name="图片 59"/>
                    <pic:cNvPicPr>
                      <a:picLocks noChangeAspect="1"/>
                    </pic:cNvPicPr>
                  </pic:nvPicPr>
                  <pic:blipFill>
                    <a:blip r:embed="rId93"/>
                    <a:stretch>
                      <a:fillRect/>
                    </a:stretch>
                  </pic:blipFill>
                  <pic:spPr>
                    <a:xfrm>
                      <a:off x="0" y="0"/>
                      <a:ext cx="5057775" cy="1160145"/>
                    </a:xfrm>
                    <a:prstGeom prst="rect">
                      <a:avLst/>
                    </a:prstGeom>
                    <a:noFill/>
                    <a:ln>
                      <a:noFill/>
                    </a:ln>
                  </pic:spPr>
                </pic:pic>
              </a:graphicData>
            </a:graphic>
          </wp:inline>
        </w:drawing>
      </w:r>
    </w:p>
    <w:p w14:paraId="5DA96161">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320925"/>
            <wp:effectExtent l="0" t="0" r="9525" b="3175"/>
            <wp:docPr id="1402"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 name="图片 60"/>
                    <pic:cNvPicPr>
                      <a:picLocks noChangeAspect="1"/>
                    </pic:cNvPicPr>
                  </pic:nvPicPr>
                  <pic:blipFill>
                    <a:blip r:embed="rId94"/>
                    <a:stretch>
                      <a:fillRect/>
                    </a:stretch>
                  </pic:blipFill>
                  <pic:spPr>
                    <a:xfrm>
                      <a:off x="0" y="0"/>
                      <a:ext cx="5057775" cy="2320925"/>
                    </a:xfrm>
                    <a:prstGeom prst="rect">
                      <a:avLst/>
                    </a:prstGeom>
                    <a:noFill/>
                    <a:ln>
                      <a:noFill/>
                    </a:ln>
                  </pic:spPr>
                </pic:pic>
              </a:graphicData>
            </a:graphic>
          </wp:inline>
        </w:drawing>
      </w:r>
    </w:p>
    <w:p w14:paraId="6648B1F7">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点击“签章”，可以给回执函进行签章。</w:t>
      </w:r>
    </w:p>
    <w:p w14:paraId="4F1EA177">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cs="Times New Roman"/>
        </w:rPr>
        <w:drawing>
          <wp:inline distT="0" distB="0" distL="114300" distR="114300">
            <wp:extent cx="5057775" cy="1901190"/>
            <wp:effectExtent l="0" t="0" r="9525" b="3810"/>
            <wp:docPr id="1403"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 name="图片 61"/>
                    <pic:cNvPicPr>
                      <a:picLocks noChangeAspect="1"/>
                    </pic:cNvPicPr>
                  </pic:nvPicPr>
                  <pic:blipFill>
                    <a:blip r:embed="rId95"/>
                    <a:stretch>
                      <a:fillRect/>
                    </a:stretch>
                  </pic:blipFill>
                  <pic:spPr>
                    <a:xfrm>
                      <a:off x="0" y="0"/>
                      <a:ext cx="5057775" cy="1901190"/>
                    </a:xfrm>
                    <a:prstGeom prst="rect">
                      <a:avLst/>
                    </a:prstGeom>
                    <a:noFill/>
                    <a:ln>
                      <a:noFill/>
                    </a:ln>
                  </pic:spPr>
                </pic:pic>
              </a:graphicData>
            </a:graphic>
          </wp:inline>
        </w:drawing>
      </w:r>
    </w:p>
    <w:p w14:paraId="0B1F4D28">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签章提交后，关掉回执函页面后，资审澄清文件下载页面，回执函显示为“已签章”如下图：</w:t>
      </w:r>
    </w:p>
    <w:p w14:paraId="6D4C92DD">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953770"/>
            <wp:effectExtent l="0" t="0" r="9525" b="17780"/>
            <wp:docPr id="1404"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 name="图片 62"/>
                    <pic:cNvPicPr>
                      <a:picLocks noChangeAspect="1"/>
                    </pic:cNvPicPr>
                  </pic:nvPicPr>
                  <pic:blipFill>
                    <a:blip r:embed="rId75"/>
                    <a:stretch>
                      <a:fillRect/>
                    </a:stretch>
                  </pic:blipFill>
                  <pic:spPr>
                    <a:xfrm>
                      <a:off x="0" y="0"/>
                      <a:ext cx="5057775" cy="953770"/>
                    </a:xfrm>
                    <a:prstGeom prst="rect">
                      <a:avLst/>
                    </a:prstGeom>
                    <a:noFill/>
                    <a:ln>
                      <a:noFill/>
                    </a:ln>
                  </pic:spPr>
                </pic:pic>
              </a:graphicData>
            </a:graphic>
          </wp:inline>
        </w:drawing>
      </w:r>
    </w:p>
    <w:p w14:paraId="631CD23E">
      <w:pPr>
        <w:pageBreakBefore w:val="0"/>
        <w:numPr>
          <w:ilvl w:val="0"/>
          <w:numId w:val="0"/>
        </w:numPr>
        <w:kinsoku/>
        <w:wordWrap/>
        <w:overflowPunct/>
        <w:topLinePunct w:val="0"/>
        <w:bidi w:val="0"/>
        <w:snapToGrid/>
        <w:spacing w:line="360" w:lineRule="auto"/>
        <w:ind w:leftChars="200"/>
        <w:jc w:val="left"/>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p>
    <w:p w14:paraId="3D5B57D3">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194" w:name="_Toc18255"/>
      <w:r>
        <w:rPr>
          <w:rFonts w:hint="eastAsia" w:ascii="Times New Roman" w:hAnsi="Times New Roman" w:eastAsia="宋体" w:cs="Times New Roman"/>
          <w:b/>
          <w:bCs/>
          <w:caps w:val="0"/>
          <w:smallCaps w:val="0"/>
          <w:kern w:val="2"/>
          <w:sz w:val="24"/>
          <w:szCs w:val="28"/>
          <w:lang w:val="en-US" w:eastAsia="zh-CN" w:bidi="ar-SA"/>
        </w:rPr>
        <w:t>上传</w:t>
      </w:r>
      <w:r>
        <w:rPr>
          <w:rFonts w:hint="eastAsia" w:cs="Times New Roman"/>
          <w:b/>
          <w:bCs/>
          <w:caps w:val="0"/>
          <w:smallCaps w:val="0"/>
          <w:kern w:val="2"/>
          <w:sz w:val="24"/>
          <w:szCs w:val="28"/>
          <w:lang w:val="en-US" w:eastAsia="zh-CN" w:bidi="ar-SA"/>
        </w:rPr>
        <w:t>投标</w:t>
      </w:r>
      <w:r>
        <w:rPr>
          <w:rFonts w:hint="eastAsia" w:ascii="Times New Roman" w:hAnsi="Times New Roman" w:eastAsia="宋体" w:cs="Times New Roman"/>
          <w:b/>
          <w:bCs/>
          <w:caps w:val="0"/>
          <w:smallCaps w:val="0"/>
          <w:kern w:val="2"/>
          <w:sz w:val="24"/>
          <w:szCs w:val="28"/>
          <w:lang w:val="en-US" w:eastAsia="zh-CN" w:bidi="ar-SA"/>
        </w:rPr>
        <w:t>文件</w:t>
      </w:r>
      <w:bookmarkEnd w:id="194"/>
    </w:p>
    <w:p w14:paraId="1E922019">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25FDBBA7">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caps w:val="0"/>
          <w:smallCaps w:val="0"/>
          <w:color w:val="000000" w:themeColor="text1"/>
          <w14:textFill>
            <w14:solidFill>
              <w14:schemeClr w14:val="tx1"/>
            </w14:solidFill>
          </w14:textFill>
        </w:rPr>
        <w:t>投标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单位上传</w:t>
      </w:r>
      <w:r>
        <w:rPr>
          <w:rFonts w:hint="eastAsia" w:cs="Times New Roman"/>
          <w:caps w:val="0"/>
          <w:smallCaps w:val="0"/>
          <w:color w:val="000000" w:themeColor="text1"/>
          <w:lang w:val="en-US" w:eastAsia="zh-CN"/>
          <w14:textFill>
            <w14:solidFill>
              <w14:schemeClr w14:val="tx1"/>
            </w14:solidFill>
          </w14:textFill>
        </w:rPr>
        <w:t>投标</w:t>
      </w:r>
      <w:r>
        <w:rPr>
          <w:rFonts w:ascii="Times New Roman" w:hAnsi="Times New Roman" w:eastAsia="宋体" w:cs="Times New Roman"/>
          <w:caps w:val="0"/>
          <w:smallCaps w:val="0"/>
          <w:color w:val="000000" w:themeColor="text1"/>
          <w14:textFill>
            <w14:solidFill>
              <w14:schemeClr w14:val="tx1"/>
            </w14:solidFill>
          </w14:textFill>
        </w:rPr>
        <w:t>文件。</w:t>
      </w:r>
    </w:p>
    <w:p w14:paraId="02DF71F9">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4F0DEA4B">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caps w:val="0"/>
          <w:smallCaps w:val="0"/>
          <w:color w:val="000000" w:themeColor="text1"/>
          <w14:textFill>
            <w14:solidFill>
              <w14:schemeClr w14:val="tx1"/>
            </w14:solidFill>
          </w14:textFill>
        </w:rPr>
        <w:t>投标单位已经领取对应的</w:t>
      </w:r>
      <w:r>
        <w:rPr>
          <w:rFonts w:hint="eastAsia" w:cs="Times New Roman"/>
          <w:caps w:val="0"/>
          <w:smallCaps w:val="0"/>
          <w:color w:val="000000" w:themeColor="text1"/>
          <w:lang w:val="en-US" w:eastAsia="zh-CN"/>
          <w14:textFill>
            <w14:solidFill>
              <w14:schemeClr w14:val="tx1"/>
            </w14:solidFill>
          </w14:textFill>
        </w:rPr>
        <w:t>采购</w:t>
      </w:r>
      <w:r>
        <w:rPr>
          <w:rFonts w:ascii="Times New Roman" w:hAnsi="Times New Roman" w:eastAsia="宋体" w:cs="Times New Roman"/>
          <w:caps w:val="0"/>
          <w:smallCaps w:val="0"/>
          <w:color w:val="000000" w:themeColor="text1"/>
          <w14:textFill>
            <w14:solidFill>
              <w14:schemeClr w14:val="tx1"/>
            </w14:solidFill>
          </w14:textFill>
        </w:rPr>
        <w:t>文件。</w:t>
      </w:r>
    </w:p>
    <w:p w14:paraId="0415A811">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6C0E7559">
      <w:pPr>
        <w:keepNext w:val="0"/>
        <w:keepLines w:val="0"/>
        <w:pageBreakBefore w:val="0"/>
        <w:widowControl w:val="0"/>
        <w:numPr>
          <w:ilvl w:val="0"/>
          <w:numId w:val="3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62F532FF">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356485"/>
            <wp:effectExtent l="0" t="0" r="9525" b="5715"/>
            <wp:docPr id="9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39"/>
                    <pic:cNvPicPr>
                      <a:picLocks noChangeAspect="1"/>
                    </pic:cNvPicPr>
                  </pic:nvPicPr>
                  <pic:blipFill>
                    <a:blip r:embed="rId66"/>
                    <a:stretch>
                      <a:fillRect/>
                    </a:stretch>
                  </pic:blipFill>
                  <pic:spPr>
                    <a:xfrm>
                      <a:off x="0" y="0"/>
                      <a:ext cx="5057775" cy="2356485"/>
                    </a:xfrm>
                    <a:prstGeom prst="rect">
                      <a:avLst/>
                    </a:prstGeom>
                    <a:noFill/>
                    <a:ln>
                      <a:noFill/>
                    </a:ln>
                  </pic:spPr>
                </pic:pic>
              </a:graphicData>
            </a:graphic>
          </wp:inline>
        </w:drawing>
      </w:r>
    </w:p>
    <w:p w14:paraId="5E0B090C">
      <w:pPr>
        <w:keepNext w:val="0"/>
        <w:keepLines w:val="0"/>
        <w:pageBreakBefore w:val="0"/>
        <w:widowControl w:val="0"/>
        <w:numPr>
          <w:ilvl w:val="0"/>
          <w:numId w:val="3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72A1E0A7">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10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11247D55">
      <w:pPr>
        <w:keepNext w:val="0"/>
        <w:keepLines w:val="0"/>
        <w:pageBreakBefore w:val="0"/>
        <w:widowControl w:val="0"/>
        <w:numPr>
          <w:ilvl w:val="0"/>
          <w:numId w:val="33"/>
        </w:numPr>
        <w:kinsoku/>
        <w:wordWrap/>
        <w:overflowPunct/>
        <w:topLinePunct w:val="0"/>
        <w:autoSpaceDE/>
        <w:autoSpaceDN/>
        <w:bidi w:val="0"/>
        <w:adjustRightInd/>
        <w:snapToGrid/>
        <w:spacing w:line="360" w:lineRule="auto"/>
        <w:ind w:left="0" w:leftChars="0" w:firstLine="315" w:firstLineChars="150"/>
        <w:jc w:val="left"/>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点击“上传</w:t>
      </w:r>
      <w:r>
        <w:rPr>
          <w:rFonts w:hint="eastAsia" w:cs="Times New Roman"/>
          <w:caps w:val="0"/>
          <w:smallCaps w:val="0"/>
          <w:lang w:val="en-US" w:eastAsia="zh-CN"/>
        </w:rPr>
        <w:t>投标</w:t>
      </w:r>
      <w:r>
        <w:rPr>
          <w:rFonts w:hint="eastAsia" w:ascii="Times New Roman" w:hAnsi="Times New Roman" w:eastAsia="宋体" w:cs="Times New Roman"/>
          <w:caps w:val="0"/>
          <w:smallCaps w:val="0"/>
          <w:lang w:val="en-US" w:eastAsia="zh-CN"/>
        </w:rPr>
        <w:t>文件”菜单，打开上传</w:t>
      </w:r>
      <w:r>
        <w:rPr>
          <w:rFonts w:hint="eastAsia" w:cs="Times New Roman"/>
          <w:caps w:val="0"/>
          <w:smallCaps w:val="0"/>
          <w:lang w:val="en-US" w:eastAsia="zh-CN"/>
        </w:rPr>
        <w:t>投标</w:t>
      </w:r>
      <w:r>
        <w:rPr>
          <w:rFonts w:hint="eastAsia" w:ascii="Times New Roman" w:hAnsi="Times New Roman" w:eastAsia="宋体" w:cs="Times New Roman"/>
          <w:caps w:val="0"/>
          <w:smallCaps w:val="0"/>
          <w:lang w:val="en-US" w:eastAsia="zh-CN"/>
        </w:rPr>
        <w:t>文件页面。</w:t>
      </w:r>
    </w:p>
    <w:p w14:paraId="1614FA0E">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aps w:val="0"/>
          <w:smallCaps w:val="0"/>
          <w:lang w:val="en-US" w:eastAsia="zh-CN"/>
        </w:rPr>
      </w:pPr>
      <w:r>
        <w:drawing>
          <wp:inline distT="0" distB="0" distL="114300" distR="114300">
            <wp:extent cx="5057775" cy="1933575"/>
            <wp:effectExtent l="0" t="0" r="9525" b="9525"/>
            <wp:docPr id="10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21"/>
                    <pic:cNvPicPr>
                      <a:picLocks noChangeAspect="1"/>
                    </pic:cNvPicPr>
                  </pic:nvPicPr>
                  <pic:blipFill>
                    <a:blip r:embed="rId96"/>
                    <a:stretch>
                      <a:fillRect/>
                    </a:stretch>
                  </pic:blipFill>
                  <pic:spPr>
                    <a:xfrm>
                      <a:off x="0" y="0"/>
                      <a:ext cx="5057775" cy="1933575"/>
                    </a:xfrm>
                    <a:prstGeom prst="rect">
                      <a:avLst/>
                    </a:prstGeom>
                    <a:noFill/>
                    <a:ln>
                      <a:noFill/>
                    </a:ln>
                  </pic:spPr>
                </pic:pic>
              </a:graphicData>
            </a:graphic>
          </wp:inline>
        </w:drawing>
      </w:r>
    </w:p>
    <w:p w14:paraId="5DFCD2FF">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both"/>
        <w:textAlignment w:val="auto"/>
        <w:rPr>
          <w:rFonts w:hint="eastAsia" w:cs="Times New Roman"/>
          <w:caps w:val="0"/>
          <w:smallCaps w:val="0"/>
          <w:lang w:val="en-US" w:eastAsia="zh-CN"/>
        </w:rPr>
      </w:pPr>
      <w:r>
        <w:rPr>
          <w:rFonts w:hint="eastAsia" w:cs="Times New Roman"/>
          <w:caps w:val="0"/>
          <w:smallCaps w:val="0"/>
          <w:lang w:val="en-US" w:eastAsia="zh-CN"/>
        </w:rPr>
        <w:tab/>
      </w:r>
      <w:r>
        <w:rPr>
          <w:rFonts w:hint="eastAsia" w:cs="Times New Roman"/>
          <w:caps w:val="0"/>
          <w:smallCaps w:val="0"/>
          <w:lang w:val="en-US" w:eastAsia="zh-CN"/>
        </w:rPr>
        <w:t>注：</w:t>
      </w:r>
    </w:p>
    <w:p w14:paraId="670C4EEA">
      <w:pPr>
        <w:keepNext w:val="0"/>
        <w:keepLines w:val="0"/>
        <w:pageBreakBefore w:val="0"/>
        <w:widowControl w:val="0"/>
        <w:numPr>
          <w:ilvl w:val="0"/>
          <w:numId w:val="34"/>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default" w:cs="Times New Roman"/>
          <w:caps w:val="0"/>
          <w:smallCaps w:val="0"/>
          <w:lang w:val="en-US" w:eastAsia="zh-CN"/>
        </w:rPr>
      </w:pPr>
      <w:r>
        <w:rPr>
          <w:rFonts w:hint="eastAsia" w:cs="Times New Roman"/>
          <w:caps w:val="0"/>
          <w:smallCaps w:val="0"/>
          <w:lang w:val="en-US" w:eastAsia="zh-CN"/>
        </w:rPr>
        <w:t>当</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采购操作模式为全线上模式</w:t>
      </w:r>
      <w:r>
        <w:rPr>
          <w:rFonts w:hint="eastAsia" w:cs="Times New Roman"/>
          <w:caps w:val="0"/>
          <w:smallCaps w:val="0"/>
          <w:color w:val="000000" w:themeColor="text1"/>
          <w:lang w:val="en-US" w:eastAsia="zh-CN"/>
          <w14:textFill>
            <w14:solidFill>
              <w14:schemeClr w14:val="tx1"/>
            </w14:solidFill>
          </w14:textFill>
        </w:rPr>
        <w:t>时，当前上传投标文件必须上传特定格式的投标文件；</w:t>
      </w:r>
    </w:p>
    <w:p w14:paraId="643D5ACB">
      <w:pPr>
        <w:keepNext w:val="0"/>
        <w:keepLines w:val="0"/>
        <w:pageBreakBefore w:val="0"/>
        <w:widowControl w:val="0"/>
        <w:numPr>
          <w:ilvl w:val="0"/>
          <w:numId w:val="34"/>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default" w:cs="Times New Roman"/>
          <w:caps w:val="0"/>
          <w:smallCaps w:val="0"/>
          <w:lang w:val="en-US" w:eastAsia="zh-CN"/>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w:t>
      </w:r>
      <w:r>
        <w:rPr>
          <w:rFonts w:hint="eastAsia" w:cs="Times New Roman"/>
          <w:caps w:val="0"/>
          <w:smallCaps w:val="0"/>
          <w:color w:val="000000" w:themeColor="text1"/>
          <w:lang w:val="en-US" w:eastAsia="zh-CN"/>
          <w14:textFill>
            <w14:solidFill>
              <w14:schemeClr w14:val="tx1"/>
            </w14:solidFill>
          </w14:textFill>
        </w:rPr>
        <w:t>半</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线</w:t>
      </w:r>
      <w:r>
        <w:rPr>
          <w:rFonts w:hint="eastAsia" w:cs="Times New Roman"/>
          <w:caps w:val="0"/>
          <w:smallCaps w:val="0"/>
          <w:color w:val="000000" w:themeColor="text1"/>
          <w:lang w:val="en-US" w:eastAsia="zh-CN"/>
          <w14:textFill>
            <w14:solidFill>
              <w14:schemeClr w14:val="tx1"/>
            </w14:solidFill>
          </w14:textFill>
        </w:rPr>
        <w:t>下</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模式</w:t>
      </w:r>
      <w:r>
        <w:rPr>
          <w:rFonts w:hint="eastAsia" w:cs="Times New Roman"/>
          <w:caps w:val="0"/>
          <w:smallCaps w:val="0"/>
          <w:color w:val="000000" w:themeColor="text1"/>
          <w:lang w:val="en-US" w:eastAsia="zh-CN"/>
          <w14:textFill>
            <w14:solidFill>
              <w14:schemeClr w14:val="tx1"/>
            </w14:solidFill>
          </w14:textFill>
        </w:rPr>
        <w:t>时，当前上传投标文件可以是word、pdf等文档格式，且非必传步骤。</w:t>
      </w:r>
    </w:p>
    <w:p w14:paraId="0C12F6AB">
      <w:pPr>
        <w:keepNext w:val="0"/>
        <w:keepLines w:val="0"/>
        <w:pageBreakBefore w:val="0"/>
        <w:widowControl w:val="0"/>
        <w:numPr>
          <w:ilvl w:val="0"/>
          <w:numId w:val="33"/>
        </w:numPr>
        <w:kinsoku/>
        <w:wordWrap/>
        <w:overflowPunct/>
        <w:topLinePunct w:val="0"/>
        <w:autoSpaceDE/>
        <w:autoSpaceDN/>
        <w:bidi w:val="0"/>
        <w:adjustRightInd/>
        <w:snapToGrid/>
        <w:spacing w:line="360" w:lineRule="auto"/>
        <w:ind w:left="0" w:leftChars="0" w:firstLine="315" w:firstLineChars="150"/>
        <w:textAlignment w:val="auto"/>
      </w:pPr>
      <w:r>
        <w:rPr>
          <w:rFonts w:hint="eastAsia" w:ascii="Times New Roman" w:hAnsi="Times New Roman" w:eastAsia="宋体" w:cs="Times New Roman"/>
          <w:caps w:val="0"/>
          <w:smallCaps w:val="0"/>
          <w:lang w:val="en-US" w:eastAsia="zh-CN"/>
        </w:rPr>
        <w:t>点击页面的“上传</w:t>
      </w:r>
      <w:r>
        <w:rPr>
          <w:rFonts w:hint="eastAsia" w:cs="Times New Roman"/>
          <w:caps w:val="0"/>
          <w:smallCaps w:val="0"/>
          <w:lang w:val="en-US" w:eastAsia="zh-CN"/>
        </w:rPr>
        <w:t>投标</w:t>
      </w:r>
      <w:r>
        <w:rPr>
          <w:rFonts w:hint="eastAsia" w:ascii="Times New Roman" w:hAnsi="Times New Roman" w:eastAsia="宋体" w:cs="Times New Roman"/>
          <w:caps w:val="0"/>
          <w:smallCaps w:val="0"/>
          <w:lang w:val="en-US" w:eastAsia="zh-CN"/>
        </w:rPr>
        <w:t>文件”功能，打开上传文件对话框。</w:t>
      </w:r>
    </w:p>
    <w:p w14:paraId="5C90D07B">
      <w:pPr>
        <w:keepNext w:val="0"/>
        <w:keepLines w:val="0"/>
        <w:pageBreakBefore w:val="0"/>
        <w:widowControl w:val="0"/>
        <w:numPr>
          <w:ilvl w:val="0"/>
          <w:numId w:val="16"/>
        </w:numPr>
        <w:tabs>
          <w:tab w:val="left" w:pos="0"/>
        </w:tabs>
        <w:kinsoku/>
        <w:wordWrap/>
        <w:overflowPunct/>
        <w:topLinePunct w:val="0"/>
        <w:autoSpaceDE/>
        <w:autoSpaceDN/>
        <w:bidi w:val="0"/>
        <w:adjustRightInd/>
        <w:snapToGrid/>
        <w:spacing w:line="360" w:lineRule="auto"/>
        <w:ind w:left="420" w:leftChars="0" w:hanging="420" w:firstLineChars="0"/>
        <w:jc w:val="both"/>
        <w:textAlignment w:val="auto"/>
        <w:rPr>
          <w:rFonts w:hint="default"/>
          <w:lang w:val="en-US"/>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w:t>
      </w:r>
      <w:r>
        <w:rPr>
          <w:rFonts w:hint="eastAsia" w:cs="Times New Roman"/>
          <w:caps w:val="0"/>
          <w:smallCaps w:val="0"/>
          <w:color w:val="000000" w:themeColor="text1"/>
          <w:lang w:val="en-US" w:eastAsia="zh-CN"/>
          <w14:textFill>
            <w14:solidFill>
              <w14:schemeClr w14:val="tx1"/>
            </w14:solidFill>
          </w14:textFill>
        </w:rPr>
        <w:t>全线上流程，上传投标文件页面如下：</w:t>
      </w:r>
    </w:p>
    <w:p w14:paraId="26494425">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pPr>
      <w:r>
        <w:drawing>
          <wp:inline distT="0" distB="0" distL="114300" distR="114300">
            <wp:extent cx="5057775" cy="3021330"/>
            <wp:effectExtent l="0" t="0" r="9525" b="7620"/>
            <wp:docPr id="10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22"/>
                    <pic:cNvPicPr>
                      <a:picLocks noChangeAspect="1"/>
                    </pic:cNvPicPr>
                  </pic:nvPicPr>
                  <pic:blipFill>
                    <a:blip r:embed="rId97"/>
                    <a:stretch>
                      <a:fillRect/>
                    </a:stretch>
                  </pic:blipFill>
                  <pic:spPr>
                    <a:xfrm>
                      <a:off x="0" y="0"/>
                      <a:ext cx="5057775" cy="3021330"/>
                    </a:xfrm>
                    <a:prstGeom prst="rect">
                      <a:avLst/>
                    </a:prstGeom>
                    <a:noFill/>
                    <a:ln>
                      <a:noFill/>
                    </a:ln>
                  </pic:spPr>
                </pic:pic>
              </a:graphicData>
            </a:graphic>
          </wp:inline>
        </w:drawing>
      </w:r>
    </w:p>
    <w:p w14:paraId="7F1312E7">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textAlignment w:val="auto"/>
        <w:rPr>
          <w:lang w:val="en-US" w:eastAsia="zh-CN"/>
        </w:rPr>
      </w:pPr>
      <w:r>
        <w:rPr>
          <w:rFonts w:hint="eastAsia" w:ascii="Times New Roman" w:eastAsia="宋体"/>
          <w:lang w:val="en-US" w:eastAsia="zh-CN"/>
        </w:rPr>
        <w:t>点击“选择文件上传”，弹出上传文件窗口，选择对应的文件进行上传。</w:t>
      </w:r>
    </w:p>
    <w:p w14:paraId="1EF9DDB1">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lang w:val="en-US" w:eastAsia="zh-CN"/>
        </w:rPr>
      </w:pPr>
      <w:r>
        <w:drawing>
          <wp:inline distT="0" distB="0" distL="114300" distR="114300">
            <wp:extent cx="5057775" cy="2480945"/>
            <wp:effectExtent l="0" t="0" r="9525" b="14605"/>
            <wp:docPr id="110"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52"/>
                    <pic:cNvPicPr>
                      <a:picLocks noChangeAspect="1"/>
                    </pic:cNvPicPr>
                  </pic:nvPicPr>
                  <pic:blipFill>
                    <a:blip r:embed="rId78"/>
                    <a:srcRect b="16051"/>
                    <a:stretch>
                      <a:fillRect/>
                    </a:stretch>
                  </pic:blipFill>
                  <pic:spPr>
                    <a:xfrm>
                      <a:off x="0" y="0"/>
                      <a:ext cx="5057775" cy="2480945"/>
                    </a:xfrm>
                    <a:prstGeom prst="rect">
                      <a:avLst/>
                    </a:prstGeom>
                    <a:noFill/>
                    <a:ln>
                      <a:noFill/>
                    </a:ln>
                  </pic:spPr>
                </pic:pic>
              </a:graphicData>
            </a:graphic>
          </wp:inline>
        </w:drawing>
      </w:r>
    </w:p>
    <w:p w14:paraId="7133A643">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textAlignment w:val="auto"/>
        <w:rPr>
          <w:rFonts w:hint="default"/>
          <w:lang w:val="en-US" w:eastAsia="zh-CN"/>
        </w:rPr>
      </w:pPr>
      <w:r>
        <w:rPr>
          <w:rFonts w:hint="eastAsia" w:ascii="Times New Roman" w:eastAsia="宋体"/>
          <w:lang w:val="en-US" w:eastAsia="zh-CN"/>
        </w:rPr>
        <w:t>若为全线上流程，上传文件成功必须均满足以下条件：</w:t>
      </w:r>
    </w:p>
    <w:p w14:paraId="357BC9E0">
      <w:pPr>
        <w:keepNext w:val="0"/>
        <w:keepLines w:val="0"/>
        <w:pageBreakBefore w:val="0"/>
        <w:widowControl w:val="0"/>
        <w:numPr>
          <w:ilvl w:val="0"/>
          <w:numId w:val="17"/>
        </w:numPr>
        <w:tabs>
          <w:tab w:val="left" w:pos="0"/>
        </w:tabs>
        <w:kinsoku/>
        <w:wordWrap/>
        <w:overflowPunct/>
        <w:topLinePunct w:val="0"/>
        <w:autoSpaceDE/>
        <w:autoSpaceDN/>
        <w:bidi w:val="0"/>
        <w:adjustRightInd/>
        <w:snapToGrid/>
        <w:spacing w:line="360" w:lineRule="auto"/>
        <w:ind w:left="0" w:leftChars="0" w:firstLine="420" w:firstLineChars="200"/>
        <w:textAlignment w:val="auto"/>
        <w:rPr>
          <w:rFonts w:hint="eastAsia"/>
          <w:lang w:val="en-US" w:eastAsia="zh-CN"/>
        </w:rPr>
      </w:pPr>
      <w:r>
        <w:rPr>
          <w:rFonts w:hint="eastAsia" w:ascii="Times New Roman" w:eastAsia="宋体"/>
          <w:lang w:val="en-US" w:eastAsia="zh-CN"/>
        </w:rPr>
        <w:t>上传的文件必须是特定的格式文件。</w:t>
      </w:r>
    </w:p>
    <w:p w14:paraId="121BE9B5">
      <w:pPr>
        <w:keepNext w:val="0"/>
        <w:keepLines w:val="0"/>
        <w:pageBreakBefore w:val="0"/>
        <w:widowControl w:val="0"/>
        <w:numPr>
          <w:ilvl w:val="0"/>
          <w:numId w:val="17"/>
        </w:numPr>
        <w:tabs>
          <w:tab w:val="left" w:pos="0"/>
        </w:tabs>
        <w:kinsoku/>
        <w:wordWrap/>
        <w:overflowPunct/>
        <w:topLinePunct w:val="0"/>
        <w:autoSpaceDE/>
        <w:autoSpaceDN/>
        <w:bidi w:val="0"/>
        <w:adjustRightInd/>
        <w:snapToGrid/>
        <w:spacing w:line="360" w:lineRule="auto"/>
        <w:ind w:left="0" w:leftChars="0" w:firstLine="420" w:firstLineChars="200"/>
        <w:textAlignment w:val="auto"/>
        <w:rPr>
          <w:rFonts w:hint="eastAsia"/>
          <w:lang w:val="en-US" w:eastAsia="zh-CN"/>
        </w:rPr>
      </w:pPr>
      <w:r>
        <w:rPr>
          <w:rFonts w:hint="eastAsia" w:ascii="Times New Roman" w:eastAsia="宋体"/>
          <w:lang w:val="en-US" w:eastAsia="zh-CN"/>
        </w:rPr>
        <w:t>加密的CA锁或者标证通必须是绑定的当前单位的有效证书。</w:t>
      </w:r>
    </w:p>
    <w:p w14:paraId="7238BE2F">
      <w:pPr>
        <w:keepNext w:val="0"/>
        <w:keepLines w:val="0"/>
        <w:pageBreakBefore w:val="0"/>
        <w:widowControl w:val="0"/>
        <w:numPr>
          <w:ilvl w:val="0"/>
          <w:numId w:val="17"/>
        </w:numPr>
        <w:tabs>
          <w:tab w:val="left" w:pos="0"/>
        </w:tabs>
        <w:kinsoku/>
        <w:wordWrap/>
        <w:overflowPunct/>
        <w:topLinePunct w:val="0"/>
        <w:autoSpaceDE/>
        <w:autoSpaceDN/>
        <w:bidi w:val="0"/>
        <w:adjustRightInd/>
        <w:snapToGrid/>
        <w:spacing w:line="360" w:lineRule="auto"/>
        <w:ind w:left="0" w:leftChars="0" w:firstLine="420" w:firstLineChars="200"/>
        <w:textAlignment w:val="auto"/>
        <w:rPr>
          <w:rFonts w:hint="default"/>
          <w:lang w:val="en-US" w:eastAsia="zh-CN"/>
        </w:rPr>
      </w:pPr>
      <w:r>
        <w:rPr>
          <w:rFonts w:hint="eastAsia" w:ascii="Times New Roman" w:eastAsia="宋体"/>
          <w:lang w:val="en-US" w:eastAsia="zh-CN"/>
        </w:rPr>
        <w:t>投标文件必须是依据当前标段最新的</w:t>
      </w:r>
      <w:r>
        <w:rPr>
          <w:rFonts w:hint="eastAsia"/>
          <w:lang w:val="en-US" w:eastAsia="zh-CN"/>
        </w:rPr>
        <w:t>招标</w:t>
      </w:r>
      <w:r>
        <w:rPr>
          <w:rFonts w:hint="eastAsia" w:ascii="Times New Roman" w:eastAsia="宋体"/>
          <w:lang w:val="en-US" w:eastAsia="zh-CN"/>
        </w:rPr>
        <w:t>文件或者最新的澄清文件做的文件。</w:t>
      </w:r>
    </w:p>
    <w:p w14:paraId="1C4193BF">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textAlignment w:val="auto"/>
        <w:rPr>
          <w:lang w:val="en-US" w:eastAsia="zh-CN"/>
        </w:rPr>
      </w:pPr>
      <w:r>
        <w:rPr>
          <w:rFonts w:hint="eastAsia" w:ascii="Times New Roman" w:eastAsia="宋体"/>
          <w:lang w:val="en-US" w:eastAsia="zh-CN"/>
        </w:rPr>
        <w:t>文件上传成功后，点击“模拟解密”，投标文件若无问题，则可以正常进行模拟解密。</w:t>
      </w:r>
    </w:p>
    <w:p w14:paraId="2B11E710">
      <w:pPr>
        <w:keepNext w:val="0"/>
        <w:keepLines w:val="0"/>
        <w:pageBreakBefore w:val="0"/>
        <w:widowControl w:val="0"/>
        <w:numPr>
          <w:ilvl w:val="0"/>
          <w:numId w:val="18"/>
        </w:numPr>
        <w:tabs>
          <w:tab w:val="left" w:pos="0"/>
        </w:tabs>
        <w:kinsoku/>
        <w:wordWrap/>
        <w:overflowPunct/>
        <w:topLinePunct w:val="0"/>
        <w:autoSpaceDE/>
        <w:autoSpaceDN/>
        <w:bidi w:val="0"/>
        <w:adjustRightInd/>
        <w:snapToGrid/>
        <w:spacing w:line="360" w:lineRule="auto"/>
        <w:ind w:left="0" w:leftChars="0" w:firstLine="315" w:firstLineChars="150"/>
        <w:textAlignment w:val="auto"/>
        <w:rPr>
          <w:lang w:val="en-US" w:eastAsia="zh-CN"/>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w:t>
      </w:r>
      <w:r>
        <w:rPr>
          <w:rFonts w:hint="eastAsia" w:cs="Times New Roman"/>
          <w:caps w:val="0"/>
          <w:smallCaps w:val="0"/>
          <w:color w:val="000000" w:themeColor="text1"/>
          <w:lang w:val="en-US" w:eastAsia="zh-CN"/>
          <w14:textFill>
            <w14:solidFill>
              <w14:schemeClr w14:val="tx1"/>
            </w14:solidFill>
          </w14:textFill>
        </w:rPr>
        <w:t>半线上流程、半线下流程，则可以直接点击上传文件，进行上传word、pdf等普通文档格式文件。如图。</w:t>
      </w:r>
    </w:p>
    <w:p w14:paraId="7B6F1481">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center"/>
        <w:textAlignment w:val="auto"/>
        <w:rPr>
          <w:rFonts w:hint="default"/>
          <w:lang w:val="en-US" w:eastAsia="zh-CN"/>
        </w:rPr>
      </w:pPr>
      <w:r>
        <w:drawing>
          <wp:inline distT="0" distB="0" distL="114300" distR="114300">
            <wp:extent cx="5057775" cy="2305050"/>
            <wp:effectExtent l="0" t="0" r="9525" b="0"/>
            <wp:docPr id="11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23"/>
                    <pic:cNvPicPr>
                      <a:picLocks noChangeAspect="1"/>
                    </pic:cNvPicPr>
                  </pic:nvPicPr>
                  <pic:blipFill>
                    <a:blip r:embed="rId98"/>
                    <a:stretch>
                      <a:fillRect/>
                    </a:stretch>
                  </pic:blipFill>
                  <pic:spPr>
                    <a:xfrm>
                      <a:off x="0" y="0"/>
                      <a:ext cx="5057775" cy="2305050"/>
                    </a:xfrm>
                    <a:prstGeom prst="rect">
                      <a:avLst/>
                    </a:prstGeom>
                    <a:noFill/>
                    <a:ln>
                      <a:noFill/>
                    </a:ln>
                  </pic:spPr>
                </pic:pic>
              </a:graphicData>
            </a:graphic>
          </wp:inline>
        </w:drawing>
      </w:r>
    </w:p>
    <w:p w14:paraId="5848C57C">
      <w:pPr>
        <w:pageBreakBefore w:val="0"/>
        <w:kinsoku/>
        <w:wordWrap/>
        <w:overflowPunct/>
        <w:topLinePunct w:val="0"/>
        <w:bidi w:val="0"/>
        <w:snapToGrid/>
        <w:spacing w:line="360" w:lineRule="auto"/>
        <w:ind w:firstLine="424" w:firstLineChars="202"/>
        <w:textAlignment w:val="auto"/>
        <w:rPr>
          <w:rFonts w:eastAsia="宋体"/>
          <w:caps w:val="0"/>
          <w:smallCaps w:val="0"/>
          <w:color w:val="000000" w:themeColor="text1"/>
          <w14:textFill>
            <w14:solidFill>
              <w14:schemeClr w14:val="tx1"/>
            </w14:solidFill>
          </w14:textFill>
        </w:rPr>
      </w:pPr>
    </w:p>
    <w:p w14:paraId="008CFCDB">
      <w:pPr>
        <w:pStyle w:val="5"/>
        <w:pageBreakBefore w:val="0"/>
        <w:kinsoku/>
        <w:wordWrap/>
        <w:overflowPunct/>
        <w:topLinePunct w:val="0"/>
        <w:bidi w:val="0"/>
        <w:snapToGrid/>
        <w:spacing w:line="360" w:lineRule="auto"/>
        <w:ind w:left="851" w:hanging="851"/>
        <w:textAlignment w:val="auto"/>
        <w:rPr>
          <w:rFonts w:eastAsia="宋体"/>
          <w:caps w:val="0"/>
          <w:smallCaps w:val="0"/>
        </w:rPr>
      </w:pPr>
      <w:bookmarkStart w:id="195" w:name="_Toc25447"/>
      <w:r>
        <w:rPr>
          <w:rFonts w:eastAsia="宋体"/>
          <w:caps w:val="0"/>
          <w:smallCaps w:val="0"/>
        </w:rPr>
        <w:t>控制价文件领取</w:t>
      </w:r>
      <w:bookmarkEnd w:id="195"/>
    </w:p>
    <w:p w14:paraId="55DEFFEC">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7854ABF3">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此环节具备供应商领取</w:t>
      </w:r>
      <w:r>
        <w:rPr>
          <w:rFonts w:hint="eastAsia" w:ascii="宋体" w:hAnsi="宋体" w:cs="宋体"/>
          <w:sz w:val="21"/>
          <w:szCs w:val="21"/>
          <w:lang w:val="en-US" w:eastAsia="zh-CN"/>
        </w:rPr>
        <w:t>招标控制价</w:t>
      </w:r>
      <w:r>
        <w:rPr>
          <w:rFonts w:hint="eastAsia" w:ascii="宋体" w:hAnsi="宋体" w:eastAsia="宋体" w:cs="宋体"/>
          <w:sz w:val="21"/>
          <w:szCs w:val="21"/>
        </w:rPr>
        <w:t>文件的功能。</w:t>
      </w:r>
    </w:p>
    <w:p w14:paraId="0C4A296E">
      <w:pPr>
        <w:pageBreakBefore w:val="0"/>
        <w:kinsoku/>
        <w:wordWrap/>
        <w:overflowPunct/>
        <w:topLinePunct w:val="0"/>
        <w:bidi w:val="0"/>
        <w:snapToGrid/>
        <w:spacing w:line="360" w:lineRule="auto"/>
        <w:ind w:firstLine="480"/>
        <w:jc w:val="both"/>
        <w:textAlignment w:val="auto"/>
        <w:rPr>
          <w:rFonts w:eastAsia="宋体"/>
          <w:b/>
          <w:bCs/>
          <w:caps w:val="0"/>
          <w:smallCaps w:val="0"/>
          <w:color w:val="000000" w:themeColor="text1"/>
          <w14:textFill>
            <w14:solidFill>
              <w14:schemeClr w14:val="tx1"/>
            </w14:solidFill>
          </w14:textFill>
        </w:rPr>
      </w:pPr>
      <w:r>
        <w:rPr>
          <w:rFonts w:hint="eastAsia" w:ascii="宋体" w:hAnsi="宋体" w:eastAsia="宋体" w:cs="宋体"/>
          <w:sz w:val="21"/>
          <w:szCs w:val="21"/>
          <w:lang w:eastAsia="zh-CN"/>
        </w:rPr>
        <w:t>采购人</w:t>
      </w:r>
      <w:r>
        <w:rPr>
          <w:rFonts w:hint="eastAsia" w:ascii="宋体" w:hAnsi="宋体" w:eastAsia="宋体" w:cs="宋体"/>
          <w:sz w:val="21"/>
          <w:szCs w:val="21"/>
        </w:rPr>
        <w:t>发布</w:t>
      </w:r>
      <w:r>
        <w:rPr>
          <w:rFonts w:hint="eastAsia" w:ascii="宋体" w:hAnsi="宋体" w:cs="宋体"/>
          <w:sz w:val="21"/>
          <w:szCs w:val="21"/>
          <w:lang w:val="en-US" w:eastAsia="zh-CN"/>
        </w:rPr>
        <w:t>招标控制价</w:t>
      </w:r>
      <w:r>
        <w:rPr>
          <w:rFonts w:hint="eastAsia" w:ascii="宋体" w:hAnsi="宋体" w:eastAsia="宋体" w:cs="宋体"/>
          <w:sz w:val="21"/>
          <w:szCs w:val="21"/>
        </w:rPr>
        <w:t>后，供应商登录系统，进入</w:t>
      </w:r>
      <w:r>
        <w:rPr>
          <w:rFonts w:hint="eastAsia" w:ascii="宋体" w:hAnsi="宋体" w:cs="宋体"/>
          <w:sz w:val="21"/>
          <w:szCs w:val="21"/>
          <w:lang w:val="en-US" w:eastAsia="zh-CN"/>
        </w:rPr>
        <w:t>控制价文件</w:t>
      </w:r>
      <w:r>
        <w:rPr>
          <w:rFonts w:hint="eastAsia" w:ascii="宋体" w:hAnsi="宋体" w:eastAsia="宋体" w:cs="宋体"/>
          <w:sz w:val="21"/>
          <w:szCs w:val="21"/>
        </w:rPr>
        <w:t>领取菜单，系统展示标段（包）列表。供应商选择某一标段（包），点击</w:t>
      </w:r>
      <w:r>
        <w:rPr>
          <w:rFonts w:hint="eastAsia" w:ascii="宋体" w:hAnsi="宋体" w:cs="宋体"/>
          <w:sz w:val="21"/>
          <w:szCs w:val="21"/>
          <w:lang w:val="en-US" w:eastAsia="zh-CN"/>
        </w:rPr>
        <w:t>下载</w:t>
      </w:r>
      <w:r>
        <w:rPr>
          <w:rFonts w:hint="eastAsia" w:ascii="宋体" w:hAnsi="宋体" w:eastAsia="宋体" w:cs="宋体"/>
          <w:sz w:val="21"/>
          <w:szCs w:val="21"/>
        </w:rPr>
        <w:t>按钮，</w:t>
      </w:r>
      <w:r>
        <w:rPr>
          <w:rFonts w:hint="eastAsia" w:ascii="宋体" w:hAnsi="宋体" w:cs="宋体"/>
          <w:sz w:val="21"/>
          <w:szCs w:val="21"/>
          <w:lang w:val="en-US" w:eastAsia="zh-CN"/>
        </w:rPr>
        <w:t>对控制价</w:t>
      </w:r>
      <w:r>
        <w:rPr>
          <w:rFonts w:hint="eastAsia" w:ascii="宋体" w:hAnsi="宋体" w:eastAsia="宋体" w:cs="宋体"/>
          <w:sz w:val="21"/>
          <w:szCs w:val="21"/>
        </w:rPr>
        <w:t>文件</w:t>
      </w:r>
      <w:r>
        <w:rPr>
          <w:rFonts w:hint="eastAsia" w:ascii="宋体" w:hAnsi="宋体" w:cs="宋体"/>
          <w:sz w:val="21"/>
          <w:szCs w:val="21"/>
          <w:lang w:val="en-US" w:eastAsia="zh-CN"/>
        </w:rPr>
        <w:t>进行</w:t>
      </w:r>
      <w:r>
        <w:rPr>
          <w:rFonts w:hint="eastAsia" w:ascii="宋体" w:hAnsi="宋体" w:eastAsia="宋体" w:cs="宋体"/>
          <w:sz w:val="21"/>
          <w:szCs w:val="21"/>
        </w:rPr>
        <w:t>领取。</w:t>
      </w:r>
    </w:p>
    <w:p w14:paraId="3F63E4F5">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前置条件：</w:t>
      </w:r>
    </w:p>
    <w:p w14:paraId="765CC4AA">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hint="eastAsia" w:ascii="Times New Roman" w:eastAsia="宋体"/>
          <w:b w:val="0"/>
          <w:bCs w:val="0"/>
          <w:caps w:val="0"/>
          <w:smallCaps w:val="0"/>
          <w:color w:val="000000" w:themeColor="text1"/>
          <w:lang w:val="en-US" w:eastAsia="zh-CN"/>
          <w14:textFill>
            <w14:solidFill>
              <w14:schemeClr w14:val="tx1"/>
            </w14:solidFill>
          </w14:textFill>
        </w:rPr>
        <w:t>招标文件已下载且</w:t>
      </w:r>
      <w:r>
        <w:rPr>
          <w:rFonts w:hint="eastAsia" w:eastAsia="宋体"/>
          <w:b w:val="0"/>
          <w:bCs w:val="0"/>
          <w:caps w:val="0"/>
          <w:smallCaps w:val="0"/>
          <w:color w:val="000000" w:themeColor="text1"/>
          <w:lang w:val="en-US" w:eastAsia="zh-CN"/>
          <w14:textFill>
            <w14:solidFill>
              <w14:schemeClr w14:val="tx1"/>
            </w14:solidFill>
          </w14:textFill>
        </w:rPr>
        <w:t>招标</w:t>
      </w:r>
      <w:r>
        <w:rPr>
          <w:rFonts w:eastAsia="宋体"/>
          <w:caps w:val="0"/>
          <w:smallCaps w:val="0"/>
          <w:color w:val="000000" w:themeColor="text1"/>
          <w:szCs w:val="21"/>
          <w14:textFill>
            <w14:solidFill>
              <w14:schemeClr w14:val="tx1"/>
            </w14:solidFill>
          </w14:textFill>
        </w:rPr>
        <w:t>控制价文件审核</w:t>
      </w:r>
      <w:r>
        <w:rPr>
          <w:rFonts w:hint="eastAsia" w:eastAsia="宋体"/>
          <w:caps w:val="0"/>
          <w:smallCaps w:val="0"/>
          <w:color w:val="000000" w:themeColor="text1"/>
          <w:szCs w:val="21"/>
          <w:lang w:val="en-US" w:eastAsia="zh-CN"/>
          <w14:textFill>
            <w14:solidFill>
              <w14:schemeClr w14:val="tx1"/>
            </w14:solidFill>
          </w14:textFill>
        </w:rPr>
        <w:t>通过</w:t>
      </w:r>
      <w:r>
        <w:rPr>
          <w:rFonts w:eastAsia="宋体"/>
          <w:caps w:val="0"/>
          <w:smallCaps w:val="0"/>
          <w:color w:val="000000" w:themeColor="text1"/>
          <w:szCs w:val="21"/>
          <w14:textFill>
            <w14:solidFill>
              <w14:schemeClr w14:val="tx1"/>
            </w14:solidFill>
          </w14:textFill>
        </w:rPr>
        <w:t>。</w:t>
      </w:r>
    </w:p>
    <w:p w14:paraId="72B93D02">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633742DD">
      <w:pPr>
        <w:keepNext w:val="0"/>
        <w:keepLines w:val="0"/>
        <w:pageBreakBefore w:val="0"/>
        <w:widowControl w:val="0"/>
        <w:numPr>
          <w:ilvl w:val="0"/>
          <w:numId w:val="35"/>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404A4C7">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754630"/>
            <wp:effectExtent l="0" t="0" r="9525" b="7620"/>
            <wp:docPr id="11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4A3DB8A9">
      <w:pPr>
        <w:keepNext w:val="0"/>
        <w:keepLines w:val="0"/>
        <w:pageBreakBefore w:val="0"/>
        <w:widowControl w:val="0"/>
        <w:numPr>
          <w:ilvl w:val="0"/>
          <w:numId w:val="35"/>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7BFB4A8E">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11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10FA049C">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p>
    <w:p w14:paraId="3A24A27E">
      <w:pPr>
        <w:keepNext w:val="0"/>
        <w:keepLines w:val="0"/>
        <w:pageBreakBefore w:val="0"/>
        <w:widowControl w:val="0"/>
        <w:numPr>
          <w:ilvl w:val="0"/>
          <w:numId w:val="35"/>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eastAsia="zh-CN"/>
          <w14:textFill>
            <w14:solidFill>
              <w14:schemeClr w14:val="tx1"/>
            </w14:solidFill>
          </w14:textFill>
        </w:rPr>
      </w:pPr>
      <w:r>
        <w:rPr>
          <w:rFonts w:hint="eastAsia" w:ascii="Times New Roman" w:eastAsia="宋体"/>
          <w:caps w:val="0"/>
          <w:smallCaps w:val="0"/>
          <w:color w:val="000000" w:themeColor="text1"/>
          <w:lang w:val="en-US" w:eastAsia="zh-CN"/>
          <w14:textFill>
            <w14:solidFill>
              <w14:schemeClr w14:val="tx1"/>
            </w14:solidFill>
          </w14:textFill>
        </w:rPr>
        <w:t>供应商工作台</w:t>
      </w:r>
      <w:r>
        <w:rPr>
          <w:rFonts w:hint="eastAsia" w:eastAsia="宋体"/>
          <w:caps w:val="0"/>
          <w:smallCaps w:val="0"/>
          <w:color w:val="000000" w:themeColor="text1"/>
          <w:lang w:val="en-US" w:eastAsia="zh-CN"/>
          <w14:textFill>
            <w14:solidFill>
              <w14:schemeClr w14:val="tx1"/>
            </w14:solidFill>
          </w14:textFill>
        </w:rPr>
        <w:t>页面，</w:t>
      </w:r>
      <w:r>
        <w:rPr>
          <w:rFonts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控制价文件</w:t>
      </w:r>
      <w:r>
        <w:rPr>
          <w:rFonts w:eastAsia="宋体"/>
          <w:caps w:val="0"/>
          <w:smallCaps w:val="0"/>
          <w:color w:val="000000" w:themeColor="text1"/>
          <w14:textFill>
            <w14:solidFill>
              <w14:schemeClr w14:val="tx1"/>
            </w14:solidFill>
          </w14:textFill>
        </w:rPr>
        <w:t>领取</w:t>
      </w:r>
      <w:r>
        <w:rPr>
          <w:rFonts w:hint="eastAsia" w:eastAsia="宋体"/>
          <w:caps w:val="0"/>
          <w:smallCaps w:val="0"/>
          <w:color w:val="000000" w:themeColor="text1"/>
          <w:lang w:eastAsia="zh-CN"/>
          <w14:textFill>
            <w14:solidFill>
              <w14:schemeClr w14:val="tx1"/>
            </w14:solidFill>
          </w14:textFill>
        </w:rPr>
        <w:t>”</w:t>
      </w:r>
      <w:r>
        <w:rPr>
          <w:rFonts w:hint="eastAsia" w:ascii="Times New Roman" w:eastAsia="宋体"/>
          <w:caps w:val="0"/>
          <w:smallCaps w:val="0"/>
          <w:color w:val="000000" w:themeColor="text1"/>
          <w:lang w:val="en-US" w:eastAsia="zh-CN"/>
          <w14:textFill>
            <w14:solidFill>
              <w14:schemeClr w14:val="tx1"/>
            </w14:solidFill>
          </w14:textFill>
        </w:rPr>
        <w:t>菜单</w:t>
      </w:r>
      <w:r>
        <w:rPr>
          <w:rFonts w:eastAsia="宋体"/>
          <w:caps w:val="0"/>
          <w:smallCaps w:val="0"/>
          <w:color w:val="000000" w:themeColor="text1"/>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进入</w:t>
      </w:r>
      <w:r>
        <w:rPr>
          <w:rFonts w:eastAsia="宋体"/>
          <w:caps w:val="0"/>
          <w:smallCaps w:val="0"/>
          <w:color w:val="000000" w:themeColor="text1"/>
          <w14:textFill>
            <w14:solidFill>
              <w14:schemeClr w14:val="tx1"/>
            </w14:solidFill>
          </w14:textFill>
        </w:rPr>
        <w:t>控制价文件</w:t>
      </w:r>
      <w:r>
        <w:rPr>
          <w:rFonts w:hint="eastAsia" w:eastAsia="宋体"/>
          <w:caps w:val="0"/>
          <w:smallCaps w:val="0"/>
          <w:color w:val="000000" w:themeColor="text1"/>
          <w:lang w:val="en-US" w:eastAsia="zh-CN"/>
          <w14:textFill>
            <w14:solidFill>
              <w14:schemeClr w14:val="tx1"/>
            </w14:solidFill>
          </w14:textFill>
        </w:rPr>
        <w:t>下载</w:t>
      </w:r>
      <w:r>
        <w:rPr>
          <w:rFonts w:eastAsia="宋体"/>
          <w:caps w:val="0"/>
          <w:smallCaps w:val="0"/>
          <w:color w:val="000000" w:themeColor="text1"/>
          <w14:textFill>
            <w14:solidFill>
              <w14:schemeClr w14:val="tx1"/>
            </w14:solidFill>
          </w14:textFill>
        </w:rPr>
        <w:t>页面</w:t>
      </w:r>
      <w:r>
        <w:rPr>
          <w:rFonts w:hint="eastAsia" w:eastAsia="宋体"/>
          <w:caps w:val="0"/>
          <w:smallCaps w:val="0"/>
          <w:color w:val="000000" w:themeColor="text1"/>
          <w:lang w:eastAsia="zh-CN"/>
          <w14:textFill>
            <w14:solidFill>
              <w14:schemeClr w14:val="tx1"/>
            </w14:solidFill>
          </w14:textFill>
        </w:rPr>
        <w:t>。如下图：</w:t>
      </w:r>
    </w:p>
    <w:p w14:paraId="07E2E315">
      <w:pPr>
        <w:pageBreakBefore w:val="0"/>
        <w:kinsoku/>
        <w:wordWrap/>
        <w:overflowPunct/>
        <w:topLinePunct w:val="0"/>
        <w:bidi w:val="0"/>
        <w:snapToGrid/>
        <w:spacing w:line="360" w:lineRule="auto"/>
        <w:ind w:firstLine="0" w:firstLineChars="0"/>
        <w:jc w:val="center"/>
        <w:textAlignment w:val="auto"/>
        <w:rPr>
          <w:rFonts w:eastAsia="宋体"/>
          <w:caps w:val="0"/>
          <w:smallCaps w:val="0"/>
          <w:color w:val="000000" w:themeColor="text1"/>
          <w14:textFill>
            <w14:solidFill>
              <w14:schemeClr w14:val="tx1"/>
            </w14:solidFill>
          </w14:textFill>
        </w:rPr>
      </w:pPr>
      <w:r>
        <w:drawing>
          <wp:inline distT="0" distB="0" distL="114300" distR="114300">
            <wp:extent cx="5057775" cy="1746250"/>
            <wp:effectExtent l="0" t="0" r="9525" b="6350"/>
            <wp:docPr id="1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
                    <pic:cNvPicPr>
                      <a:picLocks noChangeAspect="1"/>
                    </pic:cNvPicPr>
                  </pic:nvPicPr>
                  <pic:blipFill>
                    <a:blip r:embed="rId99"/>
                    <a:stretch>
                      <a:fillRect/>
                    </a:stretch>
                  </pic:blipFill>
                  <pic:spPr>
                    <a:xfrm>
                      <a:off x="0" y="0"/>
                      <a:ext cx="5057775" cy="1746250"/>
                    </a:xfrm>
                    <a:prstGeom prst="rect">
                      <a:avLst/>
                    </a:prstGeom>
                    <a:noFill/>
                    <a:ln>
                      <a:noFill/>
                    </a:ln>
                  </pic:spPr>
                </pic:pic>
              </a:graphicData>
            </a:graphic>
          </wp:inline>
        </w:drawing>
      </w:r>
    </w:p>
    <w:p w14:paraId="69ADA3C3">
      <w:pPr>
        <w:keepNext w:val="0"/>
        <w:keepLines w:val="0"/>
        <w:pageBreakBefore w:val="0"/>
        <w:widowControl w:val="0"/>
        <w:numPr>
          <w:ilvl w:val="0"/>
          <w:numId w:val="35"/>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控制价文件下载页面，点击“</w:t>
      </w:r>
      <w:r>
        <w:rPr>
          <w:rFonts w:eastAsia="宋体"/>
          <w:caps w:val="0"/>
          <w:smallCaps w:val="0"/>
          <w:color w:val="000000" w:themeColor="text1"/>
          <w14:textFill>
            <w14:solidFill>
              <w14:schemeClr w14:val="tx1"/>
            </w14:solidFill>
          </w14:textFill>
        </w:rPr>
        <w:t>下载</w:t>
      </w:r>
      <w:r>
        <w:rPr>
          <w:rFonts w:hint="eastAsia" w:ascii="Times New Roman" w:eastAsia="宋体"/>
          <w:caps w:val="0"/>
          <w:smallCaps w:val="0"/>
          <w:color w:val="000000" w:themeColor="text1"/>
          <w:lang w:val="en-US" w:eastAsia="zh-CN"/>
          <w14:textFill>
            <w14:solidFill>
              <w14:schemeClr w14:val="tx1"/>
            </w14:solidFill>
          </w14:textFill>
        </w:rPr>
        <w:t>控制价文件</w:t>
      </w:r>
      <w:r>
        <w:rPr>
          <w:rFonts w:hint="eastAsia" w:eastAsia="宋体"/>
          <w:caps w:val="0"/>
          <w:smallCaps w:val="0"/>
          <w:color w:val="000000" w:themeColor="text1"/>
          <w:lang w:eastAsia="zh-CN"/>
          <w14:textFill>
            <w14:solidFill>
              <w14:schemeClr w14:val="tx1"/>
            </w14:solidFill>
          </w14:textFill>
        </w:rPr>
        <w:t>”</w:t>
      </w:r>
      <w:r>
        <w:rPr>
          <w:rFonts w:eastAsia="宋体"/>
          <w:caps w:val="0"/>
          <w:smallCaps w:val="0"/>
          <w:color w:val="000000" w:themeColor="text1"/>
          <w14:textFill>
            <w14:solidFill>
              <w14:schemeClr w14:val="tx1"/>
            </w14:solidFill>
          </w14:textFill>
        </w:rPr>
        <w:t>按钮</w:t>
      </w:r>
      <w:r>
        <w:rPr>
          <w:rFonts w:hint="eastAsia" w:eastAsia="宋体"/>
          <w:caps w:val="0"/>
          <w:smallCaps w:val="0"/>
          <w:color w:val="000000" w:themeColor="text1"/>
          <w:lang w:eastAsia="zh-CN"/>
          <w14:textFill>
            <w14:solidFill>
              <w14:schemeClr w14:val="tx1"/>
            </w14:solidFill>
          </w14:textFill>
        </w:rPr>
        <w:t>，</w:t>
      </w:r>
      <w:r>
        <w:rPr>
          <w:rFonts w:eastAsia="宋体"/>
          <w:caps w:val="0"/>
          <w:smallCaps w:val="0"/>
          <w:color w:val="000000" w:themeColor="text1"/>
          <w14:textFill>
            <w14:solidFill>
              <w14:schemeClr w14:val="tx1"/>
            </w14:solidFill>
          </w14:textFill>
        </w:rPr>
        <w:t>下载</w:t>
      </w:r>
      <w:r>
        <w:rPr>
          <w:rFonts w:hint="eastAsia" w:eastAsia="宋体"/>
          <w:caps w:val="0"/>
          <w:smallCaps w:val="0"/>
          <w:color w:val="000000" w:themeColor="text1"/>
          <w:lang w:val="en-US" w:eastAsia="zh-CN"/>
          <w14:textFill>
            <w14:solidFill>
              <w14:schemeClr w14:val="tx1"/>
            </w14:solidFill>
          </w14:textFill>
        </w:rPr>
        <w:t>控制价</w:t>
      </w:r>
      <w:r>
        <w:rPr>
          <w:rFonts w:eastAsia="宋体"/>
          <w:caps w:val="0"/>
          <w:smallCaps w:val="0"/>
          <w:color w:val="000000" w:themeColor="text1"/>
          <w14:textFill>
            <w14:solidFill>
              <w14:schemeClr w14:val="tx1"/>
            </w14:solidFill>
          </w14:textFill>
        </w:rPr>
        <w:t>文件</w:t>
      </w:r>
      <w:r>
        <w:rPr>
          <w:rFonts w:hint="eastAsia" w:eastAsia="宋体"/>
          <w:caps w:val="0"/>
          <w:smallCaps w:val="0"/>
          <w:color w:val="000000" w:themeColor="text1"/>
          <w:lang w:eastAsia="zh-CN"/>
          <w14:textFill>
            <w14:solidFill>
              <w14:schemeClr w14:val="tx1"/>
            </w14:solidFill>
          </w14:textFill>
        </w:rPr>
        <w:t>。如下图：</w:t>
      </w:r>
    </w:p>
    <w:p w14:paraId="0B638C2F">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eastAsia" w:eastAsia="宋体"/>
          <w:caps w:val="0"/>
          <w:smallCaps w:val="0"/>
          <w:color w:val="000000" w:themeColor="text1"/>
          <w:lang w:eastAsia="zh-CN"/>
          <w14:textFill>
            <w14:solidFill>
              <w14:schemeClr w14:val="tx1"/>
            </w14:solidFill>
          </w14:textFill>
        </w:rPr>
      </w:pPr>
      <w:r>
        <w:drawing>
          <wp:inline distT="0" distB="0" distL="114300" distR="114300">
            <wp:extent cx="5057775" cy="2149475"/>
            <wp:effectExtent l="0" t="0" r="9525" b="3175"/>
            <wp:docPr id="1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3"/>
                    <pic:cNvPicPr>
                      <a:picLocks noChangeAspect="1"/>
                    </pic:cNvPicPr>
                  </pic:nvPicPr>
                  <pic:blipFill>
                    <a:blip r:embed="rId100"/>
                    <a:stretch>
                      <a:fillRect/>
                    </a:stretch>
                  </pic:blipFill>
                  <pic:spPr>
                    <a:xfrm>
                      <a:off x="0" y="0"/>
                      <a:ext cx="5057775" cy="2149475"/>
                    </a:xfrm>
                    <a:prstGeom prst="rect">
                      <a:avLst/>
                    </a:prstGeom>
                    <a:noFill/>
                    <a:ln>
                      <a:noFill/>
                    </a:ln>
                  </pic:spPr>
                </pic:pic>
              </a:graphicData>
            </a:graphic>
          </wp:inline>
        </w:drawing>
      </w:r>
    </w:p>
    <w:p w14:paraId="3AAFFAFD">
      <w:pPr>
        <w:keepNext w:val="0"/>
        <w:keepLines w:val="0"/>
        <w:pageBreakBefore w:val="0"/>
        <w:widowControl w:val="0"/>
        <w:numPr>
          <w:ilvl w:val="0"/>
          <w:numId w:val="35"/>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eastAsia="zh-CN"/>
          <w14:textFill>
            <w14:solidFill>
              <w14:schemeClr w14:val="tx1"/>
            </w14:solidFill>
          </w14:textFill>
        </w:rPr>
      </w:pPr>
      <w:r>
        <w:rPr>
          <w:rFonts w:hint="eastAsia" w:ascii="Times New Roman" w:eastAsia="宋体"/>
          <w:caps w:val="0"/>
          <w:smallCaps w:val="0"/>
          <w:color w:val="000000" w:themeColor="text1"/>
          <w:lang w:val="en-US" w:eastAsia="zh-CN"/>
          <w14:textFill>
            <w14:solidFill>
              <w14:schemeClr w14:val="tx1"/>
            </w14:solidFill>
          </w14:textFill>
        </w:rPr>
        <w:t>点击“下载”按钮，即可下载对应的控制价文件。</w:t>
      </w:r>
    </w:p>
    <w:p w14:paraId="144B276E">
      <w:pPr>
        <w:pStyle w:val="5"/>
        <w:pageBreakBefore w:val="0"/>
        <w:kinsoku/>
        <w:wordWrap/>
        <w:overflowPunct/>
        <w:topLinePunct w:val="0"/>
        <w:bidi w:val="0"/>
        <w:snapToGrid/>
        <w:spacing w:line="360" w:lineRule="auto"/>
        <w:ind w:left="851" w:hanging="851"/>
        <w:textAlignment w:val="auto"/>
        <w:rPr>
          <w:rFonts w:eastAsia="宋体"/>
          <w:caps w:val="0"/>
          <w:smallCaps w:val="0"/>
        </w:rPr>
      </w:pPr>
      <w:bookmarkStart w:id="196" w:name="_Toc25680"/>
      <w:r>
        <w:rPr>
          <w:rFonts w:hint="eastAsia"/>
          <w:caps w:val="0"/>
          <w:smallCaps w:val="0"/>
          <w:lang w:val="en-US" w:eastAsia="zh-CN"/>
        </w:rPr>
        <w:t>保证金查询</w:t>
      </w:r>
      <w:bookmarkEnd w:id="196"/>
    </w:p>
    <w:p w14:paraId="2C041D89">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65B98C40">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此环节具备供应商领</w:t>
      </w:r>
      <w:r>
        <w:rPr>
          <w:rFonts w:hint="eastAsia" w:ascii="宋体" w:hAnsi="宋体" w:cs="宋体"/>
          <w:sz w:val="21"/>
          <w:szCs w:val="21"/>
          <w:lang w:val="en-US" w:eastAsia="zh-CN"/>
        </w:rPr>
        <w:t>查询保证金</w:t>
      </w:r>
      <w:r>
        <w:rPr>
          <w:rFonts w:hint="eastAsia" w:ascii="宋体" w:hAnsi="宋体" w:eastAsia="宋体" w:cs="宋体"/>
          <w:sz w:val="21"/>
          <w:szCs w:val="21"/>
        </w:rPr>
        <w:t>的功能。</w:t>
      </w:r>
    </w:p>
    <w:p w14:paraId="1EDADC24">
      <w:pPr>
        <w:pageBreakBefore w:val="0"/>
        <w:kinsoku/>
        <w:wordWrap/>
        <w:overflowPunct/>
        <w:topLinePunct w:val="0"/>
        <w:bidi w:val="0"/>
        <w:snapToGrid/>
        <w:spacing w:line="360" w:lineRule="auto"/>
        <w:ind w:firstLine="480"/>
        <w:jc w:val="both"/>
        <w:textAlignment w:val="auto"/>
        <w:rPr>
          <w:rFonts w:eastAsia="宋体"/>
          <w:b/>
          <w:bCs/>
          <w:caps w:val="0"/>
          <w:smallCaps w:val="0"/>
          <w:color w:val="000000" w:themeColor="text1"/>
          <w14:textFill>
            <w14:solidFill>
              <w14:schemeClr w14:val="tx1"/>
            </w14:solidFill>
          </w14:textFill>
        </w:rPr>
      </w:pPr>
      <w:r>
        <w:rPr>
          <w:rFonts w:hint="eastAsia" w:ascii="宋体" w:hAnsi="宋体" w:eastAsia="宋体" w:cs="宋体"/>
          <w:sz w:val="21"/>
          <w:szCs w:val="21"/>
          <w:lang w:eastAsia="zh-CN"/>
        </w:rPr>
        <w:t>采购人</w:t>
      </w:r>
      <w:r>
        <w:rPr>
          <w:rFonts w:hint="eastAsia" w:ascii="宋体" w:hAnsi="宋体" w:eastAsia="宋体" w:cs="宋体"/>
          <w:sz w:val="21"/>
          <w:szCs w:val="21"/>
        </w:rPr>
        <w:t>发布</w:t>
      </w:r>
      <w:r>
        <w:rPr>
          <w:rFonts w:hint="eastAsia" w:ascii="宋体" w:hAnsi="宋体" w:cs="宋体"/>
          <w:sz w:val="21"/>
          <w:szCs w:val="21"/>
          <w:lang w:val="en-US" w:eastAsia="zh-CN"/>
        </w:rPr>
        <w:t>公告文件</w:t>
      </w:r>
      <w:r>
        <w:rPr>
          <w:rFonts w:hint="eastAsia" w:ascii="宋体" w:hAnsi="宋体" w:eastAsia="宋体" w:cs="宋体"/>
          <w:sz w:val="21"/>
          <w:szCs w:val="21"/>
        </w:rPr>
        <w:t>后，供应商登录系统，进入</w:t>
      </w:r>
      <w:r>
        <w:rPr>
          <w:rFonts w:hint="eastAsia" w:ascii="宋体" w:hAnsi="宋体" w:cs="宋体"/>
          <w:sz w:val="21"/>
          <w:szCs w:val="21"/>
          <w:lang w:val="en-US" w:eastAsia="zh-CN"/>
        </w:rPr>
        <w:t>保证金查询</w:t>
      </w:r>
      <w:r>
        <w:rPr>
          <w:rFonts w:hint="eastAsia" w:ascii="宋体" w:hAnsi="宋体" w:eastAsia="宋体" w:cs="宋体"/>
          <w:sz w:val="21"/>
          <w:szCs w:val="21"/>
        </w:rPr>
        <w:t>菜单，系统展示标段（包）列表。供应商选择某一标段（包），</w:t>
      </w:r>
      <w:r>
        <w:rPr>
          <w:rFonts w:hint="eastAsia" w:ascii="宋体" w:hAnsi="宋体" w:cs="宋体"/>
          <w:sz w:val="21"/>
          <w:szCs w:val="21"/>
          <w:lang w:val="en-US" w:eastAsia="zh-CN"/>
        </w:rPr>
        <w:t>可查询保证金缴纳信息以及查询保证金缴纳状态</w:t>
      </w:r>
    </w:p>
    <w:p w14:paraId="537E4033">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前置条件：</w:t>
      </w:r>
    </w:p>
    <w:p w14:paraId="41E9182A">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hint="eastAsia" w:ascii="Times New Roman" w:eastAsia="宋体"/>
          <w:b w:val="0"/>
          <w:bCs w:val="0"/>
          <w:caps w:val="0"/>
          <w:smallCaps w:val="0"/>
          <w:color w:val="000000" w:themeColor="text1"/>
          <w:lang w:val="en-US" w:eastAsia="zh-CN"/>
          <w14:textFill>
            <w14:solidFill>
              <w14:schemeClr w14:val="tx1"/>
            </w14:solidFill>
          </w14:textFill>
        </w:rPr>
        <w:t>招标文件已下载</w:t>
      </w:r>
      <w:r>
        <w:rPr>
          <w:rFonts w:eastAsia="宋体"/>
          <w:caps w:val="0"/>
          <w:smallCaps w:val="0"/>
          <w:color w:val="000000" w:themeColor="text1"/>
          <w:szCs w:val="21"/>
          <w14:textFill>
            <w14:solidFill>
              <w14:schemeClr w14:val="tx1"/>
            </w14:solidFill>
          </w14:textFill>
        </w:rPr>
        <w:t>。</w:t>
      </w:r>
    </w:p>
    <w:p w14:paraId="37AF0878">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3FFA20CB">
      <w:pPr>
        <w:keepNext w:val="0"/>
        <w:keepLines w:val="0"/>
        <w:pageBreakBefore w:val="0"/>
        <w:widowControl w:val="0"/>
        <w:numPr>
          <w:ilvl w:val="0"/>
          <w:numId w:val="36"/>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741F28EC">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754630"/>
            <wp:effectExtent l="0" t="0" r="9525" b="7620"/>
            <wp:docPr id="126"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03399B87">
      <w:pPr>
        <w:keepNext w:val="0"/>
        <w:keepLines w:val="0"/>
        <w:pageBreakBefore w:val="0"/>
        <w:widowControl w:val="0"/>
        <w:numPr>
          <w:ilvl w:val="0"/>
          <w:numId w:val="36"/>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77434ADB">
      <w:pPr>
        <w:pageBreakBefore w:val="0"/>
        <w:numPr>
          <w:ilvl w:val="0"/>
          <w:numId w:val="0"/>
        </w:numPr>
        <w:kinsoku/>
        <w:wordWrap/>
        <w:overflowPunct/>
        <w:topLinePunct w:val="0"/>
        <w:bidi w:val="0"/>
        <w:snapToGrid/>
        <w:spacing w:line="360" w:lineRule="auto"/>
        <w:jc w:val="center"/>
        <w:textAlignment w:val="auto"/>
        <w:rPr>
          <w:rFonts w:eastAsia="宋体"/>
          <w:b/>
          <w:bCs/>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37765"/>
            <wp:effectExtent l="0" t="0" r="9525" b="635"/>
            <wp:docPr id="12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445150C5">
      <w:pPr>
        <w:keepNext w:val="0"/>
        <w:keepLines w:val="0"/>
        <w:pageBreakBefore w:val="0"/>
        <w:widowControl w:val="0"/>
        <w:numPr>
          <w:ilvl w:val="0"/>
          <w:numId w:val="36"/>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eastAsia="zh-CN"/>
          <w14:textFill>
            <w14:solidFill>
              <w14:schemeClr w14:val="tx1"/>
            </w14:solidFill>
          </w14:textFill>
        </w:rPr>
      </w:pPr>
      <w:r>
        <w:rPr>
          <w:rFonts w:hint="eastAsia" w:ascii="Times New Roman" w:eastAsia="宋体"/>
          <w:caps w:val="0"/>
          <w:smallCaps w:val="0"/>
          <w:color w:val="000000" w:themeColor="text1"/>
          <w:lang w:val="en-US" w:eastAsia="zh-CN"/>
          <w14:textFill>
            <w14:solidFill>
              <w14:schemeClr w14:val="tx1"/>
            </w14:solidFill>
          </w14:textFill>
        </w:rPr>
        <w:t>供应商工作台</w:t>
      </w:r>
      <w:r>
        <w:rPr>
          <w:rFonts w:hint="eastAsia" w:eastAsia="宋体"/>
          <w:caps w:val="0"/>
          <w:smallCaps w:val="0"/>
          <w:color w:val="000000" w:themeColor="text1"/>
          <w:lang w:val="en-US" w:eastAsia="zh-CN"/>
          <w14:textFill>
            <w14:solidFill>
              <w14:schemeClr w14:val="tx1"/>
            </w14:solidFill>
          </w14:textFill>
        </w:rPr>
        <w:t>页面，</w:t>
      </w:r>
      <w:r>
        <w:rPr>
          <w:rFonts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hint="eastAsia" w:ascii="Times New Roman" w:eastAsia="宋体"/>
          <w:caps w:val="0"/>
          <w:smallCaps w:val="0"/>
          <w:color w:val="000000" w:themeColor="text1"/>
          <w:lang w:val="en-US" w:eastAsia="zh-CN"/>
          <w14:textFill>
            <w14:solidFill>
              <w14:schemeClr w14:val="tx1"/>
            </w14:solidFill>
          </w14:textFill>
        </w:rPr>
        <w:t>保证金查询</w:t>
      </w:r>
      <w:r>
        <w:rPr>
          <w:rFonts w:hint="eastAsia" w:eastAsia="宋体"/>
          <w:caps w:val="0"/>
          <w:smallCaps w:val="0"/>
          <w:color w:val="000000" w:themeColor="text1"/>
          <w:lang w:eastAsia="zh-CN"/>
          <w14:textFill>
            <w14:solidFill>
              <w14:schemeClr w14:val="tx1"/>
            </w14:solidFill>
          </w14:textFill>
        </w:rPr>
        <w:t>”</w:t>
      </w:r>
      <w:r>
        <w:rPr>
          <w:rFonts w:hint="eastAsia" w:ascii="Times New Roman" w:eastAsia="宋体"/>
          <w:caps w:val="0"/>
          <w:smallCaps w:val="0"/>
          <w:color w:val="000000" w:themeColor="text1"/>
          <w:lang w:val="en-US" w:eastAsia="zh-CN"/>
          <w14:textFill>
            <w14:solidFill>
              <w14:schemeClr w14:val="tx1"/>
            </w14:solidFill>
          </w14:textFill>
        </w:rPr>
        <w:t>菜单</w:t>
      </w:r>
      <w:r>
        <w:rPr>
          <w:rFonts w:eastAsia="宋体"/>
          <w:caps w:val="0"/>
          <w:smallCaps w:val="0"/>
          <w:color w:val="000000" w:themeColor="text1"/>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进入</w:t>
      </w:r>
      <w:r>
        <w:rPr>
          <w:rFonts w:hint="eastAsia" w:ascii="Times New Roman" w:eastAsia="宋体"/>
          <w:caps w:val="0"/>
          <w:smallCaps w:val="0"/>
          <w:color w:val="000000" w:themeColor="text1"/>
          <w:lang w:val="en-US" w:eastAsia="zh-CN"/>
          <w14:textFill>
            <w14:solidFill>
              <w14:schemeClr w14:val="tx1"/>
            </w14:solidFill>
          </w14:textFill>
        </w:rPr>
        <w:t>保证金查询</w:t>
      </w:r>
      <w:r>
        <w:rPr>
          <w:rFonts w:eastAsia="宋体"/>
          <w:caps w:val="0"/>
          <w:smallCaps w:val="0"/>
          <w:color w:val="000000" w:themeColor="text1"/>
          <w14:textFill>
            <w14:solidFill>
              <w14:schemeClr w14:val="tx1"/>
            </w14:solidFill>
          </w14:textFill>
        </w:rPr>
        <w:t>页面</w:t>
      </w:r>
      <w:r>
        <w:rPr>
          <w:rFonts w:hint="eastAsia" w:eastAsia="宋体"/>
          <w:caps w:val="0"/>
          <w:smallCaps w:val="0"/>
          <w:color w:val="000000" w:themeColor="text1"/>
          <w:lang w:eastAsia="zh-CN"/>
          <w14:textFill>
            <w14:solidFill>
              <w14:schemeClr w14:val="tx1"/>
            </w14:solidFill>
          </w14:textFill>
        </w:rPr>
        <w:t>。如下图：</w:t>
      </w:r>
    </w:p>
    <w:p w14:paraId="0BCA2BF9">
      <w:pPr>
        <w:pageBreakBefore w:val="0"/>
        <w:kinsoku/>
        <w:wordWrap/>
        <w:overflowPunct/>
        <w:topLinePunct w:val="0"/>
        <w:bidi w:val="0"/>
        <w:snapToGrid/>
        <w:spacing w:line="360" w:lineRule="auto"/>
        <w:ind w:firstLine="0" w:firstLineChars="0"/>
        <w:jc w:val="center"/>
        <w:textAlignment w:val="auto"/>
      </w:pPr>
      <w:r>
        <w:drawing>
          <wp:inline distT="0" distB="0" distL="114300" distR="114300">
            <wp:extent cx="5057775" cy="2391410"/>
            <wp:effectExtent l="0" t="0" r="9525" b="8890"/>
            <wp:docPr id="1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7"/>
                    <pic:cNvPicPr>
                      <a:picLocks noChangeAspect="1"/>
                    </pic:cNvPicPr>
                  </pic:nvPicPr>
                  <pic:blipFill>
                    <a:blip r:embed="rId101"/>
                    <a:stretch>
                      <a:fillRect/>
                    </a:stretch>
                  </pic:blipFill>
                  <pic:spPr>
                    <a:xfrm>
                      <a:off x="0" y="0"/>
                      <a:ext cx="5057775" cy="2391410"/>
                    </a:xfrm>
                    <a:prstGeom prst="rect">
                      <a:avLst/>
                    </a:prstGeom>
                    <a:noFill/>
                    <a:ln>
                      <a:noFill/>
                    </a:ln>
                  </pic:spPr>
                </pic:pic>
              </a:graphicData>
            </a:graphic>
          </wp:inline>
        </w:drawing>
      </w:r>
    </w:p>
    <w:p w14:paraId="7323F94D">
      <w:pPr>
        <w:pageBreakBefore w:val="0"/>
        <w:kinsoku/>
        <w:wordWrap/>
        <w:overflowPunct/>
        <w:topLinePunct w:val="0"/>
        <w:bidi w:val="0"/>
        <w:snapToGrid/>
        <w:spacing w:line="360" w:lineRule="auto"/>
        <w:ind w:firstLine="420" w:firstLineChars="0"/>
        <w:jc w:val="left"/>
        <w:textAlignment w:val="auto"/>
        <w:rPr>
          <w:rFonts w:hint="eastAsia"/>
          <w:lang w:val="en-US" w:eastAsia="zh-CN"/>
        </w:rPr>
      </w:pPr>
      <w:r>
        <w:rPr>
          <w:rFonts w:hint="eastAsia" w:ascii="Times New Roman" w:eastAsia="宋体"/>
          <w:lang w:val="en-US" w:eastAsia="zh-CN"/>
        </w:rPr>
        <w:t>注：若供应商缴纳方式为电子保函缴纳，则点击电子保函的“查询”按钮，若供应商为银行子账号缴纳，则点击子账号缴纳到账查询，点击“查询”按钮。</w:t>
      </w:r>
    </w:p>
    <w:p w14:paraId="0CF999F0">
      <w:pPr>
        <w:pStyle w:val="5"/>
        <w:pageBreakBefore w:val="0"/>
        <w:kinsoku/>
        <w:wordWrap/>
        <w:overflowPunct/>
        <w:topLinePunct w:val="0"/>
        <w:bidi w:val="0"/>
        <w:snapToGrid/>
        <w:spacing w:line="360" w:lineRule="auto"/>
        <w:ind w:left="851" w:hanging="851"/>
        <w:textAlignment w:val="auto"/>
        <w:rPr>
          <w:rFonts w:eastAsia="宋体"/>
          <w:caps w:val="0"/>
          <w:smallCaps w:val="0"/>
        </w:rPr>
      </w:pPr>
      <w:bookmarkStart w:id="197" w:name="_Toc24114"/>
      <w:r>
        <w:rPr>
          <w:rFonts w:hint="eastAsia" w:eastAsia="宋体"/>
          <w:caps w:val="0"/>
          <w:smallCaps w:val="0"/>
          <w:lang w:val="en-US" w:eastAsia="zh-CN"/>
        </w:rPr>
        <w:t>查看踏勘记录</w:t>
      </w:r>
      <w:bookmarkEnd w:id="197"/>
    </w:p>
    <w:p w14:paraId="18739BB4">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53C05FD4">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此环节具备供应商</w:t>
      </w:r>
      <w:r>
        <w:rPr>
          <w:rFonts w:hint="eastAsia" w:ascii="宋体" w:hAnsi="宋体" w:cs="宋体"/>
          <w:sz w:val="21"/>
          <w:szCs w:val="21"/>
          <w:lang w:val="en-US" w:eastAsia="zh-CN"/>
        </w:rPr>
        <w:t>查看踏勘通知</w:t>
      </w:r>
      <w:r>
        <w:rPr>
          <w:rFonts w:hint="eastAsia" w:ascii="宋体" w:hAnsi="宋体" w:eastAsia="宋体" w:cs="宋体"/>
          <w:sz w:val="21"/>
          <w:szCs w:val="21"/>
        </w:rPr>
        <w:t>的功能。</w:t>
      </w:r>
    </w:p>
    <w:p w14:paraId="60CBF64D">
      <w:pPr>
        <w:pageBreakBefore w:val="0"/>
        <w:kinsoku/>
        <w:wordWrap/>
        <w:overflowPunct/>
        <w:topLinePunct w:val="0"/>
        <w:bidi w:val="0"/>
        <w:snapToGrid/>
        <w:spacing w:line="360" w:lineRule="auto"/>
        <w:textAlignment w:val="auto"/>
        <w:rPr>
          <w:rFonts w:hint="eastAsia" w:eastAsia="宋体"/>
          <w:b/>
          <w:bCs/>
          <w:caps w:val="0"/>
          <w:smallCaps w:val="0"/>
          <w:color w:val="000000" w:themeColor="text1"/>
          <w:lang w:val="en-US" w:eastAsia="zh-CN"/>
          <w14:textFill>
            <w14:solidFill>
              <w14:schemeClr w14:val="tx1"/>
            </w14:solidFill>
          </w14:textFill>
        </w:rPr>
      </w:pPr>
      <w:r>
        <w:rPr>
          <w:rFonts w:hint="eastAsia" w:eastAsia="宋体"/>
          <w:b/>
          <w:bCs/>
          <w:caps w:val="0"/>
          <w:smallCaps w:val="0"/>
          <w:color w:val="000000" w:themeColor="text1"/>
          <w:lang w:val="en-US" w:eastAsia="zh-CN"/>
          <w14:textFill>
            <w14:solidFill>
              <w14:schemeClr w14:val="tx1"/>
            </w14:solidFill>
          </w14:textFill>
        </w:rPr>
        <w:t>前置条件：</w:t>
      </w:r>
    </w:p>
    <w:p w14:paraId="7D638FD5">
      <w:pPr>
        <w:pageBreakBefore w:val="0"/>
        <w:kinsoku/>
        <w:wordWrap/>
        <w:overflowPunct/>
        <w:topLinePunct w:val="0"/>
        <w:bidi w:val="0"/>
        <w:snapToGrid/>
        <w:spacing w:line="360" w:lineRule="auto"/>
        <w:textAlignment w:val="auto"/>
        <w:rPr>
          <w:rFonts w:hint="eastAsia" w:eastAsia="宋体"/>
          <w:b/>
          <w:bCs/>
          <w:caps w:val="0"/>
          <w:smallCaps w:val="0"/>
          <w:color w:val="000000" w:themeColor="text1"/>
          <w:lang w:val="en-US" w:eastAsia="zh-CN"/>
          <w14:textFill>
            <w14:solidFill>
              <w14:schemeClr w14:val="tx1"/>
            </w14:solidFill>
          </w14:textFill>
        </w:rPr>
      </w:pPr>
      <w:r>
        <w:rPr>
          <w:rFonts w:hint="eastAsia" w:ascii="Times New Roman" w:eastAsia="宋体"/>
          <w:b w:val="0"/>
          <w:bCs w:val="0"/>
          <w:caps w:val="0"/>
          <w:smallCaps w:val="0"/>
          <w:color w:val="000000" w:themeColor="text1"/>
          <w:lang w:val="en-US" w:eastAsia="zh-CN"/>
          <w14:textFill>
            <w14:solidFill>
              <w14:schemeClr w14:val="tx1"/>
            </w14:solidFill>
          </w14:textFill>
        </w:rPr>
        <w:t>采购</w:t>
      </w:r>
      <w:r>
        <w:rPr>
          <w:rFonts w:hint="eastAsia" w:eastAsia="宋体"/>
          <w:b w:val="0"/>
          <w:bCs w:val="0"/>
          <w:caps w:val="0"/>
          <w:smallCaps w:val="0"/>
          <w:color w:val="000000" w:themeColor="text1"/>
          <w:lang w:val="en-US" w:eastAsia="zh-CN"/>
          <w14:textFill>
            <w14:solidFill>
              <w14:schemeClr w14:val="tx1"/>
            </w14:solidFill>
          </w14:textFill>
        </w:rPr>
        <w:t>人、</w:t>
      </w:r>
      <w:r>
        <w:rPr>
          <w:rFonts w:hint="eastAsia" w:ascii="Times New Roman" w:eastAsia="宋体"/>
          <w:b w:val="0"/>
          <w:bCs w:val="0"/>
          <w:caps w:val="0"/>
          <w:smallCaps w:val="0"/>
          <w:color w:val="000000" w:themeColor="text1"/>
          <w:lang w:val="en-US" w:eastAsia="zh-CN"/>
          <w14:textFill>
            <w14:solidFill>
              <w14:schemeClr w14:val="tx1"/>
            </w14:solidFill>
          </w14:textFill>
        </w:rPr>
        <w:t>采购</w:t>
      </w:r>
      <w:r>
        <w:rPr>
          <w:rFonts w:hint="eastAsia" w:eastAsia="宋体"/>
          <w:b w:val="0"/>
          <w:bCs w:val="0"/>
          <w:caps w:val="0"/>
          <w:smallCaps w:val="0"/>
          <w:color w:val="000000" w:themeColor="text1"/>
          <w:lang w:val="en-US" w:eastAsia="zh-CN"/>
          <w14:textFill>
            <w14:solidFill>
              <w14:schemeClr w14:val="tx1"/>
            </w14:solidFill>
          </w14:textFill>
        </w:rPr>
        <w:t>代理已新增踏勘记录。</w:t>
      </w:r>
    </w:p>
    <w:p w14:paraId="24CA6651">
      <w:pPr>
        <w:pageBreakBefore w:val="0"/>
        <w:kinsoku/>
        <w:wordWrap/>
        <w:overflowPunct/>
        <w:topLinePunct w:val="0"/>
        <w:bidi w:val="0"/>
        <w:snapToGrid/>
        <w:spacing w:line="360" w:lineRule="auto"/>
        <w:textAlignment w:val="auto"/>
        <w:rPr>
          <w:rFonts w:hint="eastAsia" w:eastAsia="宋体"/>
          <w:b w:val="0"/>
          <w:bCs w:val="0"/>
          <w:caps w:val="0"/>
          <w:smallCaps w:val="0"/>
          <w:color w:val="000000" w:themeColor="text1"/>
          <w:lang w:val="en-US" w:eastAsia="zh-CN"/>
          <w14:textFill>
            <w14:solidFill>
              <w14:schemeClr w14:val="tx1"/>
            </w14:solidFill>
          </w14:textFill>
        </w:rPr>
      </w:pPr>
      <w:r>
        <w:rPr>
          <w:rFonts w:hint="eastAsia" w:eastAsia="宋体"/>
          <w:b/>
          <w:bCs/>
          <w:caps w:val="0"/>
          <w:smallCaps w:val="0"/>
          <w:color w:val="000000" w:themeColor="text1"/>
          <w:lang w:val="en-US" w:eastAsia="zh-CN"/>
          <w14:textFill>
            <w14:solidFill>
              <w14:schemeClr w14:val="tx1"/>
            </w14:solidFill>
          </w14:textFill>
        </w:rPr>
        <w:t>操作步骤：</w:t>
      </w:r>
    </w:p>
    <w:p w14:paraId="7D2F1C4A">
      <w:pPr>
        <w:pageBreakBefore w:val="0"/>
        <w:numPr>
          <w:ilvl w:val="0"/>
          <w:numId w:val="37"/>
        </w:numPr>
        <w:kinsoku/>
        <w:wordWrap/>
        <w:overflowPunct/>
        <w:topLinePunct w:val="0"/>
        <w:bidi w:val="0"/>
        <w:snapToGrid/>
        <w:spacing w:line="360" w:lineRule="auto"/>
        <w:textAlignment w:val="auto"/>
        <w:rPr>
          <w:rFonts w:hint="eastAsia"/>
          <w:caps w:val="0"/>
          <w:smallCaps w:val="0"/>
          <w:color w:val="000000" w:themeColor="text1"/>
          <w:lang w:val="en-US" w:eastAsia="zh-CN"/>
          <w14:textFill>
            <w14:solidFill>
              <w14:schemeClr w14:val="tx1"/>
            </w14:solidFill>
          </w14:textFill>
        </w:rPr>
      </w:pPr>
      <w:r>
        <w:rPr>
          <w:rFonts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hint="eastAsia" w:ascii="Times New Roman" w:eastAsia="宋体"/>
          <w:caps w:val="0"/>
          <w:smallCaps w:val="0"/>
          <w:color w:val="000000" w:themeColor="text1"/>
          <w:lang w:val="en-US" w:eastAsia="zh-CN"/>
          <w14:textFill>
            <w14:solidFill>
              <w14:schemeClr w14:val="tx1"/>
            </w14:solidFill>
          </w14:textFill>
        </w:rPr>
        <w:t>消息中心</w:t>
      </w:r>
      <w:r>
        <w:rPr>
          <w:rFonts w:hint="eastAsia" w:eastAsia="宋体"/>
          <w:caps w:val="0"/>
          <w:smallCaps w:val="0"/>
          <w:color w:val="000000" w:themeColor="text1"/>
          <w:lang w:eastAsia="zh-CN"/>
          <w14:textFill>
            <w14:solidFill>
              <w14:schemeClr w14:val="tx1"/>
            </w14:solidFill>
          </w14:textFill>
        </w:rPr>
        <w:t>”</w:t>
      </w:r>
      <w:r>
        <w:rPr>
          <w:rFonts w:hint="eastAsia" w:ascii="Times New Roman" w:eastAsia="宋体"/>
          <w:caps w:val="0"/>
          <w:smallCaps w:val="0"/>
          <w:color w:val="000000" w:themeColor="text1"/>
          <w:lang w:val="en-US" w:eastAsia="zh-CN"/>
          <w14:textFill>
            <w14:solidFill>
              <w14:schemeClr w14:val="tx1"/>
            </w14:solidFill>
          </w14:textFill>
        </w:rPr>
        <w:t>打开消息中心页面</w:t>
      </w:r>
      <w:r>
        <w:rPr>
          <w:rFonts w:hint="eastAsia" w:eastAsia="宋体"/>
          <w:caps w:val="0"/>
          <w:smallCaps w:val="0"/>
          <w:color w:val="000000" w:themeColor="text1"/>
          <w:lang w:val="en-US" w:eastAsia="zh-CN"/>
          <w14:textFill>
            <w14:solidFill>
              <w14:schemeClr w14:val="tx1"/>
            </w14:solidFill>
          </w14:textFill>
        </w:rPr>
        <w:t>。如下图</w:t>
      </w:r>
      <w:r>
        <w:rPr>
          <w:rFonts w:hint="eastAsia" w:ascii="Times New Roman" w:eastAsia="宋体"/>
          <w:caps w:val="0"/>
          <w:smallCaps w:val="0"/>
          <w:color w:val="000000" w:themeColor="text1"/>
          <w:lang w:val="en-US" w:eastAsia="zh-CN"/>
          <w14:textFill>
            <w14:solidFill>
              <w14:schemeClr w14:val="tx1"/>
            </w14:solidFill>
          </w14:textFill>
        </w:rPr>
        <w:t>：</w:t>
      </w:r>
    </w:p>
    <w:p w14:paraId="3E978A04">
      <w:pPr>
        <w:pageBreakBefore w:val="0"/>
        <w:numPr>
          <w:ilvl w:val="0"/>
          <w:numId w:val="0"/>
        </w:numPr>
        <w:kinsoku/>
        <w:wordWrap/>
        <w:overflowPunct/>
        <w:topLinePunct w:val="0"/>
        <w:bidi w:val="0"/>
        <w:snapToGrid/>
        <w:spacing w:line="360" w:lineRule="auto"/>
        <w:jc w:val="center"/>
        <w:textAlignment w:val="auto"/>
        <w:rPr>
          <w:rFonts w:hint="eastAsia"/>
          <w:caps w:val="0"/>
          <w:smallCaps w:val="0"/>
          <w:color w:val="000000" w:themeColor="text1"/>
          <w:lang w:val="en-US" w:eastAsia="zh-CN"/>
          <w14:textFill>
            <w14:solidFill>
              <w14:schemeClr w14:val="tx1"/>
            </w14:solidFill>
          </w14:textFill>
        </w:rPr>
      </w:pPr>
      <w:r>
        <w:drawing>
          <wp:inline distT="0" distB="0" distL="114300" distR="114300">
            <wp:extent cx="5057775" cy="2222500"/>
            <wp:effectExtent l="0" t="0" r="9525" b="6350"/>
            <wp:docPr id="1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4"/>
                    <pic:cNvPicPr>
                      <a:picLocks noChangeAspect="1"/>
                    </pic:cNvPicPr>
                  </pic:nvPicPr>
                  <pic:blipFill>
                    <a:blip r:embed="rId102"/>
                    <a:stretch>
                      <a:fillRect/>
                    </a:stretch>
                  </pic:blipFill>
                  <pic:spPr>
                    <a:xfrm>
                      <a:off x="0" y="0"/>
                      <a:ext cx="5057775" cy="2222500"/>
                    </a:xfrm>
                    <a:prstGeom prst="rect">
                      <a:avLst/>
                    </a:prstGeom>
                    <a:noFill/>
                    <a:ln>
                      <a:noFill/>
                    </a:ln>
                  </pic:spPr>
                </pic:pic>
              </a:graphicData>
            </a:graphic>
          </wp:inline>
        </w:drawing>
      </w:r>
    </w:p>
    <w:p w14:paraId="62C03C27">
      <w:pPr>
        <w:pageBreakBefore w:val="0"/>
        <w:numPr>
          <w:ilvl w:val="0"/>
          <w:numId w:val="37"/>
        </w:numPr>
        <w:kinsoku/>
        <w:wordWrap/>
        <w:overflowPunct/>
        <w:topLinePunct w:val="0"/>
        <w:bidi w:val="0"/>
        <w:snapToGrid/>
        <w:spacing w:line="360" w:lineRule="auto"/>
        <w:textAlignment w:val="auto"/>
        <w:rPr>
          <w:rFonts w:hint="eastAsia" w:eastAsia="宋体"/>
          <w:caps w:val="0"/>
          <w:smallCaps w:val="0"/>
          <w:color w:val="000000" w:themeColor="text1"/>
          <w:lang w:val="en-US" w:eastAsia="zh-CN"/>
          <w14:textFill>
            <w14:solidFill>
              <w14:schemeClr w14:val="tx1"/>
            </w14:solidFill>
          </w14:textFill>
        </w:rPr>
      </w:pPr>
      <w:r>
        <w:rPr>
          <w:rFonts w:hint="eastAsia" w:ascii="Times New Roman" w:eastAsia="宋体"/>
          <w:caps w:val="0"/>
          <w:smallCaps w:val="0"/>
          <w:color w:val="000000" w:themeColor="text1"/>
          <w:lang w:val="en-US" w:eastAsia="zh-CN"/>
          <w14:textFill>
            <w14:solidFill>
              <w14:schemeClr w14:val="tx1"/>
            </w14:solidFill>
          </w14:textFill>
        </w:rPr>
        <w:t>点击“踏勘消息”，打开踏勘消息待办列表，</w:t>
      </w:r>
      <w:r>
        <w:rPr>
          <w:rFonts w:hint="eastAsia" w:eastAsia="宋体"/>
          <w:caps w:val="0"/>
          <w:smallCaps w:val="0"/>
          <w:color w:val="000000" w:themeColor="text1"/>
          <w:lang w:val="en-US" w:eastAsia="zh-CN"/>
          <w14:textFill>
            <w14:solidFill>
              <w14:schemeClr w14:val="tx1"/>
            </w14:solidFill>
          </w14:textFill>
        </w:rPr>
        <w:t>找到需要查看踏勘记录的</w:t>
      </w:r>
      <w:r>
        <w:rPr>
          <w:rFonts w:hint="eastAsia" w:ascii="Times New Roman" w:eastAsia="宋体"/>
          <w:caps w:val="0"/>
          <w:smallCaps w:val="0"/>
          <w:color w:val="000000" w:themeColor="text1"/>
          <w:lang w:val="en-US" w:eastAsia="zh-CN"/>
          <w14:textFill>
            <w14:solidFill>
              <w14:schemeClr w14:val="tx1"/>
            </w14:solidFill>
          </w14:textFill>
        </w:rPr>
        <w:t>标题</w:t>
      </w:r>
      <w:r>
        <w:rPr>
          <w:rFonts w:hint="eastAsia" w:eastAsia="宋体"/>
          <w:caps w:val="0"/>
          <w:smallCaps w:val="0"/>
          <w:color w:val="000000" w:themeColor="text1"/>
          <w:lang w:val="en-US" w:eastAsia="zh-CN"/>
          <w14:textFill>
            <w14:solidFill>
              <w14:schemeClr w14:val="tx1"/>
            </w14:solidFill>
          </w14:textFill>
        </w:rPr>
        <w:t>，点击</w:t>
      </w:r>
      <w:r>
        <w:rPr>
          <w:rFonts w:hint="eastAsia" w:ascii="Times New Roman" w:eastAsia="宋体"/>
          <w:caps w:val="0"/>
          <w:smallCaps w:val="0"/>
          <w:color w:val="000000" w:themeColor="text1"/>
          <w:lang w:val="en-US" w:eastAsia="zh-CN"/>
          <w14:textFill>
            <w14:solidFill>
              <w14:schemeClr w14:val="tx1"/>
            </w14:solidFill>
          </w14:textFill>
        </w:rPr>
        <w:t>标题信息</w:t>
      </w:r>
      <w:r>
        <w:rPr>
          <w:rFonts w:hint="eastAsia" w:eastAsia="宋体"/>
          <w:caps w:val="0"/>
          <w:smallCaps w:val="0"/>
          <w:color w:val="000000" w:themeColor="text1"/>
          <w:lang w:val="en-US" w:eastAsia="zh-CN"/>
          <w14:textFill>
            <w14:solidFill>
              <w14:schemeClr w14:val="tx1"/>
            </w14:solidFill>
          </w14:textFill>
        </w:rPr>
        <w:t>，进入</w:t>
      </w:r>
      <w:r>
        <w:rPr>
          <w:rFonts w:hint="eastAsia" w:ascii="Times New Roman" w:eastAsia="宋体"/>
          <w:caps w:val="0"/>
          <w:smallCaps w:val="0"/>
          <w:color w:val="000000" w:themeColor="text1"/>
          <w:lang w:val="en-US" w:eastAsia="zh-CN"/>
          <w14:textFill>
            <w14:solidFill>
              <w14:schemeClr w14:val="tx1"/>
            </w14:solidFill>
          </w14:textFill>
        </w:rPr>
        <w:t>消息</w:t>
      </w:r>
      <w:r>
        <w:rPr>
          <w:rFonts w:hint="eastAsia" w:eastAsia="宋体"/>
          <w:caps w:val="0"/>
          <w:smallCaps w:val="0"/>
          <w:color w:val="000000" w:themeColor="text1"/>
          <w:lang w:val="en-US" w:eastAsia="zh-CN"/>
          <w14:textFill>
            <w14:solidFill>
              <w14:schemeClr w14:val="tx1"/>
            </w14:solidFill>
          </w14:textFill>
        </w:rPr>
        <w:t>页面。</w:t>
      </w:r>
      <w:r>
        <w:rPr>
          <w:rFonts w:eastAsia="宋体"/>
          <w:caps w:val="0"/>
          <w:smallCaps w:val="0"/>
          <w:color w:val="000000" w:themeColor="text1"/>
          <w14:textFill>
            <w14:solidFill>
              <w14:schemeClr w14:val="tx1"/>
            </w14:solidFill>
          </w14:textFill>
        </w:rPr>
        <w:t>如下图</w:t>
      </w:r>
      <w:r>
        <w:rPr>
          <w:rFonts w:hint="eastAsia" w:eastAsia="宋体"/>
          <w:caps w:val="0"/>
          <w:smallCaps w:val="0"/>
          <w:color w:val="000000" w:themeColor="text1"/>
          <w:lang w:eastAsia="zh-CN"/>
          <w14:textFill>
            <w14:solidFill>
              <w14:schemeClr w14:val="tx1"/>
            </w14:solidFill>
          </w14:textFill>
        </w:rPr>
        <w:t>：</w:t>
      </w:r>
    </w:p>
    <w:p w14:paraId="4B0A26AD">
      <w:pPr>
        <w:pageBreakBefore w:val="0"/>
        <w:numPr>
          <w:ilvl w:val="0"/>
          <w:numId w:val="0"/>
        </w:numPr>
        <w:kinsoku/>
        <w:wordWrap/>
        <w:overflowPunct/>
        <w:topLinePunct w:val="0"/>
        <w:bidi w:val="0"/>
        <w:snapToGrid/>
        <w:spacing w:line="360" w:lineRule="auto"/>
        <w:jc w:val="center"/>
        <w:textAlignment w:val="auto"/>
        <w:rPr>
          <w:rFonts w:hint="eastAsia" w:eastAsia="宋体"/>
          <w:caps w:val="0"/>
          <w:smallCaps w:val="0"/>
          <w:color w:val="000000" w:themeColor="text1"/>
          <w:lang w:val="en-US" w:eastAsia="zh-CN"/>
          <w14:textFill>
            <w14:solidFill>
              <w14:schemeClr w14:val="tx1"/>
            </w14:solidFill>
          </w14:textFill>
        </w:rPr>
      </w:pPr>
      <w:r>
        <w:drawing>
          <wp:inline distT="0" distB="0" distL="114300" distR="114300">
            <wp:extent cx="5057775" cy="3182620"/>
            <wp:effectExtent l="0" t="0" r="9525" b="17780"/>
            <wp:docPr id="1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5"/>
                    <pic:cNvPicPr>
                      <a:picLocks noChangeAspect="1"/>
                    </pic:cNvPicPr>
                  </pic:nvPicPr>
                  <pic:blipFill>
                    <a:blip r:embed="rId103"/>
                    <a:stretch>
                      <a:fillRect/>
                    </a:stretch>
                  </pic:blipFill>
                  <pic:spPr>
                    <a:xfrm>
                      <a:off x="0" y="0"/>
                      <a:ext cx="5057775" cy="3182620"/>
                    </a:xfrm>
                    <a:prstGeom prst="rect">
                      <a:avLst/>
                    </a:prstGeom>
                    <a:noFill/>
                    <a:ln>
                      <a:noFill/>
                    </a:ln>
                  </pic:spPr>
                </pic:pic>
              </a:graphicData>
            </a:graphic>
          </wp:inline>
        </w:drawing>
      </w:r>
    </w:p>
    <w:p w14:paraId="5D9ECE32">
      <w:pPr>
        <w:pageBreakBefore w:val="0"/>
        <w:kinsoku/>
        <w:wordWrap/>
        <w:overflowPunct/>
        <w:topLinePunct w:val="0"/>
        <w:bidi w:val="0"/>
        <w:snapToGrid/>
        <w:spacing w:line="360" w:lineRule="auto"/>
        <w:ind w:left="0" w:leftChars="0" w:firstLine="0" w:firstLineChars="0"/>
        <w:jc w:val="center"/>
        <w:textAlignment w:val="auto"/>
      </w:pPr>
      <w:r>
        <w:drawing>
          <wp:inline distT="0" distB="0" distL="114300" distR="114300">
            <wp:extent cx="5057775" cy="902335"/>
            <wp:effectExtent l="0" t="0" r="9525" b="12065"/>
            <wp:docPr id="13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6"/>
                    <pic:cNvPicPr>
                      <a:picLocks noChangeAspect="1"/>
                    </pic:cNvPicPr>
                  </pic:nvPicPr>
                  <pic:blipFill>
                    <a:blip r:embed="rId104"/>
                    <a:stretch>
                      <a:fillRect/>
                    </a:stretch>
                  </pic:blipFill>
                  <pic:spPr>
                    <a:xfrm>
                      <a:off x="0" y="0"/>
                      <a:ext cx="5057775" cy="902335"/>
                    </a:xfrm>
                    <a:prstGeom prst="rect">
                      <a:avLst/>
                    </a:prstGeom>
                    <a:noFill/>
                    <a:ln>
                      <a:noFill/>
                    </a:ln>
                  </pic:spPr>
                </pic:pic>
              </a:graphicData>
            </a:graphic>
          </wp:inline>
        </w:drawing>
      </w:r>
    </w:p>
    <w:p w14:paraId="7A19CDA5">
      <w:pPr>
        <w:pageBreakBefore w:val="0"/>
        <w:numPr>
          <w:ilvl w:val="0"/>
          <w:numId w:val="37"/>
        </w:numPr>
        <w:kinsoku/>
        <w:wordWrap/>
        <w:overflowPunct/>
        <w:topLinePunct w:val="0"/>
        <w:bidi w:val="0"/>
        <w:snapToGrid/>
        <w:spacing w:line="360" w:lineRule="auto"/>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6FA2AE0E">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754630"/>
            <wp:effectExtent l="0" t="0" r="9525" b="7620"/>
            <wp:docPr id="13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4443358F">
      <w:pPr>
        <w:pageBreakBefore w:val="0"/>
        <w:numPr>
          <w:ilvl w:val="0"/>
          <w:numId w:val="37"/>
        </w:numPr>
        <w:kinsoku/>
        <w:wordWrap/>
        <w:overflowPunct/>
        <w:topLinePunct w:val="0"/>
        <w:bidi w:val="0"/>
        <w:snapToGrid/>
        <w:spacing w:line="360" w:lineRule="auto"/>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65F30DD5">
      <w:pPr>
        <w:pageBreakBefore w:val="0"/>
        <w:kinsoku/>
        <w:wordWrap/>
        <w:overflowPunct/>
        <w:topLinePunct w:val="0"/>
        <w:bidi w:val="0"/>
        <w:snapToGrid/>
        <w:spacing w:line="360" w:lineRule="auto"/>
        <w:ind w:left="0" w:leftChars="0" w:firstLine="0" w:firstLineChars="0"/>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2437765"/>
            <wp:effectExtent l="0" t="0" r="9525" b="635"/>
            <wp:docPr id="14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25843340">
      <w:pPr>
        <w:pageBreakBefore w:val="0"/>
        <w:numPr>
          <w:ilvl w:val="0"/>
          <w:numId w:val="37"/>
        </w:numPr>
        <w:kinsoku/>
        <w:wordWrap/>
        <w:overflowPunct/>
        <w:topLinePunct w:val="0"/>
        <w:bidi w:val="0"/>
        <w:snapToGrid/>
        <w:spacing w:line="360" w:lineRule="auto"/>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cs="Times New Roman"/>
          <w:caps w:val="0"/>
          <w:smallCaps w:val="0"/>
          <w:color w:val="000000" w:themeColor="text1"/>
          <w:lang w:val="en-US" w:eastAsia="zh-CN"/>
          <w14:textFill>
            <w14:solidFill>
              <w14:schemeClr w14:val="tx1"/>
            </w14:solidFill>
          </w14:textFill>
        </w:rPr>
        <w:t>进入供应商工作台，右侧快捷方式中，鼠标停留在“项目查看”上，可以展示出踏勘记录按钮，如图。</w:t>
      </w:r>
    </w:p>
    <w:p w14:paraId="563E6E47">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1781810"/>
            <wp:effectExtent l="0" t="0" r="9525" b="8890"/>
            <wp:docPr id="14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
                    <pic:cNvPicPr>
                      <a:picLocks noChangeAspect="1"/>
                    </pic:cNvPicPr>
                  </pic:nvPicPr>
                  <pic:blipFill>
                    <a:blip r:embed="rId105"/>
                    <a:stretch>
                      <a:fillRect/>
                    </a:stretch>
                  </pic:blipFill>
                  <pic:spPr>
                    <a:xfrm>
                      <a:off x="0" y="0"/>
                      <a:ext cx="5057775" cy="1781810"/>
                    </a:xfrm>
                    <a:prstGeom prst="rect">
                      <a:avLst/>
                    </a:prstGeom>
                    <a:noFill/>
                    <a:ln>
                      <a:noFill/>
                    </a:ln>
                  </pic:spPr>
                </pic:pic>
              </a:graphicData>
            </a:graphic>
          </wp:inline>
        </w:drawing>
      </w:r>
    </w:p>
    <w:p w14:paraId="52BA892B">
      <w:pPr>
        <w:pageBreakBefore w:val="0"/>
        <w:numPr>
          <w:ilvl w:val="0"/>
          <w:numId w:val="37"/>
        </w:numPr>
        <w:kinsoku/>
        <w:wordWrap/>
        <w:overflowPunct/>
        <w:topLinePunct w:val="0"/>
        <w:bidi w:val="0"/>
        <w:snapToGrid/>
        <w:spacing w:line="360" w:lineRule="auto"/>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cs="Times New Roman"/>
          <w:caps w:val="0"/>
          <w:smallCaps w:val="0"/>
          <w:color w:val="000000" w:themeColor="text1"/>
          <w:lang w:val="en-US" w:eastAsia="zh-CN"/>
          <w14:textFill>
            <w14:solidFill>
              <w14:schemeClr w14:val="tx1"/>
            </w14:solidFill>
          </w14:textFill>
        </w:rPr>
        <w:t>点击“踏勘记录”后，打开查看踏勘情况页面，查看踏勘信息内容。</w:t>
      </w:r>
    </w:p>
    <w:p w14:paraId="6F1CE430">
      <w:pPr>
        <w:pageBreakBefore w:val="0"/>
        <w:kinsoku/>
        <w:wordWrap/>
        <w:overflowPunct/>
        <w:topLinePunct w:val="0"/>
        <w:bidi w:val="0"/>
        <w:snapToGrid/>
        <w:spacing w:line="360" w:lineRule="auto"/>
        <w:ind w:left="0" w:leftChars="0" w:firstLine="0" w:firstLineChars="0"/>
        <w:jc w:val="center"/>
        <w:textAlignment w:val="auto"/>
        <w:rPr>
          <w:rFonts w:ascii="Times New Roman" w:hAnsi="Times New Roman" w:eastAsia="宋体" w:cs="Times New Roman"/>
        </w:rPr>
      </w:pPr>
      <w:r>
        <w:drawing>
          <wp:inline distT="0" distB="0" distL="114300" distR="114300">
            <wp:extent cx="5057775" cy="2460625"/>
            <wp:effectExtent l="0" t="0" r="9525" b="15875"/>
            <wp:docPr id="14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5"/>
                    <pic:cNvPicPr>
                      <a:picLocks noChangeAspect="1"/>
                    </pic:cNvPicPr>
                  </pic:nvPicPr>
                  <pic:blipFill>
                    <a:blip r:embed="rId106"/>
                    <a:srcRect t="1450"/>
                    <a:stretch>
                      <a:fillRect/>
                    </a:stretch>
                  </pic:blipFill>
                  <pic:spPr>
                    <a:xfrm>
                      <a:off x="0" y="0"/>
                      <a:ext cx="5057775" cy="2460625"/>
                    </a:xfrm>
                    <a:prstGeom prst="rect">
                      <a:avLst/>
                    </a:prstGeom>
                    <a:noFill/>
                    <a:ln>
                      <a:noFill/>
                    </a:ln>
                  </pic:spPr>
                </pic:pic>
              </a:graphicData>
            </a:graphic>
          </wp:inline>
        </w:drawing>
      </w:r>
    </w:p>
    <w:p w14:paraId="35503BE3">
      <w:pPr>
        <w:pStyle w:val="5"/>
        <w:pageBreakBefore w:val="0"/>
        <w:kinsoku/>
        <w:wordWrap/>
        <w:overflowPunct/>
        <w:topLinePunct w:val="0"/>
        <w:bidi w:val="0"/>
        <w:snapToGrid/>
        <w:spacing w:line="360" w:lineRule="auto"/>
        <w:ind w:left="851" w:hanging="851"/>
        <w:textAlignment w:val="auto"/>
        <w:rPr>
          <w:rFonts w:eastAsia="宋体"/>
          <w:caps w:val="0"/>
          <w:smallCaps w:val="0"/>
        </w:rPr>
      </w:pPr>
      <w:bookmarkStart w:id="198" w:name="_Toc17961"/>
      <w:r>
        <w:rPr>
          <w:rFonts w:hint="eastAsia" w:eastAsia="宋体"/>
          <w:caps w:val="0"/>
          <w:smallCaps w:val="0"/>
          <w:lang w:val="en-US" w:eastAsia="zh-CN"/>
        </w:rPr>
        <w:t>招标</w:t>
      </w:r>
      <w:r>
        <w:rPr>
          <w:rFonts w:eastAsia="宋体"/>
          <w:caps w:val="0"/>
          <w:smallCaps w:val="0"/>
        </w:rPr>
        <w:t>结果通知书</w:t>
      </w:r>
      <w:r>
        <w:rPr>
          <w:rFonts w:hint="eastAsia" w:eastAsia="宋体"/>
          <w:caps w:val="0"/>
          <w:smallCaps w:val="0"/>
          <w:lang w:val="en-US" w:eastAsia="zh-CN"/>
        </w:rPr>
        <w:t>查看</w:t>
      </w:r>
      <w:bookmarkEnd w:id="198"/>
    </w:p>
    <w:p w14:paraId="1CE88014">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681DD732">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此环节具备未中标供应商接收</w:t>
      </w:r>
      <w:r>
        <w:rPr>
          <w:rFonts w:hint="eastAsia" w:ascii="宋体" w:hAnsi="宋体" w:eastAsia="宋体" w:cs="宋体"/>
          <w:sz w:val="21"/>
          <w:szCs w:val="21"/>
          <w:lang w:eastAsia="zh-CN"/>
        </w:rPr>
        <w:t>采购人</w:t>
      </w:r>
      <w:r>
        <w:rPr>
          <w:rFonts w:hint="eastAsia" w:ascii="宋体" w:hAnsi="宋体" w:eastAsia="宋体" w:cs="宋体"/>
          <w:sz w:val="21"/>
          <w:szCs w:val="21"/>
        </w:rPr>
        <w:t>发送的招标结果通知书功能。</w:t>
      </w:r>
    </w:p>
    <w:p w14:paraId="33F6CC6D">
      <w:pPr>
        <w:pageBreakBefore w:val="0"/>
        <w:kinsoku/>
        <w:wordWrap/>
        <w:overflowPunct/>
        <w:topLinePunct w:val="0"/>
        <w:bidi w:val="0"/>
        <w:snapToGrid/>
        <w:spacing w:line="360" w:lineRule="auto"/>
        <w:ind w:firstLine="480"/>
        <w:jc w:val="both"/>
        <w:textAlignment w:val="auto"/>
        <w:rPr>
          <w:rFonts w:eastAsia="宋体"/>
          <w:b/>
          <w:bCs/>
          <w:caps w:val="0"/>
          <w:smallCaps w:val="0"/>
          <w:color w:val="000000" w:themeColor="text1"/>
          <w14:textFill>
            <w14:solidFill>
              <w14:schemeClr w14:val="tx1"/>
            </w14:solidFill>
          </w14:textFill>
        </w:rPr>
      </w:pPr>
      <w:r>
        <w:rPr>
          <w:rFonts w:hint="eastAsia" w:ascii="宋体" w:hAnsi="宋体" w:eastAsia="宋体" w:cs="宋体"/>
          <w:sz w:val="21"/>
          <w:szCs w:val="21"/>
        </w:rPr>
        <w:t>中标结果确定后，</w:t>
      </w:r>
      <w:r>
        <w:rPr>
          <w:rFonts w:hint="eastAsia" w:ascii="宋体" w:hAnsi="宋体" w:eastAsia="宋体" w:cs="宋体"/>
          <w:sz w:val="21"/>
          <w:szCs w:val="21"/>
          <w:lang w:eastAsia="zh-CN"/>
        </w:rPr>
        <w:t>采购人</w:t>
      </w:r>
      <w:r>
        <w:rPr>
          <w:rFonts w:hint="eastAsia" w:ascii="宋体" w:hAnsi="宋体" w:eastAsia="宋体" w:cs="宋体"/>
          <w:sz w:val="21"/>
          <w:szCs w:val="21"/>
        </w:rPr>
        <w:t>向未中标供应商发送招标结果通知书。供应商登录系统，进入中标结果通知书菜单，选择标段（包），点击查看按钮查看招标结果通知书。</w:t>
      </w:r>
    </w:p>
    <w:p w14:paraId="4ECCF1A7">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前置条件：</w:t>
      </w:r>
    </w:p>
    <w:p w14:paraId="65C64872">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Cs/>
          <w:caps w:val="0"/>
          <w:smallCaps w:val="0"/>
          <w:color w:val="000000" w:themeColor="text1"/>
          <w:szCs w:val="21"/>
          <w14:textFill>
            <w14:solidFill>
              <w14:schemeClr w14:val="tx1"/>
            </w14:solidFill>
          </w14:textFill>
        </w:rPr>
        <w:t>中标通知书</w:t>
      </w:r>
      <w:r>
        <w:rPr>
          <w:rFonts w:hint="eastAsia" w:eastAsia="宋体"/>
          <w:bCs/>
          <w:caps w:val="0"/>
          <w:smallCaps w:val="0"/>
          <w:color w:val="000000" w:themeColor="text1"/>
          <w:szCs w:val="21"/>
          <w:lang w:val="en-US" w:eastAsia="zh-CN"/>
          <w14:textFill>
            <w14:solidFill>
              <w14:schemeClr w14:val="tx1"/>
            </w14:solidFill>
          </w14:textFill>
        </w:rPr>
        <w:t>审核通过，投标单位未中标</w:t>
      </w:r>
      <w:r>
        <w:rPr>
          <w:rFonts w:eastAsia="宋体"/>
          <w:bCs/>
          <w:caps w:val="0"/>
          <w:smallCaps w:val="0"/>
          <w:color w:val="000000" w:themeColor="text1"/>
          <w:szCs w:val="21"/>
          <w14:textFill>
            <w14:solidFill>
              <w14:schemeClr w14:val="tx1"/>
            </w14:solidFill>
          </w14:textFill>
        </w:rPr>
        <w:t>。</w:t>
      </w:r>
    </w:p>
    <w:p w14:paraId="401CFC04">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0F373512">
      <w:pPr>
        <w:keepNext w:val="0"/>
        <w:keepLines w:val="0"/>
        <w:pageBreakBefore w:val="0"/>
        <w:widowControl w:val="0"/>
        <w:numPr>
          <w:ilvl w:val="0"/>
          <w:numId w:val="38"/>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27704D0D">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754630"/>
            <wp:effectExtent l="0" t="0" r="9525" b="7620"/>
            <wp:docPr id="15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2C878006">
      <w:pPr>
        <w:keepNext w:val="0"/>
        <w:keepLines w:val="0"/>
        <w:pageBreakBefore w:val="0"/>
        <w:widowControl w:val="0"/>
        <w:numPr>
          <w:ilvl w:val="0"/>
          <w:numId w:val="38"/>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E58AA91">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23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37670BFE">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p>
    <w:p w14:paraId="07BC1925">
      <w:pPr>
        <w:keepNext w:val="0"/>
        <w:keepLines w:val="0"/>
        <w:pageBreakBefore w:val="0"/>
        <w:widowControl w:val="0"/>
        <w:numPr>
          <w:ilvl w:val="0"/>
          <w:numId w:val="38"/>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eastAsia="zh-CN"/>
          <w14:textFill>
            <w14:solidFill>
              <w14:schemeClr w14:val="tx1"/>
            </w14:solidFill>
          </w14:textFill>
        </w:rPr>
      </w:pPr>
      <w:r>
        <w:rPr>
          <w:rFonts w:hint="eastAsia" w:ascii="Times New Roman" w:eastAsia="宋体"/>
          <w:caps w:val="0"/>
          <w:smallCaps w:val="0"/>
          <w:color w:val="000000" w:themeColor="text1"/>
          <w:lang w:val="en-US" w:eastAsia="zh-CN"/>
          <w14:textFill>
            <w14:solidFill>
              <w14:schemeClr w14:val="tx1"/>
            </w14:solidFill>
          </w14:textFill>
        </w:rPr>
        <w:t>供应商工作台</w:t>
      </w:r>
      <w:r>
        <w:rPr>
          <w:rFonts w:hint="eastAsia" w:eastAsia="宋体"/>
          <w:caps w:val="0"/>
          <w:smallCaps w:val="0"/>
          <w:color w:val="000000" w:themeColor="text1"/>
          <w:lang w:val="en-US" w:eastAsia="zh-CN"/>
          <w14:textFill>
            <w14:solidFill>
              <w14:schemeClr w14:val="tx1"/>
            </w14:solidFill>
          </w14:textFill>
        </w:rPr>
        <w:t>页面，</w:t>
      </w:r>
      <w:r>
        <w:rPr>
          <w:rFonts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eastAsia="宋体"/>
          <w:caps w:val="0"/>
          <w:smallCaps w:val="0"/>
          <w:color w:val="000000" w:themeColor="text1"/>
          <w14:textFill>
            <w14:solidFill>
              <w14:schemeClr w14:val="tx1"/>
            </w14:solidFill>
          </w14:textFill>
        </w:rPr>
        <w:t>招标结果通知书</w:t>
      </w:r>
      <w:r>
        <w:rPr>
          <w:rFonts w:hint="eastAsia" w:eastAsia="宋体"/>
          <w:caps w:val="0"/>
          <w:smallCaps w:val="0"/>
          <w:color w:val="000000" w:themeColor="text1"/>
          <w:lang w:val="en-US" w:eastAsia="zh-CN"/>
          <w14:textFill>
            <w14:solidFill>
              <w14:schemeClr w14:val="tx1"/>
            </w14:solidFill>
          </w14:textFill>
        </w:rPr>
        <w:t>查看</w:t>
      </w:r>
      <w:r>
        <w:rPr>
          <w:rFonts w:hint="eastAsia" w:eastAsia="宋体"/>
          <w:caps w:val="0"/>
          <w:smallCaps w:val="0"/>
          <w:color w:val="000000" w:themeColor="text1"/>
          <w:lang w:eastAsia="zh-CN"/>
          <w14:textFill>
            <w14:solidFill>
              <w14:schemeClr w14:val="tx1"/>
            </w14:solidFill>
          </w14:textFill>
        </w:rPr>
        <w:t>”</w:t>
      </w:r>
      <w:r>
        <w:rPr>
          <w:rFonts w:hint="eastAsia" w:ascii="Times New Roman" w:eastAsia="宋体"/>
          <w:caps w:val="0"/>
          <w:smallCaps w:val="0"/>
          <w:color w:val="000000" w:themeColor="text1"/>
          <w:lang w:val="en-US" w:eastAsia="zh-CN"/>
          <w14:textFill>
            <w14:solidFill>
              <w14:schemeClr w14:val="tx1"/>
            </w14:solidFill>
          </w14:textFill>
        </w:rPr>
        <w:t>菜单</w:t>
      </w:r>
      <w:r>
        <w:rPr>
          <w:rFonts w:eastAsia="宋体"/>
          <w:caps w:val="0"/>
          <w:smallCaps w:val="0"/>
          <w:color w:val="000000" w:themeColor="text1"/>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进入</w:t>
      </w:r>
      <w:r>
        <w:rPr>
          <w:rFonts w:eastAsia="宋体"/>
          <w:caps w:val="0"/>
          <w:smallCaps w:val="0"/>
          <w:color w:val="000000" w:themeColor="text1"/>
          <w14:textFill>
            <w14:solidFill>
              <w14:schemeClr w14:val="tx1"/>
            </w14:solidFill>
          </w14:textFill>
        </w:rPr>
        <w:t>招标结果通知书</w:t>
      </w:r>
      <w:r>
        <w:rPr>
          <w:rFonts w:hint="eastAsia" w:eastAsia="宋体"/>
          <w:caps w:val="0"/>
          <w:smallCaps w:val="0"/>
          <w:color w:val="000000" w:themeColor="text1"/>
          <w:lang w:val="en-US" w:eastAsia="zh-CN"/>
          <w14:textFill>
            <w14:solidFill>
              <w14:schemeClr w14:val="tx1"/>
            </w14:solidFill>
          </w14:textFill>
        </w:rPr>
        <w:t>查看</w:t>
      </w:r>
      <w:r>
        <w:rPr>
          <w:rFonts w:eastAsia="宋体"/>
          <w:caps w:val="0"/>
          <w:smallCaps w:val="0"/>
          <w:color w:val="000000" w:themeColor="text1"/>
          <w14:textFill>
            <w14:solidFill>
              <w14:schemeClr w14:val="tx1"/>
            </w14:solidFill>
          </w14:textFill>
        </w:rPr>
        <w:t>页面</w:t>
      </w:r>
      <w:r>
        <w:rPr>
          <w:rFonts w:hint="eastAsia" w:eastAsia="宋体"/>
          <w:caps w:val="0"/>
          <w:smallCaps w:val="0"/>
          <w:color w:val="000000" w:themeColor="text1"/>
          <w:lang w:eastAsia="zh-CN"/>
          <w14:textFill>
            <w14:solidFill>
              <w14:schemeClr w14:val="tx1"/>
            </w14:solidFill>
          </w14:textFill>
        </w:rPr>
        <w:t>。如下图：</w:t>
      </w:r>
    </w:p>
    <w:p w14:paraId="7DEE9604">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eastAsia="宋体"/>
          <w:caps w:val="0"/>
          <w:smallCaps w:val="0"/>
        </w:rPr>
      </w:pPr>
      <w:r>
        <w:drawing>
          <wp:inline distT="0" distB="0" distL="114300" distR="114300">
            <wp:extent cx="5057775" cy="2183765"/>
            <wp:effectExtent l="0" t="0" r="9525" b="6985"/>
            <wp:docPr id="23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8"/>
                    <pic:cNvPicPr>
                      <a:picLocks noChangeAspect="1"/>
                    </pic:cNvPicPr>
                  </pic:nvPicPr>
                  <pic:blipFill>
                    <a:blip r:embed="rId107"/>
                    <a:stretch>
                      <a:fillRect/>
                    </a:stretch>
                  </pic:blipFill>
                  <pic:spPr>
                    <a:xfrm>
                      <a:off x="0" y="0"/>
                      <a:ext cx="5057775" cy="2183765"/>
                    </a:xfrm>
                    <a:prstGeom prst="rect">
                      <a:avLst/>
                    </a:prstGeom>
                    <a:noFill/>
                    <a:ln>
                      <a:noFill/>
                    </a:ln>
                  </pic:spPr>
                </pic:pic>
              </a:graphicData>
            </a:graphic>
          </wp:inline>
        </w:drawing>
      </w:r>
    </w:p>
    <w:p w14:paraId="0106BE82">
      <w:pPr>
        <w:pageBreakBefore w:val="0"/>
        <w:kinsoku/>
        <w:wordWrap/>
        <w:overflowPunct/>
        <w:topLinePunct w:val="0"/>
        <w:bidi w:val="0"/>
        <w:snapToGrid/>
        <w:spacing w:line="360" w:lineRule="auto"/>
        <w:textAlignment w:val="auto"/>
        <w:rPr>
          <w:rFonts w:hint="eastAsia" w:eastAsia="宋体"/>
          <w:caps w:val="0"/>
          <w:smallCaps w:val="0"/>
          <w:lang w:val="en-US" w:eastAsia="zh-CN"/>
        </w:rPr>
      </w:pPr>
      <w:r>
        <w:rPr>
          <w:rFonts w:hint="eastAsia" w:eastAsia="宋体"/>
          <w:caps w:val="0"/>
          <w:smallCaps w:val="0"/>
          <w:lang w:val="en-US" w:eastAsia="zh-CN"/>
        </w:rPr>
        <w:t>注：点击项目流程页面右侧“项目查看”中的“招标结果通知书”按钮，也能进入打印招标通知书</w:t>
      </w:r>
      <w:r>
        <w:rPr>
          <w:rFonts w:eastAsia="宋体"/>
          <w:caps w:val="0"/>
          <w:smallCaps w:val="0"/>
        </w:rPr>
        <w:t>页面</w:t>
      </w:r>
      <w:r>
        <w:rPr>
          <w:rFonts w:hint="eastAsia" w:eastAsia="宋体"/>
          <w:caps w:val="0"/>
          <w:smallCaps w:val="0"/>
          <w:lang w:eastAsia="zh-CN"/>
        </w:rPr>
        <w:t>。</w:t>
      </w:r>
    </w:p>
    <w:p w14:paraId="1CFD4F61">
      <w:pPr>
        <w:pageBreakBefore w:val="0"/>
        <w:widowControl w:val="0"/>
        <w:numPr>
          <w:ilvl w:val="0"/>
          <w:numId w:val="0"/>
        </w:numPr>
        <w:kinsoku/>
        <w:wordWrap/>
        <w:overflowPunct/>
        <w:topLinePunct w:val="0"/>
        <w:bidi w:val="0"/>
        <w:snapToGrid/>
        <w:spacing w:line="360" w:lineRule="auto"/>
        <w:jc w:val="center"/>
        <w:textAlignment w:val="auto"/>
        <w:rPr>
          <w:rFonts w:eastAsia="宋体"/>
          <w:caps w:val="0"/>
          <w:smallCaps w:val="0"/>
          <w:color w:val="000000" w:themeColor="text1"/>
          <w14:textFill>
            <w14:solidFill>
              <w14:schemeClr w14:val="tx1"/>
            </w14:solidFill>
          </w14:textFill>
        </w:rPr>
      </w:pPr>
      <w:r>
        <w:drawing>
          <wp:inline distT="0" distB="0" distL="114300" distR="114300">
            <wp:extent cx="5057775" cy="1744345"/>
            <wp:effectExtent l="0" t="0" r="9525" b="8255"/>
            <wp:docPr id="23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9"/>
                    <pic:cNvPicPr>
                      <a:picLocks noChangeAspect="1"/>
                    </pic:cNvPicPr>
                  </pic:nvPicPr>
                  <pic:blipFill>
                    <a:blip r:embed="rId108"/>
                    <a:stretch>
                      <a:fillRect/>
                    </a:stretch>
                  </pic:blipFill>
                  <pic:spPr>
                    <a:xfrm>
                      <a:off x="0" y="0"/>
                      <a:ext cx="5057775" cy="1744345"/>
                    </a:xfrm>
                    <a:prstGeom prst="rect">
                      <a:avLst/>
                    </a:prstGeom>
                    <a:noFill/>
                    <a:ln>
                      <a:noFill/>
                    </a:ln>
                  </pic:spPr>
                </pic:pic>
              </a:graphicData>
            </a:graphic>
          </wp:inline>
        </w:drawing>
      </w:r>
    </w:p>
    <w:p w14:paraId="05C65FD8">
      <w:pPr>
        <w:pageBreakBefore w:val="0"/>
        <w:widowControl w:val="0"/>
        <w:numPr>
          <w:ilvl w:val="0"/>
          <w:numId w:val="0"/>
        </w:numPr>
        <w:kinsoku/>
        <w:wordWrap/>
        <w:overflowPunct/>
        <w:topLinePunct w:val="0"/>
        <w:bidi w:val="0"/>
        <w:snapToGrid/>
        <w:spacing w:line="360" w:lineRule="auto"/>
        <w:textAlignment w:val="auto"/>
        <w:rPr>
          <w:rFonts w:eastAsia="宋体"/>
          <w:caps w:val="0"/>
          <w:smallCaps w:val="0"/>
          <w:color w:val="000000" w:themeColor="text1"/>
          <w14:textFill>
            <w14:solidFill>
              <w14:schemeClr w14:val="tx1"/>
            </w14:solidFill>
          </w14:textFill>
        </w:rPr>
      </w:pPr>
    </w:p>
    <w:p w14:paraId="6C8B6E03">
      <w:pPr>
        <w:pStyle w:val="5"/>
        <w:pageBreakBefore w:val="0"/>
        <w:kinsoku/>
        <w:wordWrap/>
        <w:overflowPunct/>
        <w:topLinePunct w:val="0"/>
        <w:bidi w:val="0"/>
        <w:snapToGrid/>
        <w:spacing w:line="360" w:lineRule="auto"/>
        <w:ind w:left="851" w:hanging="851"/>
        <w:textAlignment w:val="auto"/>
        <w:rPr>
          <w:rFonts w:eastAsia="宋体"/>
          <w:caps w:val="0"/>
          <w:smallCaps w:val="0"/>
        </w:rPr>
      </w:pPr>
      <w:bookmarkStart w:id="199" w:name="_Toc27424"/>
      <w:r>
        <w:rPr>
          <w:rFonts w:hint="eastAsia" w:eastAsia="宋体"/>
          <w:caps w:val="0"/>
          <w:smallCaps w:val="0"/>
          <w:lang w:val="en-US" w:eastAsia="zh-CN"/>
        </w:rPr>
        <w:t>提问</w:t>
      </w:r>
      <w:bookmarkEnd w:id="199"/>
    </w:p>
    <w:p w14:paraId="3937C7D5">
      <w:pPr>
        <w:pageBreakBefore w:val="0"/>
        <w:kinsoku/>
        <w:wordWrap/>
        <w:overflowPunct/>
        <w:topLinePunct w:val="0"/>
        <w:bidi w:val="0"/>
        <w:snapToGrid/>
        <w:spacing w:line="360" w:lineRule="auto"/>
        <w:ind w:firstLine="480"/>
        <w:jc w:val="both"/>
        <w:textAlignment w:val="auto"/>
        <w:rPr>
          <w:rFonts w:hint="eastAsia"/>
          <w:b/>
          <w:bCs/>
          <w:caps w:val="0"/>
          <w:smallCaps w:val="0"/>
          <w:color w:val="000000" w:themeColor="text1"/>
          <w:lang w:val="en-US" w:eastAsia="zh-CN"/>
          <w14:textFill>
            <w14:solidFill>
              <w14:schemeClr w14:val="tx1"/>
            </w14:solidFill>
          </w14:textFill>
        </w:rPr>
      </w:pPr>
      <w:r>
        <w:rPr>
          <w:rFonts w:hint="eastAsia" w:ascii="Times New Roman" w:eastAsia="宋体"/>
          <w:b/>
          <w:bCs/>
          <w:caps w:val="0"/>
          <w:smallCaps w:val="0"/>
          <w:color w:val="000000" w:themeColor="text1"/>
          <w:lang w:val="en-US" w:eastAsia="zh-CN"/>
          <w14:textFill>
            <w14:solidFill>
              <w14:schemeClr w14:val="tx1"/>
            </w14:solidFill>
          </w14:textFill>
        </w:rPr>
        <w:t>功能介绍：</w:t>
      </w:r>
    </w:p>
    <w:p w14:paraId="36EDAEBA">
      <w:pPr>
        <w:pageBreakBefore w:val="0"/>
        <w:kinsoku/>
        <w:wordWrap/>
        <w:overflowPunct/>
        <w:topLinePunct w:val="0"/>
        <w:bidi w:val="0"/>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t>该环节主要由供应商提出在本次投标中存在的疑惑。数据项主要包括标段（包）信息、问题描述、提问时间等相关信息。在此供应商亦可上传关于问题的相关附件，更直观地描述问题。</w:t>
      </w:r>
    </w:p>
    <w:p w14:paraId="1E74DA0C">
      <w:pPr>
        <w:pageBreakBefore w:val="0"/>
        <w:kinsoku/>
        <w:wordWrap/>
        <w:overflowPunct/>
        <w:topLinePunct w:val="0"/>
        <w:bidi w:val="0"/>
        <w:snapToGrid/>
        <w:spacing w:line="360" w:lineRule="auto"/>
        <w:ind w:firstLine="480"/>
        <w:jc w:val="both"/>
        <w:textAlignment w:val="auto"/>
        <w:rPr>
          <w:rFonts w:hint="default" w:eastAsia="宋体"/>
          <w:b/>
          <w:bCs/>
          <w:caps w:val="0"/>
          <w:smallCaps w:val="0"/>
          <w:color w:val="000000" w:themeColor="text1"/>
          <w:lang w:val="en-US" w:eastAsia="zh-CN"/>
          <w14:textFill>
            <w14:solidFill>
              <w14:schemeClr w14:val="tx1"/>
            </w14:solidFill>
          </w14:textFill>
        </w:rPr>
      </w:pPr>
      <w:r>
        <w:rPr>
          <w:rFonts w:hint="eastAsia" w:ascii="宋体" w:hAnsi="宋体" w:eastAsia="宋体" w:cs="宋体"/>
          <w:sz w:val="21"/>
          <w:szCs w:val="21"/>
        </w:rPr>
        <w:t>供应商登录系统，选择相关标段（包）进行提问。</w:t>
      </w:r>
    </w:p>
    <w:p w14:paraId="1066CE48">
      <w:pPr>
        <w:keepNext w:val="0"/>
        <w:keepLines w:val="0"/>
        <w:pageBreakBefore w:val="0"/>
        <w:widowControl/>
        <w:suppressLineNumbers w:val="0"/>
        <w:kinsoku/>
        <w:wordWrap/>
        <w:overflowPunct/>
        <w:topLinePunct w:val="0"/>
        <w:bidi w:val="0"/>
        <w:snapToGrid/>
        <w:spacing w:line="360" w:lineRule="auto"/>
        <w:jc w:val="left"/>
        <w:textAlignment w:val="auto"/>
        <w:rPr>
          <w:rFonts w:hint="eastAsia" w:eastAsia="宋体"/>
          <w:b/>
          <w:bCs/>
          <w:caps w:val="0"/>
          <w:smallCaps w:val="0"/>
          <w:color w:val="000000" w:themeColor="text1"/>
          <w:lang w:val="en-US" w:eastAsia="zh-CN"/>
          <w14:textFill>
            <w14:solidFill>
              <w14:schemeClr w14:val="tx1"/>
            </w14:solidFill>
          </w14:textFill>
        </w:rPr>
      </w:pPr>
      <w:r>
        <w:rPr>
          <w:rFonts w:hint="eastAsia" w:eastAsia="宋体"/>
          <w:b/>
          <w:bCs/>
          <w:caps w:val="0"/>
          <w:smallCaps w:val="0"/>
          <w:color w:val="000000" w:themeColor="text1"/>
          <w:lang w:val="en-US" w:eastAsia="zh-CN"/>
          <w14:textFill>
            <w14:solidFill>
              <w14:schemeClr w14:val="tx1"/>
            </w14:solidFill>
          </w14:textFill>
        </w:rPr>
        <w:t>前置条件：</w:t>
      </w:r>
    </w:p>
    <w:p w14:paraId="3840452E">
      <w:pPr>
        <w:keepNext w:val="0"/>
        <w:keepLines w:val="0"/>
        <w:pageBreakBefore w:val="0"/>
        <w:widowControl/>
        <w:suppressLineNumbers w:val="0"/>
        <w:kinsoku/>
        <w:wordWrap/>
        <w:overflowPunct/>
        <w:topLinePunct w:val="0"/>
        <w:bidi w:val="0"/>
        <w:snapToGrid/>
        <w:spacing w:line="360" w:lineRule="auto"/>
        <w:jc w:val="left"/>
        <w:textAlignment w:val="auto"/>
        <w:rPr>
          <w:rFonts w:eastAsia="宋体"/>
          <w:caps w:val="0"/>
          <w:smallCaps w:val="0"/>
        </w:rPr>
      </w:pPr>
      <w:r>
        <w:rPr>
          <w:rFonts w:hint="eastAsia" w:eastAsia="宋体"/>
          <w:caps w:val="0"/>
          <w:smallCaps w:val="0"/>
          <w:color w:val="000000" w:themeColor="text1"/>
          <w:lang w:val="en-US" w:eastAsia="zh-CN"/>
          <w14:textFill>
            <w14:solidFill>
              <w14:schemeClr w14:val="tx1"/>
            </w14:solidFill>
          </w14:textFill>
        </w:rPr>
        <w:t xml:space="preserve">已经报名的标段。 </w:t>
      </w:r>
    </w:p>
    <w:p w14:paraId="7C4341B5">
      <w:pPr>
        <w:pageBreakBefore w:val="0"/>
        <w:kinsoku/>
        <w:wordWrap/>
        <w:overflowPunct/>
        <w:topLinePunct w:val="0"/>
        <w:bidi w:val="0"/>
        <w:snapToGrid/>
        <w:spacing w:line="360" w:lineRule="auto"/>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b/>
          <w:bCs/>
          <w:caps w:val="0"/>
          <w:smallCaps w:val="0"/>
          <w:color w:val="000000" w:themeColor="text1"/>
          <w:lang w:val="en-US" w:eastAsia="zh-CN"/>
          <w14:textFill>
            <w14:solidFill>
              <w14:schemeClr w14:val="tx1"/>
            </w14:solidFill>
          </w14:textFill>
        </w:rPr>
        <w:t>操作步骤：</w:t>
      </w:r>
    </w:p>
    <w:p w14:paraId="6E5CD54E">
      <w:pPr>
        <w:keepNext w:val="0"/>
        <w:keepLines w:val="0"/>
        <w:pageBreakBefore w:val="0"/>
        <w:widowControl w:val="0"/>
        <w:numPr>
          <w:ilvl w:val="0"/>
          <w:numId w:val="39"/>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7CA69BF8">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754630"/>
            <wp:effectExtent l="0" t="0" r="9525" b="7620"/>
            <wp:docPr id="240"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64C071BA">
      <w:pPr>
        <w:keepNext w:val="0"/>
        <w:keepLines w:val="0"/>
        <w:pageBreakBefore w:val="0"/>
        <w:widowControl w:val="0"/>
        <w:numPr>
          <w:ilvl w:val="0"/>
          <w:numId w:val="39"/>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4BCF7F2">
      <w:pPr>
        <w:pageBreakBefore w:val="0"/>
        <w:numPr>
          <w:ilvl w:val="0"/>
          <w:numId w:val="0"/>
        </w:numPr>
        <w:kinsoku/>
        <w:wordWrap/>
        <w:overflowPunct/>
        <w:topLinePunct w:val="0"/>
        <w:bidi w:val="0"/>
        <w:snapToGrid/>
        <w:spacing w:line="360" w:lineRule="auto"/>
        <w:jc w:val="center"/>
        <w:textAlignment w:val="auto"/>
        <w:rPr>
          <w:rFonts w:hint="eastAsia" w:eastAsia="宋体"/>
          <w:caps w:val="0"/>
          <w:smallCaps w:val="0"/>
          <w:color w:val="000000" w:themeColor="text1"/>
          <w:lang w:val="en-US" w:eastAsia="zh-CN"/>
          <w14:textFill>
            <w14:solidFill>
              <w14:schemeClr w14:val="tx1"/>
            </w14:solidFill>
          </w14:textFill>
        </w:rPr>
      </w:pPr>
      <w:r>
        <w:rPr>
          <w:rFonts w:ascii="Times New Roman" w:hAnsi="Times New Roman" w:eastAsia="宋体" w:cs="Times New Roman"/>
        </w:rPr>
        <w:drawing>
          <wp:inline distT="0" distB="0" distL="114300" distR="114300">
            <wp:extent cx="5057775" cy="2437765"/>
            <wp:effectExtent l="0" t="0" r="9525" b="635"/>
            <wp:docPr id="24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153816B8">
      <w:pPr>
        <w:pageBreakBefore w:val="0"/>
        <w:numPr>
          <w:ilvl w:val="0"/>
          <w:numId w:val="39"/>
        </w:numPr>
        <w:kinsoku/>
        <w:wordWrap/>
        <w:overflowPunct/>
        <w:topLinePunct w:val="0"/>
        <w:bidi w:val="0"/>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hint="eastAsia" w:ascii="Times New Roman" w:eastAsia="宋体"/>
          <w:caps w:val="0"/>
          <w:smallCaps w:val="0"/>
          <w:color w:val="000000" w:themeColor="text1"/>
          <w:lang w:val="en-US" w:eastAsia="zh-CN"/>
          <w14:textFill>
            <w14:solidFill>
              <w14:schemeClr w14:val="tx1"/>
            </w14:solidFill>
          </w14:textFill>
        </w:rPr>
        <w:t>工作台右侧快捷菜单中，</w:t>
      </w:r>
      <w:r>
        <w:rPr>
          <w:rFonts w:hint="eastAsia" w:eastAsia="宋体"/>
          <w:caps w:val="0"/>
          <w:smallCaps w:val="0"/>
          <w:color w:val="000000" w:themeColor="text1"/>
          <w:lang w:val="en-US" w:eastAsia="zh-CN"/>
          <w14:textFill>
            <w14:solidFill>
              <w14:schemeClr w14:val="tx1"/>
            </w14:solidFill>
          </w14:textFill>
        </w:rPr>
        <w:t>点击“提问”按钮，进入查看</w:t>
      </w:r>
      <w:r>
        <w:rPr>
          <w:rFonts w:hint="eastAsia" w:ascii="Times New Roman" w:eastAsia="宋体"/>
          <w:caps w:val="0"/>
          <w:smallCaps w:val="0"/>
          <w:color w:val="000000" w:themeColor="text1"/>
          <w:lang w:val="en-US" w:eastAsia="zh-CN"/>
          <w14:textFill>
            <w14:solidFill>
              <w14:schemeClr w14:val="tx1"/>
            </w14:solidFill>
          </w14:textFill>
        </w:rPr>
        <w:t>提问</w:t>
      </w:r>
      <w:r>
        <w:rPr>
          <w:rFonts w:hint="eastAsia" w:eastAsia="宋体"/>
          <w:caps w:val="0"/>
          <w:smallCaps w:val="0"/>
          <w:color w:val="000000" w:themeColor="text1"/>
          <w:lang w:val="en-US" w:eastAsia="zh-CN"/>
          <w14:textFill>
            <w14:solidFill>
              <w14:schemeClr w14:val="tx1"/>
            </w14:solidFill>
          </w14:textFill>
        </w:rPr>
        <w:t>页面。如下图：</w:t>
      </w:r>
    </w:p>
    <w:p w14:paraId="6836E19A">
      <w:pPr>
        <w:pageBreakBefore w:val="0"/>
        <w:numPr>
          <w:ilvl w:val="0"/>
          <w:numId w:val="0"/>
        </w:numPr>
        <w:tabs>
          <w:tab w:val="left" w:pos="0"/>
        </w:tabs>
        <w:kinsoku/>
        <w:wordWrap/>
        <w:overflowPunct/>
        <w:topLinePunct w:val="0"/>
        <w:bidi w:val="0"/>
        <w:snapToGrid/>
        <w:spacing w:line="360" w:lineRule="auto"/>
        <w:jc w:val="center"/>
        <w:textAlignment w:val="auto"/>
        <w:rPr>
          <w:rFonts w:hint="eastAsia" w:eastAsia="宋体"/>
          <w:caps w:val="0"/>
          <w:smallCaps w:val="0"/>
          <w:color w:val="000000" w:themeColor="text1"/>
          <w:lang w:val="en-US" w:eastAsia="zh-CN"/>
          <w14:textFill>
            <w14:solidFill>
              <w14:schemeClr w14:val="tx1"/>
            </w14:solidFill>
          </w14:textFill>
        </w:rPr>
      </w:pPr>
      <w:r>
        <w:drawing>
          <wp:inline distT="0" distB="0" distL="114300" distR="114300">
            <wp:extent cx="5057775" cy="1943100"/>
            <wp:effectExtent l="0" t="0" r="9525" b="0"/>
            <wp:docPr id="24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13"/>
                    <pic:cNvPicPr>
                      <a:picLocks noChangeAspect="1"/>
                    </pic:cNvPicPr>
                  </pic:nvPicPr>
                  <pic:blipFill>
                    <a:blip r:embed="rId109"/>
                    <a:stretch>
                      <a:fillRect/>
                    </a:stretch>
                  </pic:blipFill>
                  <pic:spPr>
                    <a:xfrm>
                      <a:off x="0" y="0"/>
                      <a:ext cx="5057775" cy="1943100"/>
                    </a:xfrm>
                    <a:prstGeom prst="rect">
                      <a:avLst/>
                    </a:prstGeom>
                    <a:noFill/>
                    <a:ln>
                      <a:noFill/>
                    </a:ln>
                  </pic:spPr>
                </pic:pic>
              </a:graphicData>
            </a:graphic>
          </wp:inline>
        </w:drawing>
      </w:r>
    </w:p>
    <w:p w14:paraId="49FE99D1">
      <w:pPr>
        <w:pageBreakBefore w:val="0"/>
        <w:numPr>
          <w:ilvl w:val="0"/>
          <w:numId w:val="39"/>
        </w:numPr>
        <w:kinsoku/>
        <w:wordWrap/>
        <w:overflowPunct/>
        <w:topLinePunct w:val="0"/>
        <w:bidi w:val="0"/>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点击“新增提问”按钮，进入网上提问页面。如下图：</w:t>
      </w:r>
    </w:p>
    <w:p w14:paraId="12A1EFB9">
      <w:pPr>
        <w:keepNext w:val="0"/>
        <w:keepLines w:val="0"/>
        <w:pageBreakBefore w:val="0"/>
        <w:widowControl/>
        <w:suppressLineNumbers w:val="0"/>
        <w:kinsoku/>
        <w:wordWrap/>
        <w:overflowPunct/>
        <w:topLinePunct w:val="0"/>
        <w:bidi w:val="0"/>
        <w:snapToGrid/>
        <w:spacing w:line="360" w:lineRule="auto"/>
        <w:ind w:left="0" w:leftChars="0" w:firstLine="0" w:firstLineChars="0"/>
        <w:jc w:val="center"/>
        <w:textAlignment w:val="auto"/>
      </w:pPr>
      <w:r>
        <w:drawing>
          <wp:inline distT="0" distB="0" distL="114300" distR="114300">
            <wp:extent cx="5057775" cy="886460"/>
            <wp:effectExtent l="0" t="0" r="9525" b="8890"/>
            <wp:docPr id="24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16"/>
                    <pic:cNvPicPr>
                      <a:picLocks noChangeAspect="1"/>
                    </pic:cNvPicPr>
                  </pic:nvPicPr>
                  <pic:blipFill>
                    <a:blip r:embed="rId110"/>
                    <a:stretch>
                      <a:fillRect/>
                    </a:stretch>
                  </pic:blipFill>
                  <pic:spPr>
                    <a:xfrm>
                      <a:off x="0" y="0"/>
                      <a:ext cx="5057775" cy="886460"/>
                    </a:xfrm>
                    <a:prstGeom prst="rect">
                      <a:avLst/>
                    </a:prstGeom>
                    <a:noFill/>
                    <a:ln>
                      <a:noFill/>
                    </a:ln>
                  </pic:spPr>
                </pic:pic>
              </a:graphicData>
            </a:graphic>
          </wp:inline>
        </w:drawing>
      </w:r>
    </w:p>
    <w:p w14:paraId="1F3052C0">
      <w:pPr>
        <w:pageBreakBefore w:val="0"/>
        <w:numPr>
          <w:ilvl w:val="0"/>
          <w:numId w:val="39"/>
        </w:numPr>
        <w:kinsoku/>
        <w:wordWrap/>
        <w:overflowPunct/>
        <w:topLinePunct w:val="0"/>
        <w:bidi w:val="0"/>
        <w:snapToGrid/>
        <w:spacing w:line="360" w:lineRule="auto"/>
        <w:ind w:left="0" w:leftChars="0" w:firstLine="315" w:firstLineChars="150"/>
        <w:textAlignment w:val="auto"/>
        <w:rPr>
          <w:rFonts w:hint="eastAsia" w:eastAsia="宋体"/>
          <w:lang w:val="en-US" w:eastAsia="zh-CN"/>
        </w:rPr>
      </w:pPr>
      <w:r>
        <w:rPr>
          <w:rFonts w:hint="eastAsia" w:ascii="Times New Roman" w:eastAsia="宋体"/>
          <w:lang w:val="en-US" w:eastAsia="zh-CN"/>
        </w:rPr>
        <w:t>进入挑选标段（包）页面，选择资格预审文件或者招标文件，点击“选择”或者勾选标段后，点击“确认选择”，进入新增提问页面。</w:t>
      </w:r>
    </w:p>
    <w:p w14:paraId="188A989F">
      <w:pPr>
        <w:pageBreakBefore w:val="0"/>
        <w:numPr>
          <w:ilvl w:val="0"/>
          <w:numId w:val="0"/>
        </w:numPr>
        <w:tabs>
          <w:tab w:val="left" w:pos="0"/>
        </w:tabs>
        <w:kinsoku/>
        <w:wordWrap/>
        <w:overflowPunct/>
        <w:topLinePunct w:val="0"/>
        <w:bidi w:val="0"/>
        <w:snapToGrid/>
        <w:spacing w:line="360" w:lineRule="auto"/>
        <w:jc w:val="center"/>
        <w:textAlignment w:val="auto"/>
        <w:rPr>
          <w:rFonts w:hint="eastAsia" w:eastAsia="宋体"/>
          <w:lang w:val="en-US" w:eastAsia="zh-CN"/>
        </w:rPr>
      </w:pPr>
      <w:r>
        <w:drawing>
          <wp:inline distT="0" distB="0" distL="114300" distR="114300">
            <wp:extent cx="5007610" cy="2576830"/>
            <wp:effectExtent l="0" t="0" r="2540" b="13970"/>
            <wp:docPr id="24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17"/>
                    <pic:cNvPicPr>
                      <a:picLocks noChangeAspect="1"/>
                    </pic:cNvPicPr>
                  </pic:nvPicPr>
                  <pic:blipFill>
                    <a:blip r:embed="rId111"/>
                    <a:srcRect l="992"/>
                    <a:stretch>
                      <a:fillRect/>
                    </a:stretch>
                  </pic:blipFill>
                  <pic:spPr>
                    <a:xfrm>
                      <a:off x="0" y="0"/>
                      <a:ext cx="5007610" cy="2576830"/>
                    </a:xfrm>
                    <a:prstGeom prst="rect">
                      <a:avLst/>
                    </a:prstGeom>
                    <a:noFill/>
                    <a:ln>
                      <a:noFill/>
                    </a:ln>
                  </pic:spPr>
                </pic:pic>
              </a:graphicData>
            </a:graphic>
          </wp:inline>
        </w:drawing>
      </w:r>
    </w:p>
    <w:p w14:paraId="3CB7A5EE">
      <w:pPr>
        <w:pageBreakBefore w:val="0"/>
        <w:numPr>
          <w:ilvl w:val="0"/>
          <w:numId w:val="39"/>
        </w:numPr>
        <w:kinsoku/>
        <w:wordWrap/>
        <w:overflowPunct/>
        <w:topLinePunct w:val="0"/>
        <w:bidi w:val="0"/>
        <w:snapToGrid/>
        <w:spacing w:line="360" w:lineRule="auto"/>
        <w:ind w:left="0" w:leftChars="0" w:firstLine="315" w:firstLineChars="150"/>
        <w:textAlignment w:val="auto"/>
        <w:rPr>
          <w:rFonts w:hint="default" w:eastAsia="宋体"/>
          <w:caps w:val="0"/>
          <w:smallCaps w:val="0"/>
          <w:lang w:val="en-US" w:eastAsia="zh-CN"/>
        </w:rPr>
      </w:pPr>
      <w:r>
        <w:rPr>
          <w:rFonts w:hint="eastAsia" w:eastAsia="宋体"/>
          <w:caps w:val="0"/>
          <w:smallCaps w:val="0"/>
          <w:color w:val="000000" w:themeColor="text1"/>
          <w:lang w:val="en-US" w:eastAsia="zh-CN"/>
          <w14:textFill>
            <w14:solidFill>
              <w14:schemeClr w14:val="tx1"/>
            </w14:solidFill>
          </w14:textFill>
        </w:rPr>
        <w:t>填写页面信息，点击“确认发送”按钮，提问信息发送成功。如下图：</w:t>
      </w:r>
    </w:p>
    <w:p w14:paraId="4972D500">
      <w:pPr>
        <w:keepNext w:val="0"/>
        <w:keepLines w:val="0"/>
        <w:pageBreakBefore w:val="0"/>
        <w:widowControl/>
        <w:suppressLineNumbers w:val="0"/>
        <w:kinsoku/>
        <w:wordWrap/>
        <w:overflowPunct/>
        <w:topLinePunct w:val="0"/>
        <w:bidi w:val="0"/>
        <w:snapToGrid/>
        <w:spacing w:line="360" w:lineRule="auto"/>
        <w:ind w:left="0" w:leftChars="0" w:firstLine="0" w:firstLineChars="0"/>
        <w:jc w:val="center"/>
        <w:textAlignment w:val="auto"/>
        <w:rPr>
          <w:rFonts w:ascii="宋体" w:hAnsi="宋体" w:eastAsia="宋体" w:cs="宋体"/>
          <w:caps w:val="0"/>
          <w:smallCaps w:val="0"/>
          <w:kern w:val="0"/>
          <w:sz w:val="24"/>
          <w:szCs w:val="24"/>
          <w:lang w:val="en-US" w:eastAsia="zh-CN" w:bidi="ar"/>
        </w:rPr>
      </w:pPr>
      <w:r>
        <w:drawing>
          <wp:inline distT="0" distB="0" distL="114300" distR="114300">
            <wp:extent cx="5057775" cy="2659380"/>
            <wp:effectExtent l="0" t="0" r="9525" b="7620"/>
            <wp:docPr id="24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18"/>
                    <pic:cNvPicPr>
                      <a:picLocks noChangeAspect="1"/>
                    </pic:cNvPicPr>
                  </pic:nvPicPr>
                  <pic:blipFill>
                    <a:blip r:embed="rId112"/>
                    <a:stretch>
                      <a:fillRect/>
                    </a:stretch>
                  </pic:blipFill>
                  <pic:spPr>
                    <a:xfrm>
                      <a:off x="0" y="0"/>
                      <a:ext cx="5057775" cy="2659380"/>
                    </a:xfrm>
                    <a:prstGeom prst="rect">
                      <a:avLst/>
                    </a:prstGeom>
                    <a:noFill/>
                    <a:ln>
                      <a:noFill/>
                    </a:ln>
                  </pic:spPr>
                </pic:pic>
              </a:graphicData>
            </a:graphic>
          </wp:inline>
        </w:drawing>
      </w:r>
    </w:p>
    <w:p w14:paraId="2B04AF06">
      <w:pPr>
        <w:pageBreakBefore w:val="0"/>
        <w:kinsoku/>
        <w:wordWrap/>
        <w:overflowPunct/>
        <w:topLinePunct w:val="0"/>
        <w:bidi w:val="0"/>
        <w:snapToGrid/>
        <w:spacing w:line="360" w:lineRule="auto"/>
        <w:textAlignment w:val="auto"/>
        <w:rPr>
          <w:rFonts w:hint="eastAsia" w:eastAsia="宋体"/>
          <w:caps w:val="0"/>
          <w:smallCaps w:val="0"/>
          <w:lang w:val="en-US" w:eastAsia="zh-CN"/>
        </w:rPr>
      </w:pPr>
      <w:r>
        <w:rPr>
          <w:rFonts w:hint="eastAsia" w:eastAsia="宋体"/>
          <w:caps w:val="0"/>
          <w:smallCaps w:val="0"/>
          <w:lang w:val="en-US" w:eastAsia="zh-CN"/>
        </w:rPr>
        <w:t>注：</w:t>
      </w:r>
    </w:p>
    <w:p w14:paraId="1B4900F5">
      <w:pPr>
        <w:pageBreakBefore w:val="0"/>
        <w:numPr>
          <w:ilvl w:val="0"/>
          <w:numId w:val="40"/>
        </w:numPr>
        <w:kinsoku/>
        <w:wordWrap/>
        <w:overflowPunct/>
        <w:topLinePunct w:val="0"/>
        <w:bidi w:val="0"/>
        <w:snapToGrid/>
        <w:spacing w:line="360" w:lineRule="auto"/>
        <w:ind w:left="0" w:leftChars="0" w:firstLine="420" w:firstLineChars="200"/>
        <w:textAlignment w:val="auto"/>
        <w:rPr>
          <w:rFonts w:hint="eastAsia" w:eastAsia="宋体"/>
          <w:caps w:val="0"/>
          <w:smallCaps w:val="0"/>
          <w:lang w:val="en-US" w:eastAsia="zh-CN"/>
        </w:rPr>
      </w:pPr>
      <w:r>
        <w:rPr>
          <w:rFonts w:hint="eastAsia" w:eastAsia="宋体"/>
          <w:caps w:val="0"/>
          <w:smallCaps w:val="0"/>
          <w:lang w:val="en-US" w:eastAsia="zh-CN"/>
        </w:rPr>
        <w:t>开标时间未过可以对招标文件、答疑澄清文件进行提问；开标时间未过可以对其他提问。</w:t>
      </w:r>
    </w:p>
    <w:p w14:paraId="05D3D257">
      <w:pPr>
        <w:pageBreakBefore w:val="0"/>
        <w:numPr>
          <w:ilvl w:val="0"/>
          <w:numId w:val="40"/>
        </w:numPr>
        <w:kinsoku/>
        <w:wordWrap/>
        <w:overflowPunct/>
        <w:topLinePunct w:val="0"/>
        <w:bidi w:val="0"/>
        <w:snapToGrid/>
        <w:spacing w:line="360" w:lineRule="auto"/>
        <w:ind w:left="0" w:leftChars="0" w:firstLine="420" w:firstLineChars="200"/>
        <w:textAlignment w:val="auto"/>
        <w:rPr>
          <w:rFonts w:ascii="宋体" w:hAnsi="宋体" w:eastAsia="宋体" w:cs="宋体"/>
          <w:caps w:val="0"/>
          <w:smallCaps w:val="0"/>
          <w:kern w:val="0"/>
          <w:sz w:val="24"/>
          <w:szCs w:val="24"/>
          <w:lang w:val="en-US" w:eastAsia="zh-CN" w:bidi="ar"/>
        </w:rPr>
      </w:pPr>
      <w:r>
        <w:rPr>
          <w:rFonts w:hint="eastAsia" w:ascii="Times New Roman" w:eastAsia="宋体"/>
          <w:caps w:val="0"/>
          <w:smallCaps w:val="0"/>
          <w:lang w:val="en-US" w:eastAsia="zh-CN"/>
        </w:rPr>
        <w:t>当提问回复后，可以进入提问页面查看提问回复信息。</w:t>
      </w:r>
    </w:p>
    <w:p w14:paraId="5C5F040F">
      <w:pPr>
        <w:pStyle w:val="5"/>
        <w:pageBreakBefore w:val="0"/>
        <w:kinsoku/>
        <w:wordWrap/>
        <w:overflowPunct/>
        <w:topLinePunct w:val="0"/>
        <w:bidi w:val="0"/>
        <w:snapToGrid/>
        <w:spacing w:line="360" w:lineRule="auto"/>
        <w:ind w:left="851" w:hanging="851"/>
        <w:textAlignment w:val="auto"/>
        <w:rPr>
          <w:rFonts w:eastAsia="宋体"/>
          <w:caps w:val="0"/>
          <w:smallCaps w:val="0"/>
        </w:rPr>
      </w:pPr>
      <w:bookmarkStart w:id="200" w:name="_Toc3220"/>
      <w:r>
        <w:rPr>
          <w:rFonts w:eastAsia="宋体"/>
          <w:caps w:val="0"/>
          <w:smallCaps w:val="0"/>
        </w:rPr>
        <w:t>异议</w:t>
      </w:r>
      <w:bookmarkEnd w:id="200"/>
    </w:p>
    <w:p w14:paraId="33D983C2">
      <w:pPr>
        <w:pageBreakBefore w:val="0"/>
        <w:kinsoku/>
        <w:wordWrap/>
        <w:overflowPunct/>
        <w:topLinePunct w:val="0"/>
        <w:bidi w:val="0"/>
        <w:snapToGrid/>
        <w:spacing w:line="360" w:lineRule="auto"/>
        <w:ind w:firstLine="480"/>
        <w:jc w:val="both"/>
        <w:textAlignment w:val="auto"/>
        <w:rPr>
          <w:rFonts w:hint="eastAsia"/>
          <w:b/>
          <w:bCs/>
          <w:caps w:val="0"/>
          <w:smallCaps w:val="0"/>
          <w:color w:val="000000" w:themeColor="text1"/>
          <w:lang w:val="en-US" w:eastAsia="zh-CN"/>
          <w14:textFill>
            <w14:solidFill>
              <w14:schemeClr w14:val="tx1"/>
            </w14:solidFill>
          </w14:textFill>
        </w:rPr>
      </w:pPr>
      <w:r>
        <w:rPr>
          <w:rFonts w:hint="eastAsia" w:ascii="Times New Roman" w:eastAsia="宋体"/>
          <w:b/>
          <w:bCs/>
          <w:caps w:val="0"/>
          <w:smallCaps w:val="0"/>
          <w:color w:val="000000" w:themeColor="text1"/>
          <w:lang w:val="en-US" w:eastAsia="zh-CN"/>
          <w14:textFill>
            <w14:solidFill>
              <w14:schemeClr w14:val="tx1"/>
            </w14:solidFill>
          </w14:textFill>
        </w:rPr>
        <w:t>功能介绍：</w:t>
      </w:r>
    </w:p>
    <w:p w14:paraId="7C4036F8">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lang w:eastAsia="zh-CN"/>
        </w:rPr>
        <w:t>供应商</w:t>
      </w:r>
      <w:r>
        <w:rPr>
          <w:rFonts w:hint="eastAsia" w:ascii="宋体" w:hAnsi="宋体" w:eastAsia="宋体" w:cs="宋体"/>
          <w:sz w:val="21"/>
          <w:szCs w:val="21"/>
        </w:rPr>
        <w:t>对资格预审文件、招标文件、开标过程、资格预审结果、评标结果提出异议的功能。</w:t>
      </w:r>
    </w:p>
    <w:p w14:paraId="51055023">
      <w:pPr>
        <w:pageBreakBefore w:val="0"/>
        <w:kinsoku/>
        <w:wordWrap/>
        <w:overflowPunct/>
        <w:topLinePunct w:val="0"/>
        <w:bidi w:val="0"/>
        <w:snapToGrid/>
        <w:spacing w:line="360" w:lineRule="auto"/>
        <w:ind w:firstLine="480"/>
        <w:jc w:val="both"/>
        <w:textAlignment w:val="auto"/>
        <w:rPr>
          <w:rFonts w:hint="eastAsia" w:eastAsia="宋体"/>
          <w:b/>
          <w:bCs/>
          <w:caps w:val="0"/>
          <w:smallCaps w:val="0"/>
          <w:color w:val="000000" w:themeColor="text1"/>
          <w:sz w:val="21"/>
          <w:szCs w:val="21"/>
          <w:lang w:val="en-US" w:eastAsia="zh-CN"/>
          <w14:textFill>
            <w14:solidFill>
              <w14:schemeClr w14:val="tx1"/>
            </w14:solidFill>
          </w14:textFill>
        </w:rPr>
      </w:pPr>
      <w:r>
        <w:rPr>
          <w:rFonts w:hint="eastAsia" w:ascii="宋体" w:hAnsi="宋体" w:eastAsia="宋体" w:cs="宋体"/>
          <w:sz w:val="21"/>
          <w:szCs w:val="21"/>
          <w:lang w:eastAsia="zh-CN"/>
        </w:rPr>
        <w:t>采购人</w:t>
      </w:r>
      <w:r>
        <w:rPr>
          <w:rFonts w:hint="eastAsia" w:ascii="宋体" w:hAnsi="宋体" w:eastAsia="宋体" w:cs="宋体"/>
          <w:sz w:val="21"/>
          <w:szCs w:val="21"/>
        </w:rPr>
        <w:t>或</w:t>
      </w:r>
      <w:r>
        <w:rPr>
          <w:rFonts w:hint="eastAsia" w:ascii="宋体" w:hAnsi="宋体" w:eastAsia="宋体" w:cs="宋体"/>
          <w:sz w:val="21"/>
          <w:szCs w:val="21"/>
          <w:lang w:eastAsia="zh-CN"/>
        </w:rPr>
        <w:t>采购代理</w:t>
      </w:r>
      <w:r>
        <w:rPr>
          <w:rFonts w:hint="eastAsia" w:ascii="宋体" w:hAnsi="宋体" w:eastAsia="宋体" w:cs="宋体"/>
          <w:sz w:val="21"/>
          <w:szCs w:val="21"/>
        </w:rPr>
        <w:t>在规定时间内答复</w:t>
      </w:r>
      <w:r>
        <w:rPr>
          <w:rFonts w:hint="eastAsia" w:ascii="宋体" w:hAnsi="宋体" w:eastAsia="宋体" w:cs="宋体"/>
          <w:sz w:val="21"/>
          <w:szCs w:val="21"/>
          <w:lang w:eastAsia="zh-CN"/>
        </w:rPr>
        <w:t>供应商</w:t>
      </w:r>
      <w:r>
        <w:rPr>
          <w:rFonts w:hint="eastAsia" w:ascii="宋体" w:hAnsi="宋体" w:eastAsia="宋体" w:cs="宋体"/>
          <w:sz w:val="21"/>
          <w:szCs w:val="21"/>
        </w:rPr>
        <w:t>异议的功能。</w:t>
      </w:r>
    </w:p>
    <w:p w14:paraId="73B2EB70">
      <w:pPr>
        <w:keepNext w:val="0"/>
        <w:keepLines w:val="0"/>
        <w:pageBreakBefore w:val="0"/>
        <w:widowControl/>
        <w:suppressLineNumbers w:val="0"/>
        <w:kinsoku/>
        <w:wordWrap/>
        <w:overflowPunct/>
        <w:topLinePunct w:val="0"/>
        <w:bidi w:val="0"/>
        <w:snapToGrid/>
        <w:spacing w:line="360" w:lineRule="auto"/>
        <w:jc w:val="left"/>
        <w:textAlignment w:val="auto"/>
        <w:rPr>
          <w:rFonts w:hint="eastAsia" w:eastAsia="宋体"/>
          <w:b/>
          <w:bCs/>
          <w:caps w:val="0"/>
          <w:smallCaps w:val="0"/>
          <w:color w:val="000000" w:themeColor="text1"/>
          <w:lang w:val="en-US" w:eastAsia="zh-CN"/>
          <w14:textFill>
            <w14:solidFill>
              <w14:schemeClr w14:val="tx1"/>
            </w14:solidFill>
          </w14:textFill>
        </w:rPr>
      </w:pPr>
      <w:r>
        <w:rPr>
          <w:rFonts w:hint="eastAsia" w:eastAsia="宋体"/>
          <w:b/>
          <w:bCs/>
          <w:caps w:val="0"/>
          <w:smallCaps w:val="0"/>
          <w:color w:val="000000" w:themeColor="text1"/>
          <w:lang w:val="en-US" w:eastAsia="zh-CN"/>
          <w14:textFill>
            <w14:solidFill>
              <w14:schemeClr w14:val="tx1"/>
            </w14:solidFill>
          </w14:textFill>
        </w:rPr>
        <w:t>前置条件：</w:t>
      </w:r>
    </w:p>
    <w:p w14:paraId="5BFE8581">
      <w:pPr>
        <w:keepNext w:val="0"/>
        <w:keepLines w:val="0"/>
        <w:pageBreakBefore w:val="0"/>
        <w:widowControl/>
        <w:suppressLineNumbers w:val="0"/>
        <w:kinsoku/>
        <w:wordWrap/>
        <w:overflowPunct/>
        <w:topLinePunct w:val="0"/>
        <w:bidi w:val="0"/>
        <w:snapToGrid/>
        <w:spacing w:line="360" w:lineRule="auto"/>
        <w:jc w:val="left"/>
        <w:textAlignment w:val="auto"/>
        <w:rPr>
          <w:rFonts w:eastAsia="宋体"/>
          <w:caps w:val="0"/>
          <w:smallCaps w:val="0"/>
        </w:rPr>
      </w:pPr>
      <w:r>
        <w:rPr>
          <w:rFonts w:hint="eastAsia" w:eastAsia="宋体"/>
          <w:caps w:val="0"/>
          <w:smallCaps w:val="0"/>
          <w:color w:val="000000" w:themeColor="text1"/>
          <w:lang w:val="en-US" w:eastAsia="zh-CN"/>
          <w14:textFill>
            <w14:solidFill>
              <w14:schemeClr w14:val="tx1"/>
            </w14:solidFill>
          </w14:textFill>
        </w:rPr>
        <w:t xml:space="preserve">已经报名的标段。 </w:t>
      </w:r>
    </w:p>
    <w:p w14:paraId="1FDC8DA8">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71963CF2">
      <w:pPr>
        <w:keepNext w:val="0"/>
        <w:keepLines w:val="0"/>
        <w:pageBreakBefore w:val="0"/>
        <w:widowControl w:val="0"/>
        <w:numPr>
          <w:ilvl w:val="0"/>
          <w:numId w:val="41"/>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380D4CAA">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754630"/>
            <wp:effectExtent l="0" t="0" r="9525" b="7620"/>
            <wp:docPr id="247"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5F1D5885">
      <w:pPr>
        <w:keepNext w:val="0"/>
        <w:keepLines w:val="0"/>
        <w:pageBreakBefore w:val="0"/>
        <w:widowControl w:val="0"/>
        <w:numPr>
          <w:ilvl w:val="0"/>
          <w:numId w:val="41"/>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0441575">
      <w:pPr>
        <w:pageBreakBefore w:val="0"/>
        <w:numPr>
          <w:ilvl w:val="0"/>
          <w:numId w:val="0"/>
        </w:numPr>
        <w:kinsoku/>
        <w:wordWrap/>
        <w:overflowPunct/>
        <w:topLinePunct w:val="0"/>
        <w:bidi w:val="0"/>
        <w:snapToGrid/>
        <w:spacing w:line="360" w:lineRule="auto"/>
        <w:jc w:val="center"/>
        <w:textAlignment w:val="auto"/>
        <w:rPr>
          <w:rFonts w:hint="eastAsia" w:eastAsia="宋体"/>
          <w:caps w:val="0"/>
          <w:smallCaps w:val="0"/>
          <w:color w:val="000000" w:themeColor="text1"/>
          <w:lang w:val="en-US" w:eastAsia="zh-CN"/>
          <w14:textFill>
            <w14:solidFill>
              <w14:schemeClr w14:val="tx1"/>
            </w14:solidFill>
          </w14:textFill>
        </w:rPr>
      </w:pPr>
      <w:r>
        <w:rPr>
          <w:rFonts w:ascii="Times New Roman" w:hAnsi="Times New Roman" w:eastAsia="宋体" w:cs="Times New Roman"/>
        </w:rPr>
        <w:drawing>
          <wp:inline distT="0" distB="0" distL="114300" distR="114300">
            <wp:extent cx="5057775" cy="2437765"/>
            <wp:effectExtent l="0" t="0" r="9525" b="635"/>
            <wp:docPr id="24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4F677CCB">
      <w:pPr>
        <w:keepNext w:val="0"/>
        <w:keepLines w:val="0"/>
        <w:pageBreakBefore w:val="0"/>
        <w:widowControl w:val="0"/>
        <w:numPr>
          <w:ilvl w:val="0"/>
          <w:numId w:val="41"/>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hint="eastAsia" w:ascii="Times New Roman" w:eastAsia="宋体"/>
          <w:caps w:val="0"/>
          <w:smallCaps w:val="0"/>
          <w:color w:val="000000" w:themeColor="text1"/>
          <w:lang w:val="en-US" w:eastAsia="zh-CN"/>
          <w14:textFill>
            <w14:solidFill>
              <w14:schemeClr w14:val="tx1"/>
            </w14:solidFill>
          </w14:textFill>
        </w:rPr>
        <w:t>工作台右侧快捷菜单中，</w:t>
      </w:r>
      <w:r>
        <w:rPr>
          <w:rFonts w:hint="eastAsia" w:eastAsia="宋体"/>
          <w:caps w:val="0"/>
          <w:smallCaps w:val="0"/>
          <w:color w:val="000000" w:themeColor="text1"/>
          <w:lang w:val="en-US" w:eastAsia="zh-CN"/>
          <w14:textFill>
            <w14:solidFill>
              <w14:schemeClr w14:val="tx1"/>
            </w14:solidFill>
          </w14:textFill>
        </w:rPr>
        <w:t>点击“</w:t>
      </w:r>
      <w:r>
        <w:rPr>
          <w:rFonts w:hint="eastAsia" w:ascii="Times New Roman" w:eastAsia="宋体"/>
          <w:caps w:val="0"/>
          <w:smallCaps w:val="0"/>
          <w:color w:val="000000" w:themeColor="text1"/>
          <w:lang w:val="en-US" w:eastAsia="zh-CN"/>
          <w14:textFill>
            <w14:solidFill>
              <w14:schemeClr w14:val="tx1"/>
            </w14:solidFill>
          </w14:textFill>
        </w:rPr>
        <w:t>异议</w:t>
      </w:r>
      <w:r>
        <w:rPr>
          <w:rFonts w:hint="eastAsia" w:eastAsia="宋体"/>
          <w:caps w:val="0"/>
          <w:smallCaps w:val="0"/>
          <w:color w:val="000000" w:themeColor="text1"/>
          <w:lang w:val="en-US" w:eastAsia="zh-CN"/>
          <w14:textFill>
            <w14:solidFill>
              <w14:schemeClr w14:val="tx1"/>
            </w14:solidFill>
          </w14:textFill>
        </w:rPr>
        <w:t>”按钮，进入查看</w:t>
      </w:r>
      <w:r>
        <w:rPr>
          <w:rFonts w:hint="eastAsia" w:ascii="Times New Roman" w:eastAsia="宋体"/>
          <w:caps w:val="0"/>
          <w:smallCaps w:val="0"/>
          <w:color w:val="000000" w:themeColor="text1"/>
          <w:lang w:val="en-US" w:eastAsia="zh-CN"/>
          <w14:textFill>
            <w14:solidFill>
              <w14:schemeClr w14:val="tx1"/>
            </w14:solidFill>
          </w14:textFill>
        </w:rPr>
        <w:t>异议</w:t>
      </w:r>
      <w:r>
        <w:rPr>
          <w:rFonts w:hint="eastAsia" w:eastAsia="宋体"/>
          <w:caps w:val="0"/>
          <w:smallCaps w:val="0"/>
          <w:color w:val="000000" w:themeColor="text1"/>
          <w:lang w:val="en-US" w:eastAsia="zh-CN"/>
          <w14:textFill>
            <w14:solidFill>
              <w14:schemeClr w14:val="tx1"/>
            </w14:solidFill>
          </w14:textFill>
        </w:rPr>
        <w:t>页面。如下图：</w:t>
      </w:r>
    </w:p>
    <w:p w14:paraId="1E1E06C6">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eastAsia="宋体"/>
          <w:bCs/>
          <w:caps w:val="0"/>
          <w:smallCaps w:val="0"/>
          <w:color w:val="000000" w:themeColor="text1"/>
          <w14:textFill>
            <w14:solidFill>
              <w14:schemeClr w14:val="tx1"/>
            </w14:solidFill>
          </w14:textFill>
        </w:rPr>
      </w:pPr>
      <w:r>
        <w:drawing>
          <wp:inline distT="0" distB="0" distL="114300" distR="114300">
            <wp:extent cx="5057775" cy="1706880"/>
            <wp:effectExtent l="0" t="0" r="9525" b="7620"/>
            <wp:docPr id="24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19"/>
                    <pic:cNvPicPr>
                      <a:picLocks noChangeAspect="1"/>
                    </pic:cNvPicPr>
                  </pic:nvPicPr>
                  <pic:blipFill>
                    <a:blip r:embed="rId113"/>
                    <a:stretch>
                      <a:fillRect/>
                    </a:stretch>
                  </pic:blipFill>
                  <pic:spPr>
                    <a:xfrm>
                      <a:off x="0" y="0"/>
                      <a:ext cx="5057775" cy="1706880"/>
                    </a:xfrm>
                    <a:prstGeom prst="rect">
                      <a:avLst/>
                    </a:prstGeom>
                    <a:noFill/>
                    <a:ln>
                      <a:noFill/>
                    </a:ln>
                  </pic:spPr>
                </pic:pic>
              </a:graphicData>
            </a:graphic>
          </wp:inline>
        </w:drawing>
      </w:r>
    </w:p>
    <w:p w14:paraId="772CA292">
      <w:pPr>
        <w:keepNext w:val="0"/>
        <w:keepLines w:val="0"/>
        <w:pageBreakBefore w:val="0"/>
        <w:widowControl w:val="0"/>
        <w:numPr>
          <w:ilvl w:val="0"/>
          <w:numId w:val="41"/>
        </w:numPr>
        <w:kinsoku/>
        <w:wordWrap/>
        <w:overflowPunct/>
        <w:topLinePunct w:val="0"/>
        <w:autoSpaceDE/>
        <w:autoSpaceDN/>
        <w:bidi w:val="0"/>
        <w:adjustRightInd/>
        <w:snapToGrid/>
        <w:spacing w:line="360" w:lineRule="auto"/>
        <w:ind w:left="0" w:leftChars="0" w:firstLine="315" w:firstLineChars="150"/>
        <w:textAlignment w:val="auto"/>
        <w:rPr>
          <w:rFonts w:eastAsia="宋体"/>
          <w:caps w:val="0"/>
          <w:smallCaps w:val="0"/>
          <w:color w:val="000000" w:themeColor="text1"/>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查看异议页面，</w:t>
      </w:r>
      <w:r>
        <w:rPr>
          <w:rFonts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eastAsia="宋体"/>
          <w:caps w:val="0"/>
          <w:smallCaps w:val="0"/>
          <w:color w:val="000000" w:themeColor="text1"/>
          <w14:textFill>
            <w14:solidFill>
              <w14:schemeClr w14:val="tx1"/>
            </w14:solidFill>
          </w14:textFill>
        </w:rPr>
        <w:t>新增异议</w:t>
      </w:r>
      <w:r>
        <w:rPr>
          <w:rFonts w:hint="eastAsia" w:eastAsia="宋体"/>
          <w:caps w:val="0"/>
          <w:smallCaps w:val="0"/>
          <w:color w:val="000000" w:themeColor="text1"/>
          <w:lang w:eastAsia="zh-CN"/>
          <w14:textFill>
            <w14:solidFill>
              <w14:schemeClr w14:val="tx1"/>
            </w14:solidFill>
          </w14:textFill>
        </w:rPr>
        <w:t>”</w:t>
      </w:r>
      <w:r>
        <w:rPr>
          <w:rFonts w:eastAsia="宋体"/>
          <w:caps w:val="0"/>
          <w:smallCaps w:val="0"/>
          <w:color w:val="000000" w:themeColor="text1"/>
          <w14:textFill>
            <w14:solidFill>
              <w14:schemeClr w14:val="tx1"/>
            </w14:solidFill>
          </w14:textFill>
        </w:rPr>
        <w:t>按钮，</w:t>
      </w:r>
      <w:r>
        <w:rPr>
          <w:rFonts w:hint="eastAsia" w:eastAsia="宋体"/>
          <w:caps w:val="0"/>
          <w:smallCaps w:val="0"/>
          <w:color w:val="000000" w:themeColor="text1"/>
          <w:lang w:val="en-US" w:eastAsia="zh-CN"/>
          <w14:textFill>
            <w14:solidFill>
              <w14:schemeClr w14:val="tx1"/>
            </w14:solidFill>
          </w14:textFill>
        </w:rPr>
        <w:t>进入新增异议</w:t>
      </w:r>
      <w:r>
        <w:rPr>
          <w:rFonts w:eastAsia="宋体"/>
          <w:caps w:val="0"/>
          <w:smallCaps w:val="0"/>
          <w:color w:val="000000" w:themeColor="text1"/>
          <w14:textFill>
            <w14:solidFill>
              <w14:schemeClr w14:val="tx1"/>
            </w14:solidFill>
          </w14:textFill>
        </w:rPr>
        <w:t>页面</w:t>
      </w:r>
      <w:r>
        <w:rPr>
          <w:rFonts w:hint="eastAsia" w:eastAsia="宋体"/>
          <w:caps w:val="0"/>
          <w:smallCaps w:val="0"/>
          <w:color w:val="000000" w:themeColor="text1"/>
          <w:lang w:eastAsia="zh-CN"/>
          <w14:textFill>
            <w14:solidFill>
              <w14:schemeClr w14:val="tx1"/>
            </w14:solidFill>
          </w14:textFill>
        </w:rPr>
        <w:t>。如下图：</w:t>
      </w:r>
    </w:p>
    <w:p w14:paraId="23DAB095">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eastAsia="宋体"/>
          <w:caps w:val="0"/>
          <w:smallCaps w:val="0"/>
          <w:color w:val="000000" w:themeColor="text1"/>
          <w14:textFill>
            <w14:solidFill>
              <w14:schemeClr w14:val="tx1"/>
            </w14:solidFill>
          </w14:textFill>
        </w:rPr>
      </w:pPr>
      <w:r>
        <w:drawing>
          <wp:inline distT="0" distB="0" distL="114300" distR="114300">
            <wp:extent cx="5057775" cy="657225"/>
            <wp:effectExtent l="0" t="0" r="9525" b="9525"/>
            <wp:docPr id="25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0"/>
                    <pic:cNvPicPr>
                      <a:picLocks noChangeAspect="1"/>
                    </pic:cNvPicPr>
                  </pic:nvPicPr>
                  <pic:blipFill>
                    <a:blip r:embed="rId114"/>
                    <a:stretch>
                      <a:fillRect/>
                    </a:stretch>
                  </pic:blipFill>
                  <pic:spPr>
                    <a:xfrm>
                      <a:off x="0" y="0"/>
                      <a:ext cx="5057775" cy="657225"/>
                    </a:xfrm>
                    <a:prstGeom prst="rect">
                      <a:avLst/>
                    </a:prstGeom>
                    <a:noFill/>
                    <a:ln>
                      <a:noFill/>
                    </a:ln>
                  </pic:spPr>
                </pic:pic>
              </a:graphicData>
            </a:graphic>
          </wp:inline>
        </w:drawing>
      </w:r>
    </w:p>
    <w:p w14:paraId="65DED2BF">
      <w:pPr>
        <w:keepNext w:val="0"/>
        <w:keepLines w:val="0"/>
        <w:pageBreakBefore w:val="0"/>
        <w:widowControl w:val="0"/>
        <w:numPr>
          <w:ilvl w:val="0"/>
          <w:numId w:val="41"/>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eastAsia="宋体"/>
          <w:caps w:val="0"/>
          <w:smallCaps w:val="0"/>
          <w:color w:val="000000" w:themeColor="text1"/>
          <w14:textFill>
            <w14:solidFill>
              <w14:schemeClr w14:val="tx1"/>
            </w14:solidFill>
          </w14:textFill>
        </w:rPr>
        <w:t>新增异议页面，选择异议类别，填写异议内容</w:t>
      </w:r>
      <w:r>
        <w:rPr>
          <w:rFonts w:hint="eastAsia" w:eastAsia="宋体"/>
          <w:caps w:val="0"/>
          <w:smallCaps w:val="0"/>
          <w:color w:val="000000" w:themeColor="text1"/>
          <w:lang w:eastAsia="zh-CN"/>
          <w14:textFill>
            <w14:solidFill>
              <w14:schemeClr w14:val="tx1"/>
            </w14:solidFill>
          </w14:textFill>
        </w:rPr>
        <w:t>、</w:t>
      </w:r>
      <w:r>
        <w:rPr>
          <w:rFonts w:eastAsia="宋体"/>
          <w:caps w:val="0"/>
          <w:smallCaps w:val="0"/>
          <w:color w:val="000000" w:themeColor="text1"/>
          <w14:textFill>
            <w14:solidFill>
              <w14:schemeClr w14:val="tx1"/>
            </w14:solidFill>
          </w14:textFill>
        </w:rPr>
        <w:t>依据和理由</w:t>
      </w:r>
      <w:r>
        <w:rPr>
          <w:rFonts w:hint="eastAsia" w:eastAsia="宋体"/>
          <w:caps w:val="0"/>
          <w:smallCaps w:val="0"/>
          <w:color w:val="000000" w:themeColor="text1"/>
          <w:lang w:val="en-US" w:eastAsia="zh-CN"/>
          <w14:textFill>
            <w14:solidFill>
              <w14:schemeClr w14:val="tx1"/>
            </w14:solidFill>
          </w14:textFill>
        </w:rPr>
        <w:t>等内容。如下图：</w:t>
      </w:r>
    </w:p>
    <w:p w14:paraId="4C80D15E">
      <w:pPr>
        <w:keepNext w:val="0"/>
        <w:keepLines w:val="0"/>
        <w:pageBreakBefore w:val="0"/>
        <w:widowControl/>
        <w:suppressLineNumbers w:val="0"/>
        <w:kinsoku/>
        <w:wordWrap/>
        <w:overflowPunct/>
        <w:topLinePunct w:val="0"/>
        <w:bidi w:val="0"/>
        <w:snapToGrid/>
        <w:spacing w:line="360" w:lineRule="auto"/>
        <w:ind w:left="0" w:leftChars="0" w:firstLine="0" w:firstLineChars="0"/>
        <w:jc w:val="center"/>
        <w:textAlignment w:val="auto"/>
        <w:rPr>
          <w:rFonts w:eastAsia="宋体"/>
          <w:caps w:val="0"/>
          <w:smallCaps w:val="0"/>
          <w:color w:val="000000" w:themeColor="text1"/>
          <w14:textFill>
            <w14:solidFill>
              <w14:schemeClr w14:val="tx1"/>
            </w14:solidFill>
          </w14:textFill>
        </w:rPr>
      </w:pPr>
      <w:r>
        <w:drawing>
          <wp:inline distT="0" distB="0" distL="114300" distR="114300">
            <wp:extent cx="5015865" cy="2607945"/>
            <wp:effectExtent l="0" t="0" r="13335" b="1905"/>
            <wp:docPr id="25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1"/>
                    <pic:cNvPicPr>
                      <a:picLocks noChangeAspect="1"/>
                    </pic:cNvPicPr>
                  </pic:nvPicPr>
                  <pic:blipFill>
                    <a:blip r:embed="rId115"/>
                    <a:srcRect l="829"/>
                    <a:stretch>
                      <a:fillRect/>
                    </a:stretch>
                  </pic:blipFill>
                  <pic:spPr>
                    <a:xfrm>
                      <a:off x="0" y="0"/>
                      <a:ext cx="5015865" cy="2607945"/>
                    </a:xfrm>
                    <a:prstGeom prst="rect">
                      <a:avLst/>
                    </a:prstGeom>
                    <a:noFill/>
                    <a:ln>
                      <a:noFill/>
                    </a:ln>
                  </pic:spPr>
                </pic:pic>
              </a:graphicData>
            </a:graphic>
          </wp:inline>
        </w:drawing>
      </w:r>
    </w:p>
    <w:p w14:paraId="76E5A76D">
      <w:pPr>
        <w:pageBreakBefore w:val="0"/>
        <w:kinsoku/>
        <w:wordWrap/>
        <w:overflowPunct/>
        <w:topLinePunct w:val="0"/>
        <w:bidi w:val="0"/>
        <w:snapToGrid/>
        <w:spacing w:line="360" w:lineRule="auto"/>
        <w:textAlignment w:val="auto"/>
        <w:rPr>
          <w:rFonts w:hint="eastAsia" w:eastAsia="宋体"/>
          <w:caps w:val="0"/>
          <w:smallCaps w:val="0"/>
          <w:color w:val="000000" w:themeColor="text1"/>
          <w:lang w:eastAsia="zh-CN"/>
          <w14:textFill>
            <w14:solidFill>
              <w14:schemeClr w14:val="tx1"/>
            </w14:solidFill>
          </w14:textFill>
        </w:rPr>
      </w:pPr>
      <w:r>
        <w:rPr>
          <w:rFonts w:eastAsia="宋体"/>
          <w:caps w:val="0"/>
          <w:smallCaps w:val="0"/>
          <w:color w:val="000000" w:themeColor="text1"/>
          <w14:textFill>
            <w14:solidFill>
              <w14:schemeClr w14:val="tx1"/>
            </w14:solidFill>
          </w14:textFill>
        </w:rPr>
        <w:t>注</w:t>
      </w:r>
      <w:r>
        <w:rPr>
          <w:rFonts w:hint="eastAsia" w:eastAsia="宋体"/>
          <w:caps w:val="0"/>
          <w:smallCaps w:val="0"/>
          <w:color w:val="000000" w:themeColor="text1"/>
          <w:lang w:eastAsia="zh-CN"/>
          <w14:textFill>
            <w14:solidFill>
              <w14:schemeClr w14:val="tx1"/>
            </w14:solidFill>
          </w14:textFill>
        </w:rPr>
        <w:t>：</w:t>
      </w:r>
      <w:r>
        <w:rPr>
          <w:rFonts w:hint="eastAsia" w:eastAsia="宋体"/>
          <w:caps w:val="0"/>
          <w:smallCaps w:val="0"/>
          <w:lang w:val="en-US" w:eastAsia="zh-CN"/>
        </w:rPr>
        <w:t>异议类别选择时限制如下：</w:t>
      </w:r>
    </w:p>
    <w:p w14:paraId="01088623">
      <w:pPr>
        <w:pStyle w:val="36"/>
        <w:pageBreakBefore w:val="0"/>
        <w:numPr>
          <w:ilvl w:val="0"/>
          <w:numId w:val="26"/>
        </w:numPr>
        <w:kinsoku/>
        <w:wordWrap/>
        <w:overflowPunct/>
        <w:topLinePunct w:val="0"/>
        <w:bidi w:val="0"/>
        <w:snapToGrid/>
        <w:spacing w:line="360" w:lineRule="auto"/>
        <w:ind w:firstLineChars="0"/>
        <w:textAlignment w:val="auto"/>
        <w:rPr>
          <w:rFonts w:ascii="Times New Roman" w:hAnsi="Times New Roman" w:eastAsia="宋体"/>
          <w:caps w:val="0"/>
          <w:smallCaps w:val="0"/>
          <w:color w:val="000000" w:themeColor="text1"/>
          <w14:textFill>
            <w14:solidFill>
              <w14:schemeClr w14:val="tx1"/>
            </w14:solidFill>
          </w14:textFill>
        </w:rPr>
      </w:pPr>
      <w:r>
        <w:rPr>
          <w:rFonts w:ascii="Times New Roman" w:hAnsi="Times New Roman" w:eastAsia="宋体"/>
          <w:caps w:val="0"/>
          <w:smallCaps w:val="0"/>
          <w:color w:val="000000" w:themeColor="text1"/>
          <w14:textFill>
            <w14:solidFill>
              <w14:schemeClr w14:val="tx1"/>
            </w14:solidFill>
          </w14:textFill>
        </w:rPr>
        <w:t>资格预审文件：</w:t>
      </w:r>
    </w:p>
    <w:p w14:paraId="313F4C24">
      <w:pPr>
        <w:pageBreakBefore w:val="0"/>
        <w:kinsoku/>
        <w:wordWrap/>
        <w:overflowPunct/>
        <w:topLinePunct w:val="0"/>
        <w:bidi w:val="0"/>
        <w:snapToGrid/>
        <w:spacing w:line="360" w:lineRule="auto"/>
        <w:textAlignment w:val="auto"/>
        <w:rPr>
          <w:rFonts w:hint="eastAsia" w:eastAsia="宋体"/>
          <w:caps w:val="0"/>
          <w:smallCaps w:val="0"/>
          <w:color w:val="000000" w:themeColor="text1"/>
          <w:lang w:val="en-US" w:eastAsia="zh-CN"/>
          <w14:textFill>
            <w14:solidFill>
              <w14:schemeClr w14:val="tx1"/>
            </w14:solidFill>
          </w14:textFill>
        </w:rPr>
      </w:pPr>
      <w:r>
        <w:rPr>
          <w:rFonts w:eastAsia="宋体"/>
          <w:caps w:val="0"/>
          <w:smallCaps w:val="0"/>
          <w:color w:val="000000" w:themeColor="text1"/>
          <w14:textFill>
            <w14:solidFill>
              <w14:schemeClr w14:val="tx1"/>
            </w14:solidFill>
          </w14:textFill>
        </w:rPr>
        <w:t>①、资格预审标段</w:t>
      </w:r>
      <w:r>
        <w:rPr>
          <w:rFonts w:hint="eastAsia" w:eastAsia="宋体"/>
          <w:caps w:val="0"/>
          <w:smallCaps w:val="0"/>
          <w:color w:val="000000" w:themeColor="text1"/>
          <w:lang w:eastAsia="zh-CN"/>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资格预审文件审核通过。</w:t>
      </w:r>
    </w:p>
    <w:p w14:paraId="70CE95C1">
      <w:pPr>
        <w:pStyle w:val="36"/>
        <w:pageBreakBefore w:val="0"/>
        <w:kinsoku/>
        <w:wordWrap/>
        <w:overflowPunct/>
        <w:topLinePunct w:val="0"/>
        <w:bidi w:val="0"/>
        <w:snapToGrid/>
        <w:spacing w:line="360" w:lineRule="auto"/>
        <w:textAlignment w:val="auto"/>
        <w:rPr>
          <w:rFonts w:ascii="Times New Roman" w:hAnsi="Times New Roman" w:eastAsia="宋体"/>
          <w:caps w:val="0"/>
          <w:smallCaps w:val="0"/>
          <w:color w:val="000000" w:themeColor="text1"/>
          <w14:textFill>
            <w14:solidFill>
              <w14:schemeClr w14:val="tx1"/>
            </w14:solidFill>
          </w14:textFill>
        </w:rPr>
      </w:pPr>
      <w:r>
        <w:rPr>
          <w:rFonts w:ascii="Times New Roman" w:hAnsi="Times New Roman" w:eastAsia="宋体"/>
          <w:caps w:val="0"/>
          <w:smallCaps w:val="0"/>
          <w:color w:val="000000" w:themeColor="text1"/>
          <w14:textFill>
            <w14:solidFill>
              <w14:schemeClr w14:val="tx1"/>
            </w14:solidFill>
          </w14:textFill>
        </w:rPr>
        <w:t>②、根据《中华人民共和国招标投标法实施条例》第二十二条规定：对资格预审文件有异议的，应当在提交资格预审申请文件截止时间2日前提出。</w:t>
      </w:r>
    </w:p>
    <w:p w14:paraId="06B804D3">
      <w:pPr>
        <w:pStyle w:val="36"/>
        <w:pageBreakBefore w:val="0"/>
        <w:numPr>
          <w:ilvl w:val="0"/>
          <w:numId w:val="26"/>
        </w:numPr>
        <w:kinsoku/>
        <w:wordWrap/>
        <w:overflowPunct/>
        <w:topLinePunct w:val="0"/>
        <w:bidi w:val="0"/>
        <w:snapToGrid/>
        <w:spacing w:line="360" w:lineRule="auto"/>
        <w:ind w:firstLineChars="0"/>
        <w:textAlignment w:val="auto"/>
        <w:rPr>
          <w:rFonts w:ascii="Times New Roman" w:hAnsi="Times New Roman" w:eastAsia="宋体"/>
          <w:caps w:val="0"/>
          <w:smallCaps w:val="0"/>
          <w:color w:val="000000" w:themeColor="text1"/>
          <w14:textFill>
            <w14:solidFill>
              <w14:schemeClr w14:val="tx1"/>
            </w14:solidFill>
          </w14:textFill>
        </w:rPr>
      </w:pPr>
      <w:r>
        <w:rPr>
          <w:rFonts w:ascii="Times New Roman" w:hAnsi="Times New Roman" w:eastAsia="宋体"/>
          <w:caps w:val="0"/>
          <w:smallCaps w:val="0"/>
          <w:color w:val="000000" w:themeColor="text1"/>
          <w14:textFill>
            <w14:solidFill>
              <w14:schemeClr w14:val="tx1"/>
            </w14:solidFill>
          </w14:textFill>
        </w:rPr>
        <w:t>招标文件：</w:t>
      </w:r>
    </w:p>
    <w:p w14:paraId="1123DF16">
      <w:pPr>
        <w:pStyle w:val="36"/>
        <w:pageBreakBefore w:val="0"/>
        <w:kinsoku/>
        <w:wordWrap/>
        <w:overflowPunct/>
        <w:topLinePunct w:val="0"/>
        <w:bidi w:val="0"/>
        <w:snapToGrid/>
        <w:spacing w:line="360" w:lineRule="auto"/>
        <w:textAlignment w:val="auto"/>
        <w:rPr>
          <w:rFonts w:ascii="Times New Roman" w:hAnsi="Times New Roman" w:eastAsia="宋体"/>
          <w:caps w:val="0"/>
          <w:smallCaps w:val="0"/>
          <w:color w:val="000000" w:themeColor="text1"/>
          <w14:textFill>
            <w14:solidFill>
              <w14:schemeClr w14:val="tx1"/>
            </w14:solidFill>
          </w14:textFill>
        </w:rPr>
      </w:pPr>
      <w:r>
        <w:rPr>
          <w:rFonts w:ascii="Times New Roman" w:hAnsi="Times New Roman" w:eastAsia="宋体"/>
          <w:caps w:val="0"/>
          <w:smallCaps w:val="0"/>
          <w:color w:val="000000" w:themeColor="text1"/>
          <w14:textFill>
            <w14:solidFill>
              <w14:schemeClr w14:val="tx1"/>
            </w14:solidFill>
          </w14:textFill>
        </w:rPr>
        <w:t>①、招标文件</w:t>
      </w:r>
      <w:r>
        <w:rPr>
          <w:rFonts w:hint="eastAsia" w:ascii="Times New Roman" w:hAnsi="Times New Roman" w:eastAsia="宋体"/>
          <w:caps w:val="0"/>
          <w:smallCaps w:val="0"/>
          <w:color w:val="000000" w:themeColor="text1"/>
          <w:lang w:val="en-US" w:eastAsia="zh-CN"/>
          <w14:textFill>
            <w14:solidFill>
              <w14:schemeClr w14:val="tx1"/>
            </w14:solidFill>
          </w14:textFill>
        </w:rPr>
        <w:t>审核通过</w:t>
      </w:r>
      <w:r>
        <w:rPr>
          <w:rFonts w:ascii="Times New Roman" w:hAnsi="Times New Roman" w:eastAsia="宋体"/>
          <w:caps w:val="0"/>
          <w:smallCaps w:val="0"/>
          <w:color w:val="000000" w:themeColor="text1"/>
          <w14:textFill>
            <w14:solidFill>
              <w14:schemeClr w14:val="tx1"/>
            </w14:solidFill>
          </w14:textFill>
        </w:rPr>
        <w:t>。</w:t>
      </w:r>
    </w:p>
    <w:p w14:paraId="7D29AA75">
      <w:pPr>
        <w:pStyle w:val="36"/>
        <w:pageBreakBefore w:val="0"/>
        <w:kinsoku/>
        <w:wordWrap/>
        <w:overflowPunct/>
        <w:topLinePunct w:val="0"/>
        <w:bidi w:val="0"/>
        <w:snapToGrid/>
        <w:spacing w:line="360" w:lineRule="auto"/>
        <w:textAlignment w:val="auto"/>
        <w:rPr>
          <w:rFonts w:ascii="Times New Roman" w:hAnsi="Times New Roman" w:eastAsia="宋体"/>
          <w:caps w:val="0"/>
          <w:smallCaps w:val="0"/>
          <w:color w:val="000000" w:themeColor="text1"/>
          <w14:textFill>
            <w14:solidFill>
              <w14:schemeClr w14:val="tx1"/>
            </w14:solidFill>
          </w14:textFill>
        </w:rPr>
      </w:pPr>
      <w:r>
        <w:rPr>
          <w:rFonts w:ascii="Times New Roman" w:hAnsi="Times New Roman" w:eastAsia="宋体"/>
          <w:caps w:val="0"/>
          <w:smallCaps w:val="0"/>
          <w:color w:val="000000" w:themeColor="text1"/>
          <w14:textFill>
            <w14:solidFill>
              <w14:schemeClr w14:val="tx1"/>
            </w14:solidFill>
          </w14:textFill>
        </w:rPr>
        <w:t>②、根据《中华人民共和国招标投标法实施条例》第二十二条规定：对招标文件有异议的，应当在投标截止时间10日前提出。</w:t>
      </w:r>
    </w:p>
    <w:p w14:paraId="3DC6D48F">
      <w:pPr>
        <w:pStyle w:val="36"/>
        <w:pageBreakBefore w:val="0"/>
        <w:numPr>
          <w:ilvl w:val="0"/>
          <w:numId w:val="26"/>
        </w:numPr>
        <w:kinsoku/>
        <w:wordWrap/>
        <w:overflowPunct/>
        <w:topLinePunct w:val="0"/>
        <w:bidi w:val="0"/>
        <w:snapToGrid/>
        <w:spacing w:line="360" w:lineRule="auto"/>
        <w:ind w:firstLineChars="0"/>
        <w:textAlignment w:val="auto"/>
        <w:rPr>
          <w:rFonts w:ascii="Times New Roman" w:hAnsi="Times New Roman" w:eastAsia="宋体"/>
          <w:caps w:val="0"/>
          <w:smallCaps w:val="0"/>
          <w:color w:val="000000" w:themeColor="text1"/>
          <w14:textFill>
            <w14:solidFill>
              <w14:schemeClr w14:val="tx1"/>
            </w14:solidFill>
          </w14:textFill>
        </w:rPr>
      </w:pPr>
      <w:r>
        <w:rPr>
          <w:rFonts w:ascii="Times New Roman" w:hAnsi="Times New Roman" w:eastAsia="宋体"/>
          <w:caps w:val="0"/>
          <w:smallCaps w:val="0"/>
          <w:color w:val="000000" w:themeColor="text1"/>
          <w14:textFill>
            <w14:solidFill>
              <w14:schemeClr w14:val="tx1"/>
            </w14:solidFill>
          </w14:textFill>
        </w:rPr>
        <w:t>开标过程：开标时间已到。</w:t>
      </w:r>
    </w:p>
    <w:p w14:paraId="678806C5">
      <w:pPr>
        <w:pStyle w:val="36"/>
        <w:pageBreakBefore w:val="0"/>
        <w:numPr>
          <w:ilvl w:val="0"/>
          <w:numId w:val="26"/>
        </w:numPr>
        <w:kinsoku/>
        <w:wordWrap/>
        <w:overflowPunct/>
        <w:topLinePunct w:val="0"/>
        <w:bidi w:val="0"/>
        <w:snapToGrid/>
        <w:spacing w:line="360" w:lineRule="auto"/>
        <w:ind w:firstLineChars="0"/>
        <w:textAlignment w:val="auto"/>
        <w:rPr>
          <w:rFonts w:ascii="Times New Roman" w:hAnsi="Times New Roman" w:eastAsia="宋体"/>
          <w:caps w:val="0"/>
          <w:smallCaps w:val="0"/>
          <w:color w:val="000000" w:themeColor="text1"/>
          <w14:textFill>
            <w14:solidFill>
              <w14:schemeClr w14:val="tx1"/>
            </w14:solidFill>
          </w14:textFill>
        </w:rPr>
      </w:pPr>
      <w:r>
        <w:rPr>
          <w:rFonts w:ascii="Times New Roman" w:hAnsi="Times New Roman" w:eastAsia="宋体"/>
          <w:caps w:val="0"/>
          <w:smallCaps w:val="0"/>
          <w:color w:val="000000" w:themeColor="text1"/>
          <w14:textFill>
            <w14:solidFill>
              <w14:schemeClr w14:val="tx1"/>
            </w14:solidFill>
          </w14:textFill>
        </w:rPr>
        <w:t>资格预审结果：</w:t>
      </w:r>
    </w:p>
    <w:p w14:paraId="35E24E19">
      <w:pPr>
        <w:pStyle w:val="36"/>
        <w:pageBreakBefore w:val="0"/>
        <w:kinsoku/>
        <w:wordWrap/>
        <w:overflowPunct/>
        <w:topLinePunct w:val="0"/>
        <w:bidi w:val="0"/>
        <w:snapToGrid/>
        <w:spacing w:line="360" w:lineRule="auto"/>
        <w:textAlignment w:val="auto"/>
        <w:rPr>
          <w:rFonts w:ascii="Times New Roman" w:hAnsi="Times New Roman" w:eastAsia="宋体"/>
          <w:caps w:val="0"/>
          <w:smallCaps w:val="0"/>
          <w:color w:val="000000" w:themeColor="text1"/>
          <w14:textFill>
            <w14:solidFill>
              <w14:schemeClr w14:val="tx1"/>
            </w14:solidFill>
          </w14:textFill>
        </w:rPr>
      </w:pPr>
      <w:r>
        <w:rPr>
          <w:rFonts w:ascii="Times New Roman" w:hAnsi="Times New Roman" w:eastAsia="宋体"/>
          <w:caps w:val="0"/>
          <w:smallCaps w:val="0"/>
          <w:color w:val="000000" w:themeColor="text1"/>
          <w14:textFill>
            <w14:solidFill>
              <w14:schemeClr w14:val="tx1"/>
            </w14:solidFill>
          </w14:textFill>
        </w:rPr>
        <w:t>①、资格预审标段。</w:t>
      </w:r>
    </w:p>
    <w:p w14:paraId="0D88C0A7">
      <w:pPr>
        <w:pStyle w:val="36"/>
        <w:pageBreakBefore w:val="0"/>
        <w:kinsoku/>
        <w:wordWrap/>
        <w:overflowPunct/>
        <w:topLinePunct w:val="0"/>
        <w:bidi w:val="0"/>
        <w:snapToGrid/>
        <w:spacing w:line="360" w:lineRule="auto"/>
        <w:textAlignment w:val="auto"/>
        <w:rPr>
          <w:rFonts w:ascii="Times New Roman" w:hAnsi="Times New Roman" w:eastAsia="宋体"/>
          <w:caps w:val="0"/>
          <w:smallCaps w:val="0"/>
          <w:color w:val="000000" w:themeColor="text1"/>
          <w14:textFill>
            <w14:solidFill>
              <w14:schemeClr w14:val="tx1"/>
            </w14:solidFill>
          </w14:textFill>
        </w:rPr>
      </w:pPr>
      <w:r>
        <w:rPr>
          <w:rFonts w:ascii="Times New Roman" w:hAnsi="Times New Roman" w:eastAsia="宋体"/>
          <w:caps w:val="0"/>
          <w:smallCaps w:val="0"/>
          <w:color w:val="000000" w:themeColor="text1"/>
          <w14:textFill>
            <w14:solidFill>
              <w14:schemeClr w14:val="tx1"/>
            </w14:solidFill>
          </w14:textFill>
        </w:rPr>
        <w:t>②、资审申请评审结果审核</w:t>
      </w:r>
      <w:r>
        <w:rPr>
          <w:rFonts w:hint="eastAsia" w:ascii="Times New Roman" w:hAnsi="Times New Roman" w:eastAsia="宋体"/>
          <w:caps w:val="0"/>
          <w:smallCaps w:val="0"/>
          <w:color w:val="000000" w:themeColor="text1"/>
          <w:lang w:val="en-US" w:eastAsia="zh-CN"/>
          <w14:textFill>
            <w14:solidFill>
              <w14:schemeClr w14:val="tx1"/>
            </w14:solidFill>
          </w14:textFill>
        </w:rPr>
        <w:t>通过</w:t>
      </w:r>
      <w:r>
        <w:rPr>
          <w:rFonts w:ascii="Times New Roman" w:hAnsi="Times New Roman" w:eastAsia="宋体"/>
          <w:caps w:val="0"/>
          <w:smallCaps w:val="0"/>
          <w:color w:val="000000" w:themeColor="text1"/>
          <w14:textFill>
            <w14:solidFill>
              <w14:schemeClr w14:val="tx1"/>
            </w14:solidFill>
          </w14:textFill>
        </w:rPr>
        <w:t>。</w:t>
      </w:r>
    </w:p>
    <w:p w14:paraId="349AFED7">
      <w:pPr>
        <w:pStyle w:val="36"/>
        <w:pageBreakBefore w:val="0"/>
        <w:numPr>
          <w:ilvl w:val="0"/>
          <w:numId w:val="26"/>
        </w:numPr>
        <w:kinsoku/>
        <w:wordWrap/>
        <w:overflowPunct/>
        <w:topLinePunct w:val="0"/>
        <w:bidi w:val="0"/>
        <w:snapToGrid/>
        <w:spacing w:line="360" w:lineRule="auto"/>
        <w:ind w:firstLineChars="0"/>
        <w:textAlignment w:val="auto"/>
        <w:rPr>
          <w:rFonts w:ascii="Times New Roman" w:hAnsi="Times New Roman" w:eastAsia="宋体"/>
          <w:caps w:val="0"/>
          <w:smallCaps w:val="0"/>
          <w:color w:val="000000" w:themeColor="text1"/>
          <w14:textFill>
            <w14:solidFill>
              <w14:schemeClr w14:val="tx1"/>
            </w14:solidFill>
          </w14:textFill>
        </w:rPr>
      </w:pPr>
      <w:r>
        <w:rPr>
          <w:rFonts w:ascii="Times New Roman" w:hAnsi="Times New Roman" w:eastAsia="宋体"/>
          <w:caps w:val="0"/>
          <w:smallCaps w:val="0"/>
          <w:color w:val="000000" w:themeColor="text1"/>
          <w14:textFill>
            <w14:solidFill>
              <w14:schemeClr w14:val="tx1"/>
            </w14:solidFill>
          </w14:textFill>
        </w:rPr>
        <w:t>评标结果</w:t>
      </w:r>
    </w:p>
    <w:p w14:paraId="6722ABF3">
      <w:pPr>
        <w:pStyle w:val="36"/>
        <w:pageBreakBefore w:val="0"/>
        <w:kinsoku/>
        <w:wordWrap/>
        <w:overflowPunct/>
        <w:topLinePunct w:val="0"/>
        <w:bidi w:val="0"/>
        <w:snapToGrid/>
        <w:spacing w:line="360" w:lineRule="auto"/>
        <w:textAlignment w:val="auto"/>
        <w:rPr>
          <w:rFonts w:ascii="Times New Roman" w:hAnsi="Times New Roman" w:eastAsia="宋体"/>
          <w:caps w:val="0"/>
          <w:smallCaps w:val="0"/>
          <w:color w:val="000000" w:themeColor="text1"/>
          <w14:textFill>
            <w14:solidFill>
              <w14:schemeClr w14:val="tx1"/>
            </w14:solidFill>
          </w14:textFill>
        </w:rPr>
      </w:pPr>
      <w:r>
        <w:rPr>
          <w:rFonts w:ascii="Times New Roman" w:hAnsi="Times New Roman" w:eastAsia="宋体"/>
          <w:caps w:val="0"/>
          <w:smallCaps w:val="0"/>
          <w:color w:val="000000" w:themeColor="text1"/>
          <w14:textFill>
            <w14:solidFill>
              <w14:schemeClr w14:val="tx1"/>
            </w14:solidFill>
          </w14:textFill>
        </w:rPr>
        <w:t>①、中标候选人公示</w:t>
      </w:r>
      <w:r>
        <w:rPr>
          <w:rFonts w:hint="eastAsia" w:ascii="Times New Roman" w:hAnsi="Times New Roman" w:eastAsia="宋体"/>
          <w:caps w:val="0"/>
          <w:smallCaps w:val="0"/>
          <w:color w:val="000000" w:themeColor="text1"/>
          <w:lang w:val="en-US" w:eastAsia="zh-CN"/>
          <w14:textFill>
            <w14:solidFill>
              <w14:schemeClr w14:val="tx1"/>
            </w14:solidFill>
          </w14:textFill>
        </w:rPr>
        <w:t>审核通过</w:t>
      </w:r>
      <w:r>
        <w:rPr>
          <w:rFonts w:ascii="Times New Roman" w:hAnsi="Times New Roman" w:eastAsia="宋体"/>
          <w:caps w:val="0"/>
          <w:smallCaps w:val="0"/>
          <w:color w:val="000000" w:themeColor="text1"/>
          <w14:textFill>
            <w14:solidFill>
              <w14:schemeClr w14:val="tx1"/>
            </w14:solidFill>
          </w14:textFill>
        </w:rPr>
        <w:t>。</w:t>
      </w:r>
    </w:p>
    <w:p w14:paraId="41981B6A">
      <w:pPr>
        <w:pStyle w:val="36"/>
        <w:pageBreakBefore w:val="0"/>
        <w:kinsoku/>
        <w:wordWrap/>
        <w:overflowPunct/>
        <w:topLinePunct w:val="0"/>
        <w:bidi w:val="0"/>
        <w:snapToGrid/>
        <w:spacing w:line="360" w:lineRule="auto"/>
        <w:textAlignment w:val="auto"/>
        <w:rPr>
          <w:rFonts w:ascii="Times New Roman" w:hAnsi="Times New Roman" w:eastAsia="宋体"/>
          <w:caps w:val="0"/>
          <w:smallCaps w:val="0"/>
          <w:color w:val="000000" w:themeColor="text1"/>
          <w14:textFill>
            <w14:solidFill>
              <w14:schemeClr w14:val="tx1"/>
            </w14:solidFill>
          </w14:textFill>
        </w:rPr>
      </w:pPr>
      <w:r>
        <w:rPr>
          <w:rFonts w:ascii="Times New Roman" w:hAnsi="Times New Roman" w:eastAsia="宋体"/>
          <w:caps w:val="0"/>
          <w:smallCaps w:val="0"/>
          <w:color w:val="000000" w:themeColor="text1"/>
          <w14:textFill>
            <w14:solidFill>
              <w14:schemeClr w14:val="tx1"/>
            </w14:solidFill>
          </w14:textFill>
        </w:rPr>
        <w:t>②、根据《中华人民共和国招标投标法实施条例》第二十二条规定：对评标结果有异议的，应当在中标候选人公示期间提出。</w:t>
      </w:r>
    </w:p>
    <w:p w14:paraId="00DC3CF9">
      <w:pPr>
        <w:pageBreakBefore w:val="0"/>
        <w:kinsoku/>
        <w:wordWrap/>
        <w:overflowPunct/>
        <w:topLinePunct w:val="0"/>
        <w:bidi w:val="0"/>
        <w:snapToGrid/>
        <w:spacing w:line="360" w:lineRule="auto"/>
        <w:jc w:val="left"/>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6、填写完信息，点击“提交信息”按钮，弹出的意见框中输入意见，点击“确认提交”按钮，提交审核。如下图：</w:t>
      </w:r>
    </w:p>
    <w:p w14:paraId="5CB8EC7E">
      <w:pPr>
        <w:pageBreakBefore w:val="0"/>
        <w:kinsoku/>
        <w:wordWrap/>
        <w:overflowPunct/>
        <w:topLinePunct w:val="0"/>
        <w:bidi w:val="0"/>
        <w:snapToGrid/>
        <w:spacing w:line="360" w:lineRule="auto"/>
        <w:ind w:left="0" w:leftChars="0" w:firstLine="0" w:firstLineChars="0"/>
        <w:jc w:val="center"/>
        <w:textAlignment w:val="auto"/>
        <w:rPr>
          <w:rFonts w:eastAsia="宋体"/>
          <w:caps w:val="0"/>
          <w:smallCaps w:val="0"/>
        </w:rPr>
      </w:pPr>
      <w:r>
        <w:drawing>
          <wp:inline distT="0" distB="0" distL="114300" distR="114300">
            <wp:extent cx="5057775" cy="2490470"/>
            <wp:effectExtent l="0" t="0" r="9525" b="5080"/>
            <wp:docPr id="25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22"/>
                    <pic:cNvPicPr>
                      <a:picLocks noChangeAspect="1"/>
                    </pic:cNvPicPr>
                  </pic:nvPicPr>
                  <pic:blipFill>
                    <a:blip r:embed="rId116"/>
                    <a:stretch>
                      <a:fillRect/>
                    </a:stretch>
                  </pic:blipFill>
                  <pic:spPr>
                    <a:xfrm>
                      <a:off x="0" y="0"/>
                      <a:ext cx="5057775" cy="2490470"/>
                    </a:xfrm>
                    <a:prstGeom prst="rect">
                      <a:avLst/>
                    </a:prstGeom>
                    <a:noFill/>
                    <a:ln>
                      <a:noFill/>
                    </a:ln>
                  </pic:spPr>
                </pic:pic>
              </a:graphicData>
            </a:graphic>
          </wp:inline>
        </w:drawing>
      </w:r>
    </w:p>
    <w:p w14:paraId="166F7501">
      <w:pPr>
        <w:pageBreakBefore w:val="0"/>
        <w:kinsoku/>
        <w:wordWrap/>
        <w:overflowPunct/>
        <w:topLinePunct w:val="0"/>
        <w:bidi w:val="0"/>
        <w:snapToGrid/>
        <w:spacing w:line="360" w:lineRule="auto"/>
        <w:textAlignment w:val="auto"/>
        <w:rPr>
          <w:rFonts w:hint="default" w:eastAsia="宋体"/>
          <w:caps w:val="0"/>
          <w:smallCaps w:val="0"/>
          <w:lang w:val="en-US" w:eastAsia="zh-CN"/>
        </w:rPr>
      </w:pPr>
      <w:r>
        <w:rPr>
          <w:rFonts w:hint="eastAsia" w:eastAsia="宋体"/>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21FD4E53">
      <w:pPr>
        <w:pageBreakBefore w:val="0"/>
        <w:kinsoku/>
        <w:wordWrap/>
        <w:overflowPunct/>
        <w:topLinePunct w:val="0"/>
        <w:bidi w:val="0"/>
        <w:snapToGrid/>
        <w:spacing w:line="360" w:lineRule="auto"/>
        <w:textAlignment w:val="auto"/>
        <w:rPr>
          <w:rFonts w:eastAsia="宋体"/>
          <w:caps w:val="0"/>
          <w:smallCaps w:val="0"/>
        </w:rPr>
      </w:pPr>
    </w:p>
    <w:p w14:paraId="4CDE13B0">
      <w:pPr>
        <w:pStyle w:val="5"/>
        <w:pageBreakBefore w:val="0"/>
        <w:kinsoku/>
        <w:wordWrap/>
        <w:overflowPunct/>
        <w:topLinePunct w:val="0"/>
        <w:bidi w:val="0"/>
        <w:snapToGrid/>
        <w:spacing w:line="360" w:lineRule="auto"/>
        <w:ind w:left="851" w:hanging="851"/>
        <w:textAlignment w:val="auto"/>
        <w:rPr>
          <w:rFonts w:eastAsia="宋体"/>
          <w:caps w:val="0"/>
          <w:smallCaps w:val="0"/>
        </w:rPr>
      </w:pPr>
      <w:bookmarkStart w:id="201" w:name="_Toc16991"/>
      <w:r>
        <w:rPr>
          <w:rFonts w:eastAsia="宋体"/>
          <w:caps w:val="0"/>
          <w:smallCaps w:val="0"/>
        </w:rPr>
        <w:t>投诉</w:t>
      </w:r>
      <w:bookmarkEnd w:id="201"/>
    </w:p>
    <w:p w14:paraId="5978EA2B">
      <w:pPr>
        <w:pageBreakBefore w:val="0"/>
        <w:kinsoku/>
        <w:wordWrap/>
        <w:overflowPunct/>
        <w:topLinePunct w:val="0"/>
        <w:bidi w:val="0"/>
        <w:snapToGrid/>
        <w:spacing w:line="360" w:lineRule="auto"/>
        <w:ind w:firstLine="480"/>
        <w:jc w:val="both"/>
        <w:textAlignment w:val="auto"/>
        <w:rPr>
          <w:rFonts w:hint="eastAsia"/>
          <w:b/>
          <w:bCs/>
          <w:caps w:val="0"/>
          <w:smallCaps w:val="0"/>
          <w:color w:val="000000" w:themeColor="text1"/>
          <w:lang w:val="en-US" w:eastAsia="zh-CN"/>
          <w14:textFill>
            <w14:solidFill>
              <w14:schemeClr w14:val="tx1"/>
            </w14:solidFill>
          </w14:textFill>
        </w:rPr>
      </w:pPr>
      <w:r>
        <w:rPr>
          <w:rFonts w:hint="eastAsia" w:ascii="Times New Roman" w:eastAsia="宋体"/>
          <w:b/>
          <w:bCs/>
          <w:caps w:val="0"/>
          <w:smallCaps w:val="0"/>
          <w:color w:val="000000" w:themeColor="text1"/>
          <w:lang w:val="en-US" w:eastAsia="zh-CN"/>
          <w14:textFill>
            <w14:solidFill>
              <w14:schemeClr w14:val="tx1"/>
            </w14:solidFill>
          </w14:textFill>
        </w:rPr>
        <w:t>功能介绍：</w:t>
      </w:r>
    </w:p>
    <w:p w14:paraId="22D4624B">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该模块具备编辑、提交投诉事项有关信息、接收、查询投诉受理情况和在一定时间规定内处理结果的功能。</w:t>
      </w:r>
    </w:p>
    <w:p w14:paraId="5A4492E8">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投诉处理的数据项应包括</w:t>
      </w:r>
      <w:r>
        <w:rPr>
          <w:rFonts w:hint="eastAsia" w:ascii="宋体" w:hAnsi="宋体" w:eastAsia="宋体" w:cs="宋体"/>
          <w:sz w:val="21"/>
          <w:szCs w:val="21"/>
          <w:lang w:eastAsia="zh-CN"/>
        </w:rPr>
        <w:t>采购项目</w:t>
      </w:r>
      <w:r>
        <w:rPr>
          <w:rFonts w:hint="eastAsia" w:ascii="宋体" w:hAnsi="宋体" w:eastAsia="宋体" w:cs="宋体"/>
          <w:sz w:val="21"/>
          <w:szCs w:val="21"/>
        </w:rPr>
        <w:t>编号、</w:t>
      </w:r>
      <w:r>
        <w:rPr>
          <w:rFonts w:hint="eastAsia" w:ascii="宋体" w:hAnsi="宋体" w:eastAsia="宋体" w:cs="宋体"/>
          <w:sz w:val="21"/>
          <w:szCs w:val="21"/>
          <w:lang w:eastAsia="zh-CN"/>
        </w:rPr>
        <w:t>采购项目</w:t>
      </w:r>
      <w:r>
        <w:rPr>
          <w:rFonts w:hint="eastAsia" w:ascii="宋体" w:hAnsi="宋体" w:eastAsia="宋体" w:cs="宋体"/>
          <w:sz w:val="21"/>
          <w:szCs w:val="21"/>
        </w:rPr>
        <w:t>名称、标段（包）编号、标段（包）名称、投诉人名称、投诉人所在单位、投诉内容、理由和依据、提交时间、受理人名称、受理日期、处理结果、反馈时间、附件等。</w:t>
      </w:r>
    </w:p>
    <w:p w14:paraId="70B08CC2">
      <w:pPr>
        <w:keepNext w:val="0"/>
        <w:keepLines w:val="0"/>
        <w:pageBreakBefore w:val="0"/>
        <w:widowControl/>
        <w:suppressLineNumbers w:val="0"/>
        <w:kinsoku/>
        <w:wordWrap/>
        <w:overflowPunct/>
        <w:topLinePunct w:val="0"/>
        <w:bidi w:val="0"/>
        <w:snapToGrid/>
        <w:spacing w:line="360" w:lineRule="auto"/>
        <w:jc w:val="left"/>
        <w:textAlignment w:val="auto"/>
        <w:rPr>
          <w:rFonts w:hint="eastAsia" w:eastAsia="宋体"/>
          <w:b/>
          <w:bCs/>
          <w:caps w:val="0"/>
          <w:smallCaps w:val="0"/>
          <w:color w:val="000000" w:themeColor="text1"/>
          <w:lang w:val="en-US" w:eastAsia="zh-CN"/>
          <w14:textFill>
            <w14:solidFill>
              <w14:schemeClr w14:val="tx1"/>
            </w14:solidFill>
          </w14:textFill>
        </w:rPr>
      </w:pPr>
      <w:r>
        <w:rPr>
          <w:rFonts w:hint="eastAsia" w:eastAsia="宋体"/>
          <w:b/>
          <w:bCs/>
          <w:caps w:val="0"/>
          <w:smallCaps w:val="0"/>
          <w:color w:val="000000" w:themeColor="text1"/>
          <w:lang w:val="en-US" w:eastAsia="zh-CN"/>
          <w14:textFill>
            <w14:solidFill>
              <w14:schemeClr w14:val="tx1"/>
            </w14:solidFill>
          </w14:textFill>
        </w:rPr>
        <w:t>前置条件：</w:t>
      </w:r>
    </w:p>
    <w:p w14:paraId="08A7B488">
      <w:pPr>
        <w:keepNext w:val="0"/>
        <w:keepLines w:val="0"/>
        <w:pageBreakBefore w:val="0"/>
        <w:widowControl/>
        <w:suppressLineNumbers w:val="0"/>
        <w:kinsoku/>
        <w:wordWrap/>
        <w:overflowPunct/>
        <w:topLinePunct w:val="0"/>
        <w:bidi w:val="0"/>
        <w:snapToGrid/>
        <w:spacing w:line="360" w:lineRule="auto"/>
        <w:jc w:val="left"/>
        <w:textAlignment w:val="auto"/>
        <w:rPr>
          <w:rFonts w:eastAsia="宋体"/>
          <w:caps w:val="0"/>
          <w:smallCaps w:val="0"/>
        </w:rPr>
      </w:pPr>
      <w:r>
        <w:rPr>
          <w:rFonts w:hint="eastAsia" w:eastAsia="宋体"/>
          <w:caps w:val="0"/>
          <w:smallCaps w:val="0"/>
          <w:color w:val="000000" w:themeColor="text1"/>
          <w:lang w:val="en-US" w:eastAsia="zh-CN"/>
          <w14:textFill>
            <w14:solidFill>
              <w14:schemeClr w14:val="tx1"/>
            </w14:solidFill>
          </w14:textFill>
        </w:rPr>
        <w:t xml:space="preserve">已经报名的标段。 </w:t>
      </w:r>
    </w:p>
    <w:p w14:paraId="4D3A46FF">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060BA3AA">
      <w:pPr>
        <w:keepNext w:val="0"/>
        <w:keepLines w:val="0"/>
        <w:pageBreakBefore w:val="0"/>
        <w:widowControl w:val="0"/>
        <w:numPr>
          <w:ilvl w:val="0"/>
          <w:numId w:val="42"/>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A6BDB40">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754630"/>
            <wp:effectExtent l="0" t="0" r="9525" b="7620"/>
            <wp:docPr id="25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5560069E">
      <w:pPr>
        <w:keepNext w:val="0"/>
        <w:keepLines w:val="0"/>
        <w:pageBreakBefore w:val="0"/>
        <w:widowControl w:val="0"/>
        <w:numPr>
          <w:ilvl w:val="0"/>
          <w:numId w:val="42"/>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5B662270">
      <w:pPr>
        <w:pageBreakBefore w:val="0"/>
        <w:numPr>
          <w:ilvl w:val="0"/>
          <w:numId w:val="0"/>
        </w:numPr>
        <w:kinsoku/>
        <w:wordWrap/>
        <w:overflowPunct/>
        <w:topLinePunct w:val="0"/>
        <w:bidi w:val="0"/>
        <w:snapToGrid/>
        <w:spacing w:line="360" w:lineRule="auto"/>
        <w:jc w:val="center"/>
        <w:textAlignment w:val="auto"/>
        <w:rPr>
          <w:rFonts w:hint="eastAsia" w:eastAsia="宋体"/>
          <w:caps w:val="0"/>
          <w:smallCaps w:val="0"/>
          <w:color w:val="000000" w:themeColor="text1"/>
          <w:lang w:val="en-US" w:eastAsia="zh-CN"/>
          <w14:textFill>
            <w14:solidFill>
              <w14:schemeClr w14:val="tx1"/>
            </w14:solidFill>
          </w14:textFill>
        </w:rPr>
      </w:pPr>
      <w:r>
        <w:rPr>
          <w:rFonts w:ascii="Times New Roman" w:hAnsi="Times New Roman" w:eastAsia="宋体" w:cs="Times New Roman"/>
        </w:rPr>
        <w:drawing>
          <wp:inline distT="0" distB="0" distL="114300" distR="114300">
            <wp:extent cx="5057775" cy="2437765"/>
            <wp:effectExtent l="0" t="0" r="9525" b="635"/>
            <wp:docPr id="25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39D5CA79">
      <w:pPr>
        <w:keepNext w:val="0"/>
        <w:keepLines w:val="0"/>
        <w:pageBreakBefore w:val="0"/>
        <w:widowControl w:val="0"/>
        <w:numPr>
          <w:ilvl w:val="0"/>
          <w:numId w:val="42"/>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hint="eastAsia" w:ascii="Times New Roman" w:eastAsia="宋体"/>
          <w:caps w:val="0"/>
          <w:smallCaps w:val="0"/>
          <w:color w:val="000000" w:themeColor="text1"/>
          <w:lang w:val="en-US" w:eastAsia="zh-CN"/>
          <w14:textFill>
            <w14:solidFill>
              <w14:schemeClr w14:val="tx1"/>
            </w14:solidFill>
          </w14:textFill>
        </w:rPr>
        <w:t>工作台右侧快捷菜单中，</w:t>
      </w:r>
      <w:r>
        <w:rPr>
          <w:rFonts w:hint="eastAsia" w:eastAsia="宋体"/>
          <w:caps w:val="0"/>
          <w:smallCaps w:val="0"/>
          <w:color w:val="000000" w:themeColor="text1"/>
          <w:lang w:val="en-US" w:eastAsia="zh-CN"/>
          <w14:textFill>
            <w14:solidFill>
              <w14:schemeClr w14:val="tx1"/>
            </w14:solidFill>
          </w14:textFill>
        </w:rPr>
        <w:t>点击“</w:t>
      </w:r>
      <w:r>
        <w:rPr>
          <w:rFonts w:hint="eastAsia" w:ascii="Times New Roman" w:eastAsia="宋体"/>
          <w:caps w:val="0"/>
          <w:smallCaps w:val="0"/>
          <w:color w:val="000000" w:themeColor="text1"/>
          <w:lang w:val="en-US" w:eastAsia="zh-CN"/>
          <w14:textFill>
            <w14:solidFill>
              <w14:schemeClr w14:val="tx1"/>
            </w14:solidFill>
          </w14:textFill>
        </w:rPr>
        <w:t>投诉</w:t>
      </w:r>
      <w:r>
        <w:rPr>
          <w:rFonts w:hint="eastAsia" w:eastAsia="宋体"/>
          <w:caps w:val="0"/>
          <w:smallCaps w:val="0"/>
          <w:color w:val="000000" w:themeColor="text1"/>
          <w:lang w:val="en-US" w:eastAsia="zh-CN"/>
          <w14:textFill>
            <w14:solidFill>
              <w14:schemeClr w14:val="tx1"/>
            </w14:solidFill>
          </w14:textFill>
        </w:rPr>
        <w:t>”按钮，进入查看</w:t>
      </w:r>
      <w:r>
        <w:rPr>
          <w:rFonts w:hint="eastAsia" w:ascii="Times New Roman" w:eastAsia="宋体"/>
          <w:caps w:val="0"/>
          <w:smallCaps w:val="0"/>
          <w:color w:val="000000" w:themeColor="text1"/>
          <w:lang w:val="en-US" w:eastAsia="zh-CN"/>
          <w14:textFill>
            <w14:solidFill>
              <w14:schemeClr w14:val="tx1"/>
            </w14:solidFill>
          </w14:textFill>
        </w:rPr>
        <w:t>投诉</w:t>
      </w:r>
      <w:r>
        <w:rPr>
          <w:rFonts w:hint="eastAsia" w:eastAsia="宋体"/>
          <w:caps w:val="0"/>
          <w:smallCaps w:val="0"/>
          <w:color w:val="000000" w:themeColor="text1"/>
          <w:lang w:val="en-US" w:eastAsia="zh-CN"/>
          <w14:textFill>
            <w14:solidFill>
              <w14:schemeClr w14:val="tx1"/>
            </w14:solidFill>
          </w14:textFill>
        </w:rPr>
        <w:t>页面。如下图：</w:t>
      </w:r>
    </w:p>
    <w:p w14:paraId="2B20B7EF">
      <w:pPr>
        <w:pageBreakBefore w:val="0"/>
        <w:kinsoku/>
        <w:wordWrap/>
        <w:overflowPunct/>
        <w:topLinePunct w:val="0"/>
        <w:bidi w:val="0"/>
        <w:snapToGrid/>
        <w:spacing w:line="360" w:lineRule="auto"/>
        <w:ind w:left="0" w:leftChars="0" w:firstLine="0" w:firstLineChars="0"/>
        <w:jc w:val="center"/>
        <w:textAlignment w:val="auto"/>
        <w:rPr>
          <w:rFonts w:eastAsia="宋体"/>
          <w:bCs/>
          <w:caps w:val="0"/>
          <w:smallCaps w:val="0"/>
          <w:color w:val="000000" w:themeColor="text1"/>
          <w14:textFill>
            <w14:solidFill>
              <w14:schemeClr w14:val="tx1"/>
            </w14:solidFill>
          </w14:textFill>
        </w:rPr>
      </w:pPr>
      <w:r>
        <w:drawing>
          <wp:inline distT="0" distB="0" distL="114300" distR="114300">
            <wp:extent cx="5057775" cy="2578100"/>
            <wp:effectExtent l="0" t="0" r="9525" b="12700"/>
            <wp:docPr id="25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3"/>
                    <pic:cNvPicPr>
                      <a:picLocks noChangeAspect="1"/>
                    </pic:cNvPicPr>
                  </pic:nvPicPr>
                  <pic:blipFill>
                    <a:blip r:embed="rId117"/>
                    <a:stretch>
                      <a:fillRect/>
                    </a:stretch>
                  </pic:blipFill>
                  <pic:spPr>
                    <a:xfrm>
                      <a:off x="0" y="0"/>
                      <a:ext cx="5057775" cy="2578100"/>
                    </a:xfrm>
                    <a:prstGeom prst="rect">
                      <a:avLst/>
                    </a:prstGeom>
                    <a:noFill/>
                    <a:ln>
                      <a:noFill/>
                    </a:ln>
                  </pic:spPr>
                </pic:pic>
              </a:graphicData>
            </a:graphic>
          </wp:inline>
        </w:drawing>
      </w:r>
    </w:p>
    <w:p w14:paraId="11F94E87">
      <w:pPr>
        <w:keepNext w:val="0"/>
        <w:keepLines w:val="0"/>
        <w:pageBreakBefore w:val="0"/>
        <w:widowControl w:val="0"/>
        <w:numPr>
          <w:ilvl w:val="0"/>
          <w:numId w:val="42"/>
        </w:numPr>
        <w:kinsoku/>
        <w:wordWrap/>
        <w:overflowPunct/>
        <w:topLinePunct w:val="0"/>
        <w:autoSpaceDE/>
        <w:autoSpaceDN/>
        <w:bidi w:val="0"/>
        <w:adjustRightInd/>
        <w:snapToGrid/>
        <w:spacing w:line="360" w:lineRule="auto"/>
        <w:ind w:left="0" w:leftChars="0" w:firstLine="315" w:firstLineChars="150"/>
        <w:textAlignment w:val="auto"/>
        <w:rPr>
          <w:rFonts w:eastAsia="宋体"/>
          <w:caps w:val="0"/>
          <w:smallCaps w:val="0"/>
          <w:color w:val="000000" w:themeColor="text1"/>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查看投诉页面，</w:t>
      </w:r>
      <w:r>
        <w:rPr>
          <w:rFonts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eastAsia="宋体"/>
          <w:caps w:val="0"/>
          <w:smallCaps w:val="0"/>
          <w:color w:val="000000" w:themeColor="text1"/>
          <w14:textFill>
            <w14:solidFill>
              <w14:schemeClr w14:val="tx1"/>
            </w14:solidFill>
          </w14:textFill>
        </w:rPr>
        <w:t>新增投诉</w:t>
      </w:r>
      <w:r>
        <w:rPr>
          <w:rFonts w:hint="eastAsia" w:eastAsia="宋体"/>
          <w:caps w:val="0"/>
          <w:smallCaps w:val="0"/>
          <w:color w:val="000000" w:themeColor="text1"/>
          <w:lang w:eastAsia="zh-CN"/>
          <w14:textFill>
            <w14:solidFill>
              <w14:schemeClr w14:val="tx1"/>
            </w14:solidFill>
          </w14:textFill>
        </w:rPr>
        <w:t>”</w:t>
      </w:r>
      <w:r>
        <w:rPr>
          <w:rFonts w:eastAsia="宋体"/>
          <w:caps w:val="0"/>
          <w:smallCaps w:val="0"/>
          <w:color w:val="000000" w:themeColor="text1"/>
          <w14:textFill>
            <w14:solidFill>
              <w14:schemeClr w14:val="tx1"/>
            </w14:solidFill>
          </w14:textFill>
        </w:rPr>
        <w:t>按钮，</w:t>
      </w:r>
      <w:r>
        <w:rPr>
          <w:rFonts w:hint="eastAsia" w:eastAsia="宋体"/>
          <w:caps w:val="0"/>
          <w:smallCaps w:val="0"/>
          <w:color w:val="000000" w:themeColor="text1"/>
          <w:lang w:val="en-US" w:eastAsia="zh-CN"/>
          <w14:textFill>
            <w14:solidFill>
              <w14:schemeClr w14:val="tx1"/>
            </w14:solidFill>
          </w14:textFill>
        </w:rPr>
        <w:t>进入</w:t>
      </w:r>
      <w:r>
        <w:rPr>
          <w:rFonts w:hint="eastAsia" w:eastAsia="宋体"/>
          <w:caps w:val="0"/>
          <w:smallCaps w:val="0"/>
          <w:color w:val="000000" w:themeColor="text1"/>
          <w14:textFill>
            <w14:solidFill>
              <w14:schemeClr w14:val="tx1"/>
            </w14:solidFill>
          </w14:textFill>
        </w:rPr>
        <w:t>新增投诉</w:t>
      </w:r>
      <w:r>
        <w:rPr>
          <w:rFonts w:eastAsia="宋体"/>
          <w:caps w:val="0"/>
          <w:smallCaps w:val="0"/>
          <w:color w:val="000000" w:themeColor="text1"/>
          <w14:textFill>
            <w14:solidFill>
              <w14:schemeClr w14:val="tx1"/>
            </w14:solidFill>
          </w14:textFill>
        </w:rPr>
        <w:t>页面</w:t>
      </w:r>
      <w:r>
        <w:rPr>
          <w:rFonts w:hint="eastAsia" w:eastAsia="宋体"/>
          <w:caps w:val="0"/>
          <w:smallCaps w:val="0"/>
          <w:color w:val="000000" w:themeColor="text1"/>
          <w:lang w:eastAsia="zh-CN"/>
          <w14:textFill>
            <w14:solidFill>
              <w14:schemeClr w14:val="tx1"/>
            </w14:solidFill>
          </w14:textFill>
        </w:rPr>
        <w:t>。如下</w:t>
      </w:r>
      <w:r>
        <w:rPr>
          <w:rFonts w:hint="eastAsia" w:ascii="Times New Roman" w:eastAsia="宋体"/>
          <w:caps w:val="0"/>
          <w:smallCaps w:val="0"/>
          <w:color w:val="000000" w:themeColor="text1"/>
          <w:lang w:val="en-US" w:eastAsia="zh-CN"/>
          <w14:textFill>
            <w14:solidFill>
              <w14:schemeClr w14:val="tx1"/>
            </w14:solidFill>
          </w14:textFill>
        </w:rPr>
        <w:t>图：</w:t>
      </w:r>
    </w:p>
    <w:p w14:paraId="61089896">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eastAsia="宋体"/>
          <w:caps w:val="0"/>
          <w:smallCaps w:val="0"/>
          <w:color w:val="000000" w:themeColor="text1"/>
          <w14:textFill>
            <w14:solidFill>
              <w14:schemeClr w14:val="tx1"/>
            </w14:solidFill>
          </w14:textFill>
        </w:rPr>
      </w:pPr>
      <w:r>
        <w:drawing>
          <wp:inline distT="0" distB="0" distL="114300" distR="114300">
            <wp:extent cx="5057775" cy="925830"/>
            <wp:effectExtent l="0" t="0" r="9525" b="7620"/>
            <wp:docPr id="25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4"/>
                    <pic:cNvPicPr>
                      <a:picLocks noChangeAspect="1"/>
                    </pic:cNvPicPr>
                  </pic:nvPicPr>
                  <pic:blipFill>
                    <a:blip r:embed="rId118"/>
                    <a:stretch>
                      <a:fillRect/>
                    </a:stretch>
                  </pic:blipFill>
                  <pic:spPr>
                    <a:xfrm>
                      <a:off x="0" y="0"/>
                      <a:ext cx="5057775" cy="925830"/>
                    </a:xfrm>
                    <a:prstGeom prst="rect">
                      <a:avLst/>
                    </a:prstGeom>
                    <a:noFill/>
                    <a:ln>
                      <a:noFill/>
                    </a:ln>
                  </pic:spPr>
                </pic:pic>
              </a:graphicData>
            </a:graphic>
          </wp:inline>
        </w:drawing>
      </w:r>
    </w:p>
    <w:p w14:paraId="496577F7">
      <w:pPr>
        <w:pageBreakBefore w:val="0"/>
        <w:kinsoku/>
        <w:wordWrap/>
        <w:overflowPunct/>
        <w:topLinePunct w:val="0"/>
        <w:bidi w:val="0"/>
        <w:snapToGrid/>
        <w:spacing w:line="360" w:lineRule="auto"/>
        <w:ind w:firstLine="0" w:firstLineChars="0"/>
        <w:jc w:val="center"/>
        <w:textAlignment w:val="auto"/>
        <w:rPr>
          <w:rFonts w:eastAsia="宋体"/>
          <w:caps w:val="0"/>
          <w:smallCaps w:val="0"/>
          <w:color w:val="000000" w:themeColor="text1"/>
          <w14:textFill>
            <w14:solidFill>
              <w14:schemeClr w14:val="tx1"/>
            </w14:solidFill>
          </w14:textFill>
        </w:rPr>
      </w:pPr>
      <w:r>
        <w:drawing>
          <wp:inline distT="0" distB="0" distL="114300" distR="114300">
            <wp:extent cx="5057775" cy="2905125"/>
            <wp:effectExtent l="0" t="0" r="9525" b="9525"/>
            <wp:docPr id="25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
                    <pic:cNvPicPr>
                      <a:picLocks noChangeAspect="1"/>
                    </pic:cNvPicPr>
                  </pic:nvPicPr>
                  <pic:blipFill>
                    <a:blip r:embed="rId119"/>
                    <a:stretch>
                      <a:fillRect/>
                    </a:stretch>
                  </pic:blipFill>
                  <pic:spPr>
                    <a:xfrm>
                      <a:off x="0" y="0"/>
                      <a:ext cx="5057775" cy="2905125"/>
                    </a:xfrm>
                    <a:prstGeom prst="rect">
                      <a:avLst/>
                    </a:prstGeom>
                    <a:noFill/>
                    <a:ln>
                      <a:noFill/>
                    </a:ln>
                  </pic:spPr>
                </pic:pic>
              </a:graphicData>
            </a:graphic>
          </wp:inline>
        </w:drawing>
      </w:r>
    </w:p>
    <w:p w14:paraId="15E12D3F">
      <w:pPr>
        <w:keepNext w:val="0"/>
        <w:keepLines w:val="0"/>
        <w:pageBreakBefore w:val="0"/>
        <w:widowControl w:val="0"/>
        <w:numPr>
          <w:ilvl w:val="0"/>
          <w:numId w:val="42"/>
        </w:numPr>
        <w:kinsoku/>
        <w:wordWrap/>
        <w:overflowPunct/>
        <w:topLinePunct w:val="0"/>
        <w:autoSpaceDE/>
        <w:autoSpaceDN/>
        <w:bidi w:val="0"/>
        <w:adjustRightInd/>
        <w:snapToGrid/>
        <w:spacing w:line="360" w:lineRule="auto"/>
        <w:ind w:left="0" w:leftChars="0" w:firstLine="315" w:firstLineChars="150"/>
        <w:textAlignment w:val="auto"/>
        <w:rPr>
          <w:rFonts w:hint="default" w:eastAsia="宋体"/>
          <w:caps w:val="0"/>
          <w:smallCaps w:val="0"/>
          <w:lang w:val="en-US" w:eastAsia="zh-CN"/>
        </w:rPr>
      </w:pPr>
      <w:r>
        <w:rPr>
          <w:rFonts w:hint="eastAsia" w:eastAsia="宋体"/>
          <w:caps w:val="0"/>
          <w:smallCaps w:val="0"/>
          <w:color w:val="000000" w:themeColor="text1"/>
          <w:lang w:val="en-US" w:eastAsia="zh-CN"/>
          <w14:textFill>
            <w14:solidFill>
              <w14:schemeClr w14:val="tx1"/>
            </w14:solidFill>
          </w14:textFill>
        </w:rPr>
        <w:t>新增投诉页面，</w:t>
      </w:r>
      <w:r>
        <w:rPr>
          <w:rFonts w:eastAsia="宋体"/>
          <w:caps w:val="0"/>
          <w:smallCaps w:val="0"/>
          <w:color w:val="000000" w:themeColor="text1"/>
          <w14:textFill>
            <w14:solidFill>
              <w14:schemeClr w14:val="tx1"/>
            </w14:solidFill>
          </w14:textFill>
        </w:rPr>
        <w:t>填写</w:t>
      </w:r>
      <w:r>
        <w:rPr>
          <w:rFonts w:hint="eastAsia" w:eastAsia="宋体"/>
          <w:caps w:val="0"/>
          <w:smallCaps w:val="0"/>
          <w:color w:val="000000" w:themeColor="text1"/>
          <w:lang w:val="en-US" w:eastAsia="zh-CN"/>
          <w14:textFill>
            <w14:solidFill>
              <w14:schemeClr w14:val="tx1"/>
            </w14:solidFill>
          </w14:textFill>
        </w:rPr>
        <w:t>页面信息</w:t>
      </w:r>
      <w:r>
        <w:rPr>
          <w:rFonts w:eastAsia="宋体"/>
          <w:caps w:val="0"/>
          <w:smallCaps w:val="0"/>
          <w:color w:val="000000" w:themeColor="text1"/>
          <w14:textFill>
            <w14:solidFill>
              <w14:schemeClr w14:val="tx1"/>
            </w14:solidFill>
          </w14:textFill>
        </w:rPr>
        <w:t>，</w:t>
      </w:r>
      <w:r>
        <w:rPr>
          <w:rFonts w:hint="eastAsia" w:eastAsia="宋体"/>
          <w:caps w:val="0"/>
          <w:smallCaps w:val="0"/>
          <w:lang w:val="en-US" w:eastAsia="zh-CN"/>
        </w:rPr>
        <w:t>点击“</w:t>
      </w:r>
      <w:r>
        <w:rPr>
          <w:rFonts w:hint="eastAsia" w:ascii="Times New Roman" w:eastAsia="宋体"/>
          <w:caps w:val="0"/>
          <w:smallCaps w:val="0"/>
          <w:lang w:val="en-US" w:eastAsia="zh-CN"/>
        </w:rPr>
        <w:t>提交审核</w:t>
      </w:r>
      <w:r>
        <w:rPr>
          <w:rFonts w:hint="eastAsia" w:eastAsia="宋体"/>
          <w:caps w:val="0"/>
          <w:smallCaps w:val="0"/>
          <w:lang w:val="en-US" w:eastAsia="zh-CN"/>
        </w:rPr>
        <w:t>”按钮，</w:t>
      </w:r>
      <w:r>
        <w:rPr>
          <w:rFonts w:hint="eastAsia" w:eastAsia="宋体"/>
          <w:caps w:val="0"/>
          <w:smallCaps w:val="0"/>
          <w:color w:val="000000" w:themeColor="text1"/>
          <w14:textFill>
            <w14:solidFill>
              <w14:schemeClr w14:val="tx1"/>
            </w14:solidFill>
          </w14:textFill>
        </w:rPr>
        <w:t>弹出“请输入意见”框，输入意见后点击“确认提交”按钮，</w:t>
      </w:r>
      <w:r>
        <w:rPr>
          <w:rFonts w:hint="eastAsia" w:eastAsia="宋体"/>
          <w:caps w:val="0"/>
          <w:smallCaps w:val="0"/>
          <w:color w:val="000000" w:themeColor="text1"/>
          <w:lang w:val="en-US" w:eastAsia="zh-CN"/>
          <w14:textFill>
            <w14:solidFill>
              <w14:schemeClr w14:val="tx1"/>
            </w14:solidFill>
          </w14:textFill>
        </w:rPr>
        <w:t>提交审核</w:t>
      </w:r>
      <w:r>
        <w:rPr>
          <w:rFonts w:hint="eastAsia" w:eastAsia="宋体"/>
          <w:caps w:val="0"/>
          <w:smallCaps w:val="0"/>
          <w:color w:val="000000" w:themeColor="text1"/>
          <w14:textFill>
            <w14:solidFill>
              <w14:schemeClr w14:val="tx1"/>
            </w14:solidFill>
          </w14:textFill>
        </w:rPr>
        <w:t>。</w:t>
      </w:r>
      <w:r>
        <w:rPr>
          <w:rFonts w:hint="eastAsia" w:eastAsia="宋体"/>
          <w:caps w:val="0"/>
          <w:smallCaps w:val="0"/>
        </w:rPr>
        <w:t>如下图：</w:t>
      </w:r>
    </w:p>
    <w:p w14:paraId="50595133">
      <w:pPr>
        <w:pageBreakBefore w:val="0"/>
        <w:numPr>
          <w:ilvl w:val="0"/>
          <w:numId w:val="0"/>
        </w:numPr>
        <w:kinsoku/>
        <w:wordWrap/>
        <w:overflowPunct/>
        <w:topLinePunct w:val="0"/>
        <w:bidi w:val="0"/>
        <w:snapToGrid/>
        <w:spacing w:line="360" w:lineRule="auto"/>
        <w:jc w:val="center"/>
        <w:textAlignment w:val="auto"/>
        <w:rPr>
          <w:rFonts w:eastAsia="宋体"/>
          <w:caps w:val="0"/>
          <w:smallCaps w:val="0"/>
        </w:rPr>
      </w:pPr>
      <w:r>
        <w:drawing>
          <wp:inline distT="0" distB="0" distL="114300" distR="114300">
            <wp:extent cx="5057775" cy="2267585"/>
            <wp:effectExtent l="0" t="0" r="9525" b="18415"/>
            <wp:docPr id="25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6"/>
                    <pic:cNvPicPr>
                      <a:picLocks noChangeAspect="1"/>
                    </pic:cNvPicPr>
                  </pic:nvPicPr>
                  <pic:blipFill>
                    <a:blip r:embed="rId120"/>
                    <a:stretch>
                      <a:fillRect/>
                    </a:stretch>
                  </pic:blipFill>
                  <pic:spPr>
                    <a:xfrm>
                      <a:off x="0" y="0"/>
                      <a:ext cx="5057775" cy="2267585"/>
                    </a:xfrm>
                    <a:prstGeom prst="rect">
                      <a:avLst/>
                    </a:prstGeom>
                    <a:noFill/>
                    <a:ln>
                      <a:noFill/>
                    </a:ln>
                  </pic:spPr>
                </pic:pic>
              </a:graphicData>
            </a:graphic>
          </wp:inline>
        </w:drawing>
      </w:r>
    </w:p>
    <w:p w14:paraId="224B13B0">
      <w:pPr>
        <w:pageBreakBefore w:val="0"/>
        <w:kinsoku/>
        <w:wordWrap/>
        <w:overflowPunct/>
        <w:topLinePunct w:val="0"/>
        <w:bidi w:val="0"/>
        <w:snapToGrid/>
        <w:spacing w:line="360" w:lineRule="auto"/>
        <w:textAlignment w:val="auto"/>
        <w:rPr>
          <w:rFonts w:hint="eastAsia" w:eastAsia="宋体"/>
          <w:caps w:val="0"/>
          <w:smallCaps w:val="0"/>
          <w:lang w:eastAsia="zh-CN"/>
        </w:rPr>
      </w:pPr>
      <w:r>
        <w:rPr>
          <w:rFonts w:hint="eastAsia" w:eastAsia="宋体"/>
          <w:caps w:val="0"/>
          <w:smallCaps w:val="0"/>
          <w:lang w:val="en-US" w:eastAsia="zh-CN"/>
        </w:rPr>
        <w:t>注：点击</w:t>
      </w:r>
      <w:r>
        <w:rPr>
          <w:rFonts w:hint="eastAsia" w:eastAsia="宋体"/>
          <w:caps w:val="0"/>
          <w:smallCaps w:val="0"/>
        </w:rPr>
        <w:t>“修改保存”，则暂时不提交，为</w:t>
      </w:r>
      <w:r>
        <w:rPr>
          <w:rFonts w:hint="eastAsia" w:eastAsia="宋体"/>
          <w:caps w:val="0"/>
          <w:smallCaps w:val="0"/>
          <w:lang w:eastAsia="zh-CN"/>
        </w:rPr>
        <w:t>“</w:t>
      </w:r>
      <w:r>
        <w:rPr>
          <w:rFonts w:hint="eastAsia" w:eastAsia="宋体"/>
          <w:caps w:val="0"/>
          <w:smallCaps w:val="0"/>
          <w:lang w:val="en-US" w:eastAsia="zh-CN"/>
        </w:rPr>
        <w:t>未受理</w:t>
      </w:r>
      <w:r>
        <w:rPr>
          <w:rFonts w:hint="eastAsia" w:eastAsia="宋体"/>
          <w:caps w:val="0"/>
          <w:smallCaps w:val="0"/>
          <w:lang w:eastAsia="zh-CN"/>
        </w:rPr>
        <w:t>”</w:t>
      </w:r>
      <w:r>
        <w:rPr>
          <w:rFonts w:hint="eastAsia" w:eastAsia="宋体"/>
          <w:caps w:val="0"/>
          <w:smallCaps w:val="0"/>
        </w:rPr>
        <w:t>状态</w:t>
      </w:r>
      <w:r>
        <w:rPr>
          <w:rFonts w:hint="eastAsia" w:eastAsia="宋体"/>
          <w:caps w:val="0"/>
          <w:smallCaps w:val="0"/>
          <w:lang w:eastAsia="zh-CN"/>
        </w:rPr>
        <w:t>。</w:t>
      </w:r>
    </w:p>
    <w:p w14:paraId="2E24ED01">
      <w:pPr>
        <w:pageBreakBefore w:val="0"/>
        <w:numPr>
          <w:ilvl w:val="0"/>
          <w:numId w:val="42"/>
        </w:numPr>
        <w:kinsoku/>
        <w:wordWrap/>
        <w:overflowPunct/>
        <w:topLinePunct w:val="0"/>
        <w:bidi w:val="0"/>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查看投诉列表页面，点击“操作”按钮，</w:t>
      </w:r>
      <w:r>
        <w:rPr>
          <w:rFonts w:hint="eastAsia" w:ascii="Times New Roman" w:eastAsia="宋体"/>
          <w:caps w:val="0"/>
          <w:smallCaps w:val="0"/>
          <w:color w:val="000000" w:themeColor="text1"/>
          <w:lang w:val="en-US" w:eastAsia="zh-CN"/>
          <w14:textFill>
            <w14:solidFill>
              <w14:schemeClr w14:val="tx1"/>
            </w14:solidFill>
          </w14:textFill>
        </w:rPr>
        <w:t>“未受理”状态下的投诉，点击“操作”</w:t>
      </w:r>
      <w:r>
        <w:rPr>
          <w:rFonts w:hint="eastAsia" w:eastAsia="宋体"/>
          <w:caps w:val="0"/>
          <w:smallCaps w:val="0"/>
          <w:color w:val="000000" w:themeColor="text1"/>
          <w:lang w:val="en-US" w:eastAsia="zh-CN"/>
          <w14:textFill>
            <w14:solidFill>
              <w14:schemeClr w14:val="tx1"/>
            </w14:solidFill>
          </w14:textFill>
        </w:rPr>
        <w:t>可以修改投诉信息。如下图：</w:t>
      </w:r>
    </w:p>
    <w:p w14:paraId="0B55FA1A">
      <w:pPr>
        <w:pageBreakBefore w:val="0"/>
        <w:numPr>
          <w:ilvl w:val="0"/>
          <w:numId w:val="0"/>
        </w:numPr>
        <w:tabs>
          <w:tab w:val="left" w:pos="0"/>
        </w:tabs>
        <w:kinsoku/>
        <w:wordWrap/>
        <w:overflowPunct/>
        <w:topLinePunct w:val="0"/>
        <w:bidi w:val="0"/>
        <w:snapToGrid/>
        <w:spacing w:line="360" w:lineRule="auto"/>
        <w:jc w:val="center"/>
        <w:textAlignment w:val="auto"/>
        <w:rPr>
          <w:rFonts w:hint="eastAsia" w:eastAsia="宋体"/>
          <w:caps w:val="0"/>
          <w:smallCaps w:val="0"/>
          <w:color w:val="000000" w:themeColor="text1"/>
          <w:lang w:val="en-US" w:eastAsia="zh-CN"/>
          <w14:textFill>
            <w14:solidFill>
              <w14:schemeClr w14:val="tx1"/>
            </w14:solidFill>
          </w14:textFill>
        </w:rPr>
      </w:pPr>
      <w:r>
        <w:drawing>
          <wp:inline distT="0" distB="0" distL="114300" distR="114300">
            <wp:extent cx="5057775" cy="839470"/>
            <wp:effectExtent l="0" t="0" r="9525" b="17780"/>
            <wp:docPr id="25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7"/>
                    <pic:cNvPicPr>
                      <a:picLocks noChangeAspect="1"/>
                    </pic:cNvPicPr>
                  </pic:nvPicPr>
                  <pic:blipFill>
                    <a:blip r:embed="rId121"/>
                    <a:stretch>
                      <a:fillRect/>
                    </a:stretch>
                  </pic:blipFill>
                  <pic:spPr>
                    <a:xfrm>
                      <a:off x="0" y="0"/>
                      <a:ext cx="5057775" cy="839470"/>
                    </a:xfrm>
                    <a:prstGeom prst="rect">
                      <a:avLst/>
                    </a:prstGeom>
                    <a:noFill/>
                    <a:ln>
                      <a:noFill/>
                    </a:ln>
                  </pic:spPr>
                </pic:pic>
              </a:graphicData>
            </a:graphic>
          </wp:inline>
        </w:drawing>
      </w:r>
    </w:p>
    <w:p w14:paraId="5563841B">
      <w:pPr>
        <w:pageBreakBefore w:val="0"/>
        <w:widowControl/>
        <w:kinsoku/>
        <w:wordWrap/>
        <w:overflowPunct/>
        <w:topLinePunct w:val="0"/>
        <w:bidi w:val="0"/>
        <w:snapToGrid/>
        <w:spacing w:line="360" w:lineRule="auto"/>
        <w:ind w:firstLine="0" w:firstLineChars="0"/>
        <w:textAlignment w:val="auto"/>
        <w:rPr>
          <w:rFonts w:eastAsia="宋体"/>
          <w:caps w:val="0"/>
          <w:smallCaps w:val="0"/>
          <w:color w:val="000000" w:themeColor="text1"/>
          <w14:textFill>
            <w14:solidFill>
              <w14:schemeClr w14:val="tx1"/>
            </w14:solidFill>
          </w14:textFill>
        </w:rPr>
      </w:pPr>
    </w:p>
    <w:p w14:paraId="392A2CB1">
      <w:pPr>
        <w:keepNext/>
        <w:keepLines/>
        <w:pageBreakBefore w:val="0"/>
        <w:widowControl w:val="0"/>
        <w:numPr>
          <w:ilvl w:val="2"/>
          <w:numId w:val="1"/>
        </w:numPr>
        <w:kinsoku/>
        <w:wordWrap/>
        <w:overflowPunct/>
        <w:topLinePunct w:val="0"/>
        <w:bidi w:val="0"/>
        <w:snapToGrid/>
        <w:spacing w:before="120" w:after="120" w:line="360" w:lineRule="auto"/>
        <w:ind w:left="0" w:firstLine="420" w:firstLineChars="0"/>
        <w:jc w:val="both"/>
        <w:textAlignment w:val="auto"/>
        <w:outlineLvl w:val="2"/>
        <w:rPr>
          <w:rFonts w:ascii="Times New Roman" w:hAnsi="Times New Roman" w:eastAsia="宋体" w:cs="Times New Roman"/>
          <w:b/>
          <w:bCs/>
          <w:caps w:val="0"/>
          <w:smallCaps w:val="0"/>
          <w:kern w:val="2"/>
          <w:sz w:val="28"/>
          <w:szCs w:val="18"/>
          <w:lang w:val="en-US" w:eastAsia="zh-CN" w:bidi="ar-SA"/>
        </w:rPr>
      </w:pPr>
      <w:bookmarkStart w:id="202" w:name="_Toc12542"/>
      <w:r>
        <w:rPr>
          <w:rFonts w:hint="eastAsia" w:ascii="Times New Roman" w:hAnsi="Times New Roman" w:eastAsia="宋体" w:cs="Times New Roman"/>
          <w:b/>
          <w:bCs/>
          <w:caps w:val="0"/>
          <w:smallCaps w:val="0"/>
          <w:kern w:val="2"/>
          <w:sz w:val="28"/>
          <w:szCs w:val="18"/>
          <w:lang w:val="en-US" w:eastAsia="zh-CN" w:bidi="ar-SA"/>
        </w:rPr>
        <w:t>中标项目</w:t>
      </w:r>
      <w:bookmarkEnd w:id="202"/>
    </w:p>
    <w:p w14:paraId="2E73813C">
      <w:pPr>
        <w:pStyle w:val="5"/>
        <w:pageBreakBefore w:val="0"/>
        <w:kinsoku/>
        <w:wordWrap/>
        <w:overflowPunct/>
        <w:topLinePunct w:val="0"/>
        <w:bidi w:val="0"/>
        <w:snapToGrid/>
        <w:spacing w:line="360" w:lineRule="auto"/>
        <w:ind w:left="851" w:hanging="851"/>
        <w:textAlignment w:val="auto"/>
        <w:rPr>
          <w:rFonts w:eastAsia="宋体"/>
          <w:caps w:val="0"/>
          <w:smallCaps w:val="0"/>
        </w:rPr>
      </w:pPr>
      <w:bookmarkStart w:id="203" w:name="_Toc22988"/>
      <w:r>
        <w:rPr>
          <w:rFonts w:eastAsia="宋体"/>
          <w:caps w:val="0"/>
          <w:smallCaps w:val="0"/>
        </w:rPr>
        <w:t>中标通知书</w:t>
      </w:r>
      <w:r>
        <w:rPr>
          <w:rFonts w:hint="eastAsia" w:eastAsia="宋体"/>
          <w:caps w:val="0"/>
          <w:smallCaps w:val="0"/>
          <w:lang w:val="en-US" w:eastAsia="zh-CN"/>
        </w:rPr>
        <w:t>查看</w:t>
      </w:r>
      <w:bookmarkEnd w:id="203"/>
    </w:p>
    <w:p w14:paraId="705728B0">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15B268BC">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此环节具备中标供应商接收</w:t>
      </w:r>
      <w:r>
        <w:rPr>
          <w:rFonts w:hint="eastAsia" w:ascii="宋体" w:hAnsi="宋体" w:eastAsia="宋体" w:cs="宋体"/>
          <w:sz w:val="21"/>
          <w:szCs w:val="21"/>
          <w:lang w:eastAsia="zh-CN"/>
        </w:rPr>
        <w:t>采购人</w:t>
      </w:r>
      <w:r>
        <w:rPr>
          <w:rFonts w:hint="eastAsia" w:ascii="宋体" w:hAnsi="宋体" w:eastAsia="宋体" w:cs="宋体"/>
          <w:sz w:val="21"/>
          <w:szCs w:val="21"/>
        </w:rPr>
        <w:t>发送的</w:t>
      </w:r>
      <w:r>
        <w:rPr>
          <w:rFonts w:hint="eastAsia" w:ascii="宋体" w:hAnsi="宋体" w:cs="宋体"/>
          <w:sz w:val="21"/>
          <w:szCs w:val="21"/>
          <w:lang w:val="en-US" w:eastAsia="zh-CN"/>
        </w:rPr>
        <w:t>中标</w:t>
      </w:r>
      <w:r>
        <w:rPr>
          <w:rFonts w:hint="eastAsia" w:ascii="宋体" w:hAnsi="宋体" w:eastAsia="宋体" w:cs="宋体"/>
          <w:sz w:val="21"/>
          <w:szCs w:val="21"/>
        </w:rPr>
        <w:t>通知书功能。</w:t>
      </w:r>
    </w:p>
    <w:p w14:paraId="40901E68">
      <w:pPr>
        <w:pageBreakBefore w:val="0"/>
        <w:kinsoku/>
        <w:wordWrap/>
        <w:overflowPunct/>
        <w:topLinePunct w:val="0"/>
        <w:bidi w:val="0"/>
        <w:snapToGrid/>
        <w:spacing w:line="360" w:lineRule="auto"/>
        <w:ind w:firstLine="480"/>
        <w:jc w:val="both"/>
        <w:textAlignment w:val="auto"/>
        <w:rPr>
          <w:rFonts w:eastAsia="宋体"/>
          <w:b/>
          <w:bCs/>
          <w:caps w:val="0"/>
          <w:smallCaps w:val="0"/>
          <w:color w:val="000000" w:themeColor="text1"/>
          <w14:textFill>
            <w14:solidFill>
              <w14:schemeClr w14:val="tx1"/>
            </w14:solidFill>
          </w14:textFill>
        </w:rPr>
      </w:pPr>
      <w:r>
        <w:rPr>
          <w:rFonts w:hint="eastAsia" w:ascii="宋体" w:hAnsi="宋体" w:eastAsia="宋体" w:cs="宋体"/>
          <w:sz w:val="21"/>
          <w:szCs w:val="21"/>
        </w:rPr>
        <w:t>中标结果确定后，</w:t>
      </w:r>
      <w:r>
        <w:rPr>
          <w:rFonts w:hint="eastAsia" w:ascii="宋体" w:hAnsi="宋体" w:eastAsia="宋体" w:cs="宋体"/>
          <w:sz w:val="21"/>
          <w:szCs w:val="21"/>
          <w:lang w:eastAsia="zh-CN"/>
        </w:rPr>
        <w:t>采购人</w:t>
      </w:r>
      <w:r>
        <w:rPr>
          <w:rFonts w:hint="eastAsia" w:ascii="宋体" w:hAnsi="宋体" w:eastAsia="宋体" w:cs="宋体"/>
          <w:sz w:val="21"/>
          <w:szCs w:val="21"/>
        </w:rPr>
        <w:t>向未中标供应商发送招标结果通知书。供应商登录系统，进入中标结果通知书菜单，选择标段（包），点击查看按钮查看招标结果通知书。</w:t>
      </w:r>
    </w:p>
    <w:p w14:paraId="7EBD6E70">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前置条件：</w:t>
      </w:r>
    </w:p>
    <w:p w14:paraId="137F458C">
      <w:pPr>
        <w:pageBreakBefore w:val="0"/>
        <w:kinsoku/>
        <w:wordWrap/>
        <w:overflowPunct/>
        <w:topLinePunct w:val="0"/>
        <w:bidi w:val="0"/>
        <w:snapToGrid/>
        <w:spacing w:line="360" w:lineRule="auto"/>
        <w:ind w:firstLine="422"/>
        <w:textAlignment w:val="auto"/>
        <w:rPr>
          <w:rFonts w:eastAsia="宋体"/>
          <w:caps w:val="0"/>
          <w:smallCaps w:val="0"/>
          <w:color w:val="000000" w:themeColor="text1"/>
          <w14:textFill>
            <w14:solidFill>
              <w14:schemeClr w14:val="tx1"/>
            </w14:solidFill>
          </w14:textFill>
        </w:rPr>
      </w:pPr>
      <w:r>
        <w:rPr>
          <w:rFonts w:eastAsia="宋体"/>
          <w:bCs/>
          <w:caps w:val="0"/>
          <w:smallCaps w:val="0"/>
          <w:color w:val="000000" w:themeColor="text1"/>
          <w:szCs w:val="21"/>
          <w14:textFill>
            <w14:solidFill>
              <w14:schemeClr w14:val="tx1"/>
            </w14:solidFill>
          </w14:textFill>
        </w:rPr>
        <w:t>中标通知书</w:t>
      </w:r>
      <w:r>
        <w:rPr>
          <w:rFonts w:hint="eastAsia" w:eastAsia="宋体"/>
          <w:bCs/>
          <w:caps w:val="0"/>
          <w:smallCaps w:val="0"/>
          <w:color w:val="000000" w:themeColor="text1"/>
          <w:szCs w:val="21"/>
          <w:lang w:val="en-US" w:eastAsia="zh-CN"/>
          <w14:textFill>
            <w14:solidFill>
              <w14:schemeClr w14:val="tx1"/>
            </w14:solidFill>
          </w14:textFill>
        </w:rPr>
        <w:t>审核通过，投标单位中标</w:t>
      </w:r>
      <w:r>
        <w:rPr>
          <w:rFonts w:eastAsia="宋体"/>
          <w:bCs/>
          <w:caps w:val="0"/>
          <w:smallCaps w:val="0"/>
          <w:color w:val="000000" w:themeColor="text1"/>
          <w:szCs w:val="21"/>
          <w14:textFill>
            <w14:solidFill>
              <w14:schemeClr w14:val="tx1"/>
            </w14:solidFill>
          </w14:textFill>
        </w:rPr>
        <w:t>。</w:t>
      </w:r>
    </w:p>
    <w:p w14:paraId="7E0F0EBB">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32F38BE6">
      <w:pPr>
        <w:keepNext w:val="0"/>
        <w:keepLines w:val="0"/>
        <w:pageBreakBefore w:val="0"/>
        <w:widowControl w:val="0"/>
        <w:numPr>
          <w:ilvl w:val="0"/>
          <w:numId w:val="4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7142C1E6">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754630"/>
            <wp:effectExtent l="0" t="0" r="9525" b="7620"/>
            <wp:docPr id="260"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74360824">
      <w:pPr>
        <w:keepNext w:val="0"/>
        <w:keepLines w:val="0"/>
        <w:pageBreakBefore w:val="0"/>
        <w:widowControl w:val="0"/>
        <w:numPr>
          <w:ilvl w:val="0"/>
          <w:numId w:val="4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5165F78">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26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2D6789CD">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p>
    <w:p w14:paraId="703E5C4C">
      <w:pPr>
        <w:keepNext w:val="0"/>
        <w:keepLines w:val="0"/>
        <w:pageBreakBefore w:val="0"/>
        <w:widowControl w:val="0"/>
        <w:numPr>
          <w:ilvl w:val="0"/>
          <w:numId w:val="43"/>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eastAsia="zh-CN"/>
          <w14:textFill>
            <w14:solidFill>
              <w14:schemeClr w14:val="tx1"/>
            </w14:solidFill>
          </w14:textFill>
        </w:rPr>
      </w:pPr>
      <w:r>
        <w:rPr>
          <w:rFonts w:hint="eastAsia" w:ascii="Times New Roman" w:eastAsia="宋体"/>
          <w:caps w:val="0"/>
          <w:smallCaps w:val="0"/>
          <w:color w:val="000000" w:themeColor="text1"/>
          <w:lang w:val="en-US" w:eastAsia="zh-CN"/>
          <w14:textFill>
            <w14:solidFill>
              <w14:schemeClr w14:val="tx1"/>
            </w14:solidFill>
          </w14:textFill>
        </w:rPr>
        <w:t>供应商工作台</w:t>
      </w:r>
      <w:r>
        <w:rPr>
          <w:rFonts w:hint="eastAsia" w:eastAsia="宋体"/>
          <w:caps w:val="0"/>
          <w:smallCaps w:val="0"/>
          <w:color w:val="000000" w:themeColor="text1"/>
          <w:lang w:val="en-US" w:eastAsia="zh-CN"/>
          <w14:textFill>
            <w14:solidFill>
              <w14:schemeClr w14:val="tx1"/>
            </w14:solidFill>
          </w14:textFill>
        </w:rPr>
        <w:t>页面，</w:t>
      </w:r>
      <w:r>
        <w:rPr>
          <w:rFonts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hint="eastAsia" w:ascii="Times New Roman" w:eastAsia="宋体"/>
          <w:caps w:val="0"/>
          <w:smallCaps w:val="0"/>
          <w:color w:val="000000" w:themeColor="text1"/>
          <w:lang w:val="en-US" w:eastAsia="zh-CN"/>
          <w14:textFill>
            <w14:solidFill>
              <w14:schemeClr w14:val="tx1"/>
            </w14:solidFill>
          </w14:textFill>
        </w:rPr>
        <w:t>中标</w:t>
      </w:r>
      <w:r>
        <w:rPr>
          <w:rFonts w:eastAsia="宋体"/>
          <w:caps w:val="0"/>
          <w:smallCaps w:val="0"/>
          <w:color w:val="000000" w:themeColor="text1"/>
          <w14:textFill>
            <w14:solidFill>
              <w14:schemeClr w14:val="tx1"/>
            </w14:solidFill>
          </w14:textFill>
        </w:rPr>
        <w:t>结果通知书</w:t>
      </w:r>
      <w:r>
        <w:rPr>
          <w:rFonts w:hint="eastAsia" w:eastAsia="宋体"/>
          <w:caps w:val="0"/>
          <w:smallCaps w:val="0"/>
          <w:color w:val="000000" w:themeColor="text1"/>
          <w:lang w:val="en-US" w:eastAsia="zh-CN"/>
          <w14:textFill>
            <w14:solidFill>
              <w14:schemeClr w14:val="tx1"/>
            </w14:solidFill>
          </w14:textFill>
        </w:rPr>
        <w:t>查看</w:t>
      </w:r>
      <w:r>
        <w:rPr>
          <w:rFonts w:hint="eastAsia" w:eastAsia="宋体"/>
          <w:caps w:val="0"/>
          <w:smallCaps w:val="0"/>
          <w:color w:val="000000" w:themeColor="text1"/>
          <w:lang w:eastAsia="zh-CN"/>
          <w14:textFill>
            <w14:solidFill>
              <w14:schemeClr w14:val="tx1"/>
            </w14:solidFill>
          </w14:textFill>
        </w:rPr>
        <w:t>”</w:t>
      </w:r>
      <w:r>
        <w:rPr>
          <w:rFonts w:hint="eastAsia" w:ascii="Times New Roman" w:eastAsia="宋体"/>
          <w:caps w:val="0"/>
          <w:smallCaps w:val="0"/>
          <w:color w:val="000000" w:themeColor="text1"/>
          <w:lang w:val="en-US" w:eastAsia="zh-CN"/>
          <w14:textFill>
            <w14:solidFill>
              <w14:schemeClr w14:val="tx1"/>
            </w14:solidFill>
          </w14:textFill>
        </w:rPr>
        <w:t>菜单</w:t>
      </w:r>
      <w:r>
        <w:rPr>
          <w:rFonts w:eastAsia="宋体"/>
          <w:caps w:val="0"/>
          <w:smallCaps w:val="0"/>
          <w:color w:val="000000" w:themeColor="text1"/>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进入</w:t>
      </w:r>
      <w:r>
        <w:rPr>
          <w:rFonts w:hint="eastAsia" w:ascii="Times New Roman" w:eastAsia="宋体"/>
          <w:caps w:val="0"/>
          <w:smallCaps w:val="0"/>
          <w:color w:val="000000" w:themeColor="text1"/>
          <w:lang w:val="en-US" w:eastAsia="zh-CN"/>
          <w14:textFill>
            <w14:solidFill>
              <w14:schemeClr w14:val="tx1"/>
            </w14:solidFill>
          </w14:textFill>
        </w:rPr>
        <w:t>中标</w:t>
      </w:r>
      <w:r>
        <w:rPr>
          <w:rFonts w:eastAsia="宋体"/>
          <w:caps w:val="0"/>
          <w:smallCaps w:val="0"/>
          <w:color w:val="000000" w:themeColor="text1"/>
          <w14:textFill>
            <w14:solidFill>
              <w14:schemeClr w14:val="tx1"/>
            </w14:solidFill>
          </w14:textFill>
        </w:rPr>
        <w:t>通知书</w:t>
      </w:r>
      <w:r>
        <w:rPr>
          <w:rFonts w:hint="eastAsia" w:eastAsia="宋体"/>
          <w:caps w:val="0"/>
          <w:smallCaps w:val="0"/>
          <w:color w:val="000000" w:themeColor="text1"/>
          <w:lang w:val="en-US" w:eastAsia="zh-CN"/>
          <w14:textFill>
            <w14:solidFill>
              <w14:schemeClr w14:val="tx1"/>
            </w14:solidFill>
          </w14:textFill>
        </w:rPr>
        <w:t>查看</w:t>
      </w:r>
      <w:r>
        <w:rPr>
          <w:rFonts w:eastAsia="宋体"/>
          <w:caps w:val="0"/>
          <w:smallCaps w:val="0"/>
          <w:color w:val="000000" w:themeColor="text1"/>
          <w14:textFill>
            <w14:solidFill>
              <w14:schemeClr w14:val="tx1"/>
            </w14:solidFill>
          </w14:textFill>
        </w:rPr>
        <w:t>页面</w:t>
      </w:r>
      <w:r>
        <w:rPr>
          <w:rFonts w:hint="eastAsia" w:eastAsia="宋体"/>
          <w:caps w:val="0"/>
          <w:smallCaps w:val="0"/>
          <w:color w:val="000000" w:themeColor="text1"/>
          <w:lang w:eastAsia="zh-CN"/>
          <w14:textFill>
            <w14:solidFill>
              <w14:schemeClr w14:val="tx1"/>
            </w14:solidFill>
          </w14:textFill>
        </w:rPr>
        <w:t>。如下图：</w:t>
      </w:r>
    </w:p>
    <w:p w14:paraId="56CD1DA2">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eastAsia="宋体"/>
          <w:caps w:val="0"/>
          <w:smallCaps w:val="0"/>
        </w:rPr>
      </w:pPr>
      <w:r>
        <w:drawing>
          <wp:inline distT="0" distB="0" distL="114300" distR="114300">
            <wp:extent cx="5057775" cy="2310130"/>
            <wp:effectExtent l="0" t="0" r="9525" b="13970"/>
            <wp:docPr id="26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30"/>
                    <pic:cNvPicPr>
                      <a:picLocks noChangeAspect="1"/>
                    </pic:cNvPicPr>
                  </pic:nvPicPr>
                  <pic:blipFill>
                    <a:blip r:embed="rId122"/>
                    <a:stretch>
                      <a:fillRect/>
                    </a:stretch>
                  </pic:blipFill>
                  <pic:spPr>
                    <a:xfrm>
                      <a:off x="0" y="0"/>
                      <a:ext cx="5057775" cy="2310130"/>
                    </a:xfrm>
                    <a:prstGeom prst="rect">
                      <a:avLst/>
                    </a:prstGeom>
                    <a:noFill/>
                    <a:ln>
                      <a:noFill/>
                    </a:ln>
                  </pic:spPr>
                </pic:pic>
              </a:graphicData>
            </a:graphic>
          </wp:inline>
        </w:drawing>
      </w:r>
    </w:p>
    <w:p w14:paraId="42400D79">
      <w:pPr>
        <w:pageBreakBefore w:val="0"/>
        <w:kinsoku/>
        <w:wordWrap/>
        <w:overflowPunct/>
        <w:topLinePunct w:val="0"/>
        <w:bidi w:val="0"/>
        <w:snapToGrid/>
        <w:spacing w:line="360" w:lineRule="auto"/>
        <w:textAlignment w:val="auto"/>
        <w:rPr>
          <w:rFonts w:eastAsia="宋体"/>
          <w:caps w:val="0"/>
          <w:smallCaps w:val="0"/>
          <w:color w:val="000000" w:themeColor="text1"/>
          <w14:textFill>
            <w14:solidFill>
              <w14:schemeClr w14:val="tx1"/>
            </w14:solidFill>
          </w14:textFill>
        </w:rPr>
      </w:pPr>
      <w:r>
        <w:rPr>
          <w:rFonts w:hint="eastAsia" w:eastAsia="宋体"/>
          <w:caps w:val="0"/>
          <w:smallCaps w:val="0"/>
          <w:lang w:val="en-US" w:eastAsia="zh-CN"/>
        </w:rPr>
        <w:t>注：点击项目流程页面右侧“项目查看”中的“</w:t>
      </w:r>
      <w:r>
        <w:rPr>
          <w:rFonts w:hint="eastAsia" w:ascii="Times New Roman" w:eastAsia="宋体"/>
          <w:caps w:val="0"/>
          <w:smallCaps w:val="0"/>
          <w:lang w:val="en-US" w:eastAsia="zh-CN"/>
        </w:rPr>
        <w:t>中标</w:t>
      </w:r>
      <w:r>
        <w:rPr>
          <w:rFonts w:hint="eastAsia" w:eastAsia="宋体"/>
          <w:caps w:val="0"/>
          <w:smallCaps w:val="0"/>
          <w:lang w:val="en-US" w:eastAsia="zh-CN"/>
        </w:rPr>
        <w:t>通知书”按钮，也能进入打印招标通知书</w:t>
      </w:r>
      <w:r>
        <w:rPr>
          <w:rFonts w:eastAsia="宋体"/>
          <w:caps w:val="0"/>
          <w:smallCaps w:val="0"/>
        </w:rPr>
        <w:t>页面</w:t>
      </w:r>
      <w:r>
        <w:rPr>
          <w:rFonts w:hint="eastAsia" w:eastAsia="宋体"/>
          <w:caps w:val="0"/>
          <w:smallCaps w:val="0"/>
          <w:lang w:eastAsia="zh-CN"/>
        </w:rPr>
        <w:t>。</w:t>
      </w:r>
    </w:p>
    <w:p w14:paraId="1F792ADF">
      <w:pPr>
        <w:pageBreakBefore w:val="0"/>
        <w:widowControl/>
        <w:kinsoku/>
        <w:wordWrap/>
        <w:overflowPunct/>
        <w:topLinePunct w:val="0"/>
        <w:bidi w:val="0"/>
        <w:snapToGrid/>
        <w:spacing w:line="360" w:lineRule="auto"/>
        <w:ind w:firstLine="0" w:firstLineChars="0"/>
        <w:jc w:val="center"/>
        <w:textAlignment w:val="auto"/>
        <w:rPr>
          <w:rFonts w:eastAsia="宋体"/>
          <w:caps w:val="0"/>
          <w:smallCaps w:val="0"/>
          <w:color w:val="000000" w:themeColor="text1"/>
          <w:kern w:val="0"/>
          <w:sz w:val="24"/>
          <w14:textFill>
            <w14:solidFill>
              <w14:schemeClr w14:val="tx1"/>
            </w14:solidFill>
          </w14:textFill>
        </w:rPr>
      </w:pPr>
      <w:r>
        <w:drawing>
          <wp:inline distT="0" distB="0" distL="114300" distR="114300">
            <wp:extent cx="5057775" cy="2207260"/>
            <wp:effectExtent l="0" t="0" r="9525" b="2540"/>
            <wp:docPr id="26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31"/>
                    <pic:cNvPicPr>
                      <a:picLocks noChangeAspect="1"/>
                    </pic:cNvPicPr>
                  </pic:nvPicPr>
                  <pic:blipFill>
                    <a:blip r:embed="rId123"/>
                    <a:stretch>
                      <a:fillRect/>
                    </a:stretch>
                  </pic:blipFill>
                  <pic:spPr>
                    <a:xfrm>
                      <a:off x="0" y="0"/>
                      <a:ext cx="5057775" cy="2207260"/>
                    </a:xfrm>
                    <a:prstGeom prst="rect">
                      <a:avLst/>
                    </a:prstGeom>
                    <a:noFill/>
                    <a:ln>
                      <a:noFill/>
                    </a:ln>
                  </pic:spPr>
                </pic:pic>
              </a:graphicData>
            </a:graphic>
          </wp:inline>
        </w:drawing>
      </w:r>
    </w:p>
    <w:p w14:paraId="46363C23">
      <w:pPr>
        <w:pStyle w:val="5"/>
        <w:pageBreakBefore w:val="0"/>
        <w:kinsoku/>
        <w:wordWrap/>
        <w:overflowPunct/>
        <w:topLinePunct w:val="0"/>
        <w:bidi w:val="0"/>
        <w:snapToGrid/>
        <w:spacing w:line="360" w:lineRule="auto"/>
        <w:ind w:left="851" w:hanging="851"/>
        <w:textAlignment w:val="auto"/>
        <w:rPr>
          <w:rFonts w:eastAsia="宋体"/>
          <w:caps w:val="0"/>
          <w:smallCaps w:val="0"/>
        </w:rPr>
      </w:pPr>
      <w:bookmarkStart w:id="204" w:name="_Toc21328"/>
      <w:r>
        <w:rPr>
          <w:rFonts w:eastAsia="宋体"/>
          <w:caps w:val="0"/>
          <w:smallCaps w:val="0"/>
        </w:rPr>
        <w:t>合同签署</w:t>
      </w:r>
      <w:bookmarkEnd w:id="204"/>
    </w:p>
    <w:p w14:paraId="55B50C7F">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1B29C5B1">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实现</w:t>
      </w:r>
      <w:r>
        <w:rPr>
          <w:rFonts w:hint="eastAsia" w:ascii="宋体" w:hAnsi="宋体" w:eastAsia="宋体" w:cs="宋体"/>
          <w:sz w:val="21"/>
          <w:szCs w:val="21"/>
          <w:lang w:eastAsia="zh-CN"/>
        </w:rPr>
        <w:t>采购人</w:t>
      </w:r>
      <w:r>
        <w:rPr>
          <w:rFonts w:hint="eastAsia" w:ascii="宋体" w:hAnsi="宋体" w:eastAsia="宋体" w:cs="宋体"/>
          <w:sz w:val="21"/>
          <w:szCs w:val="21"/>
        </w:rPr>
        <w:t>和中标人网签中标合同的功能。</w:t>
      </w:r>
    </w:p>
    <w:p w14:paraId="25FE876C">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提供</w:t>
      </w:r>
      <w:r>
        <w:rPr>
          <w:rFonts w:hint="eastAsia" w:ascii="宋体" w:hAnsi="宋体" w:eastAsia="宋体" w:cs="宋体"/>
          <w:sz w:val="21"/>
          <w:szCs w:val="21"/>
          <w:lang w:eastAsia="zh-CN"/>
        </w:rPr>
        <w:t>采购项目</w:t>
      </w:r>
      <w:r>
        <w:rPr>
          <w:rFonts w:hint="eastAsia" w:ascii="宋体" w:hAnsi="宋体" w:eastAsia="宋体" w:cs="宋体"/>
          <w:sz w:val="21"/>
          <w:szCs w:val="21"/>
        </w:rPr>
        <w:t>标段（包）与合同的关联关系。具备根据法律法规规章和招标文件的规定内容，编辑、形成、递交、验证确认和签署合同文本的功能。具备按规定要求向相关主体和管理单位收集、记录和验证合同履行结果的相关信息。</w:t>
      </w:r>
    </w:p>
    <w:p w14:paraId="4430F611">
      <w:pPr>
        <w:pageBreakBefore w:val="0"/>
        <w:kinsoku/>
        <w:wordWrap/>
        <w:overflowPunct/>
        <w:topLinePunct w:val="0"/>
        <w:bidi w:val="0"/>
        <w:snapToGrid/>
        <w:spacing w:line="360" w:lineRule="auto"/>
        <w:ind w:firstLine="480"/>
        <w:jc w:val="both"/>
        <w:textAlignment w:val="auto"/>
        <w:rPr>
          <w:rFonts w:ascii="Times New Roman" w:hAnsi="Times New Roman" w:eastAsia="宋体" w:cs="Times New Roman"/>
          <w:b/>
          <w:bCs/>
          <w:caps w:val="0"/>
          <w:smallCaps w:val="0"/>
          <w:color w:val="000000" w:themeColor="text1"/>
          <w:sz w:val="21"/>
          <w:szCs w:val="21"/>
          <w14:textFill>
            <w14:solidFill>
              <w14:schemeClr w14:val="tx1"/>
            </w14:solidFill>
          </w14:textFill>
        </w:rPr>
      </w:pPr>
      <w:r>
        <w:rPr>
          <w:rFonts w:hint="eastAsia" w:ascii="宋体" w:hAnsi="宋体" w:eastAsia="宋体" w:cs="宋体"/>
          <w:sz w:val="21"/>
          <w:szCs w:val="21"/>
        </w:rPr>
        <w:t>中标人登录系统，挑选标段（包），设定合同金额，合同内容等信息，并且上传合同原稿，提交给</w:t>
      </w:r>
      <w:r>
        <w:rPr>
          <w:rFonts w:hint="eastAsia" w:ascii="宋体" w:hAnsi="宋体" w:eastAsia="宋体" w:cs="宋体"/>
          <w:sz w:val="21"/>
          <w:szCs w:val="21"/>
          <w:lang w:eastAsia="zh-CN"/>
        </w:rPr>
        <w:t>采购人</w:t>
      </w:r>
      <w:r>
        <w:rPr>
          <w:rFonts w:hint="eastAsia" w:ascii="宋体" w:hAnsi="宋体" w:eastAsia="宋体" w:cs="宋体"/>
          <w:sz w:val="21"/>
          <w:szCs w:val="21"/>
        </w:rPr>
        <w:t>确认。若</w:t>
      </w:r>
      <w:r>
        <w:rPr>
          <w:rFonts w:hint="eastAsia" w:ascii="宋体" w:hAnsi="宋体" w:eastAsia="宋体" w:cs="宋体"/>
          <w:sz w:val="21"/>
          <w:szCs w:val="21"/>
          <w:lang w:eastAsia="zh-CN"/>
        </w:rPr>
        <w:t>采购人</w:t>
      </w:r>
      <w:r>
        <w:rPr>
          <w:rFonts w:hint="eastAsia" w:ascii="宋体" w:hAnsi="宋体" w:eastAsia="宋体" w:cs="宋体"/>
          <w:sz w:val="21"/>
          <w:szCs w:val="21"/>
        </w:rPr>
        <w:t>对合同有异议，可以以Word留痕的形式修改文档，然后再返回中标人，中标人确认无误后，可转换成pdf文档进行签章，然后提交给</w:t>
      </w:r>
      <w:r>
        <w:rPr>
          <w:rFonts w:hint="eastAsia" w:ascii="宋体" w:hAnsi="宋体" w:eastAsia="宋体" w:cs="宋体"/>
          <w:sz w:val="21"/>
          <w:szCs w:val="21"/>
          <w:lang w:eastAsia="zh-CN"/>
        </w:rPr>
        <w:t>采购人</w:t>
      </w:r>
      <w:r>
        <w:rPr>
          <w:rFonts w:hint="eastAsia" w:ascii="宋体" w:hAnsi="宋体" w:eastAsia="宋体" w:cs="宋体"/>
          <w:sz w:val="21"/>
          <w:szCs w:val="21"/>
        </w:rPr>
        <w:t>签章，</w:t>
      </w:r>
      <w:r>
        <w:rPr>
          <w:rFonts w:hint="eastAsia" w:ascii="宋体" w:hAnsi="宋体" w:eastAsia="宋体" w:cs="宋体"/>
          <w:sz w:val="21"/>
          <w:szCs w:val="21"/>
          <w:lang w:eastAsia="zh-CN"/>
        </w:rPr>
        <w:t>采购人</w:t>
      </w:r>
      <w:r>
        <w:rPr>
          <w:rFonts w:hint="eastAsia" w:ascii="宋体" w:hAnsi="宋体" w:eastAsia="宋体" w:cs="宋体"/>
          <w:sz w:val="21"/>
          <w:szCs w:val="21"/>
        </w:rPr>
        <w:t>签完章之后，提交审核。</w:t>
      </w:r>
    </w:p>
    <w:p w14:paraId="0125DEFF">
      <w:pPr>
        <w:pageBreakBefore w:val="0"/>
        <w:kinsoku/>
        <w:wordWrap/>
        <w:overflowPunct/>
        <w:topLinePunct w:val="0"/>
        <w:bidi w:val="0"/>
        <w:snapToGrid/>
        <w:spacing w:line="360" w:lineRule="auto"/>
        <w:ind w:firstLine="422"/>
        <w:textAlignment w:val="auto"/>
        <w:rPr>
          <w:rFonts w:eastAsia="宋体"/>
          <w:b/>
          <w:caps w:val="0"/>
          <w:smallCaps w:val="0"/>
          <w:color w:val="000000" w:themeColor="text1"/>
          <w14:textFill>
            <w14:solidFill>
              <w14:schemeClr w14:val="tx1"/>
            </w14:solidFill>
          </w14:textFill>
        </w:rPr>
      </w:pPr>
      <w:r>
        <w:rPr>
          <w:rFonts w:eastAsia="宋体"/>
          <w:b/>
          <w:caps w:val="0"/>
          <w:smallCaps w:val="0"/>
          <w:color w:val="000000" w:themeColor="text1"/>
          <w14:textFill>
            <w14:solidFill>
              <w14:schemeClr w14:val="tx1"/>
            </w14:solidFill>
          </w14:textFill>
        </w:rPr>
        <w:t>前置条件：</w:t>
      </w:r>
    </w:p>
    <w:p w14:paraId="6A9736EF">
      <w:pPr>
        <w:pageBreakBefore w:val="0"/>
        <w:kinsoku/>
        <w:wordWrap/>
        <w:overflowPunct/>
        <w:topLinePunct w:val="0"/>
        <w:bidi w:val="0"/>
        <w:snapToGrid/>
        <w:spacing w:line="360" w:lineRule="auto"/>
        <w:ind w:firstLine="422"/>
        <w:textAlignment w:val="auto"/>
        <w:rPr>
          <w:rFonts w:eastAsia="宋体"/>
          <w:caps w:val="0"/>
          <w:smallCaps w:val="0"/>
          <w:color w:val="000000" w:themeColor="text1"/>
          <w14:textFill>
            <w14:solidFill>
              <w14:schemeClr w14:val="tx1"/>
            </w14:solidFill>
          </w14:textFill>
        </w:rPr>
      </w:pPr>
      <w:r>
        <w:rPr>
          <w:rFonts w:eastAsia="宋体"/>
          <w:caps w:val="0"/>
          <w:smallCaps w:val="0"/>
          <w:color w:val="000000" w:themeColor="text1"/>
          <w14:textFill>
            <w14:solidFill>
              <w14:schemeClr w14:val="tx1"/>
            </w14:solidFill>
          </w14:textFill>
        </w:rPr>
        <w:t>中标</w:t>
      </w:r>
      <w:r>
        <w:rPr>
          <w:rFonts w:hint="eastAsia" w:eastAsia="宋体"/>
          <w:caps w:val="0"/>
          <w:smallCaps w:val="0"/>
          <w:color w:val="000000" w:themeColor="text1"/>
          <w:lang w:val="en-US" w:eastAsia="zh-CN"/>
          <w14:textFill>
            <w14:solidFill>
              <w14:schemeClr w14:val="tx1"/>
            </w14:solidFill>
          </w14:textFill>
        </w:rPr>
        <w:t>结果公告</w:t>
      </w:r>
      <w:r>
        <w:rPr>
          <w:rFonts w:eastAsia="宋体"/>
          <w:caps w:val="0"/>
          <w:smallCaps w:val="0"/>
          <w:color w:val="000000" w:themeColor="text1"/>
          <w14:textFill>
            <w14:solidFill>
              <w14:schemeClr w14:val="tx1"/>
            </w14:solidFill>
          </w14:textFill>
        </w:rPr>
        <w:t>审核通过。</w:t>
      </w:r>
    </w:p>
    <w:p w14:paraId="513C31A3">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488E8B5B">
      <w:pPr>
        <w:keepNext w:val="0"/>
        <w:keepLines w:val="0"/>
        <w:pageBreakBefore w:val="0"/>
        <w:widowControl w:val="0"/>
        <w:numPr>
          <w:ilvl w:val="0"/>
          <w:numId w:val="44"/>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56469D86">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754630"/>
            <wp:effectExtent l="0" t="0" r="9525" b="7620"/>
            <wp:docPr id="28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0A5398A6">
      <w:pPr>
        <w:keepNext w:val="0"/>
        <w:keepLines w:val="0"/>
        <w:pageBreakBefore w:val="0"/>
        <w:widowControl w:val="0"/>
        <w:numPr>
          <w:ilvl w:val="0"/>
          <w:numId w:val="44"/>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12A6DA8">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28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2E7FC865">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p>
    <w:p w14:paraId="76F038F3">
      <w:pPr>
        <w:keepNext w:val="0"/>
        <w:keepLines w:val="0"/>
        <w:pageBreakBefore w:val="0"/>
        <w:widowControl w:val="0"/>
        <w:numPr>
          <w:ilvl w:val="0"/>
          <w:numId w:val="44"/>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eastAsia="zh-CN"/>
          <w14:textFill>
            <w14:solidFill>
              <w14:schemeClr w14:val="tx1"/>
            </w14:solidFill>
          </w14:textFill>
        </w:rPr>
      </w:pPr>
      <w:r>
        <w:rPr>
          <w:rFonts w:hint="eastAsia" w:ascii="Times New Roman" w:eastAsia="宋体"/>
          <w:caps w:val="0"/>
          <w:smallCaps w:val="0"/>
          <w:color w:val="000000" w:themeColor="text1"/>
          <w:lang w:val="en-US" w:eastAsia="zh-CN"/>
          <w14:textFill>
            <w14:solidFill>
              <w14:schemeClr w14:val="tx1"/>
            </w14:solidFill>
          </w14:textFill>
        </w:rPr>
        <w:t>供应商工作台</w:t>
      </w:r>
      <w:r>
        <w:rPr>
          <w:rFonts w:hint="eastAsia" w:eastAsia="宋体"/>
          <w:caps w:val="0"/>
          <w:smallCaps w:val="0"/>
          <w:color w:val="000000" w:themeColor="text1"/>
          <w:lang w:val="en-US" w:eastAsia="zh-CN"/>
          <w14:textFill>
            <w14:solidFill>
              <w14:schemeClr w14:val="tx1"/>
            </w14:solidFill>
          </w14:textFill>
        </w:rPr>
        <w:t>页面，</w:t>
      </w:r>
      <w:r>
        <w:rPr>
          <w:rFonts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hint="eastAsia" w:ascii="Times New Roman" w:eastAsia="宋体"/>
          <w:caps w:val="0"/>
          <w:smallCaps w:val="0"/>
          <w:color w:val="000000" w:themeColor="text1"/>
          <w:lang w:val="en-US" w:eastAsia="zh-CN"/>
          <w14:textFill>
            <w14:solidFill>
              <w14:schemeClr w14:val="tx1"/>
            </w14:solidFill>
          </w14:textFill>
        </w:rPr>
        <w:t>合同签署</w:t>
      </w:r>
      <w:r>
        <w:rPr>
          <w:rFonts w:hint="eastAsia" w:eastAsia="宋体"/>
          <w:caps w:val="0"/>
          <w:smallCaps w:val="0"/>
          <w:color w:val="000000" w:themeColor="text1"/>
          <w:lang w:eastAsia="zh-CN"/>
          <w14:textFill>
            <w14:solidFill>
              <w14:schemeClr w14:val="tx1"/>
            </w14:solidFill>
          </w14:textFill>
        </w:rPr>
        <w:t>”</w:t>
      </w:r>
      <w:r>
        <w:rPr>
          <w:rFonts w:hint="eastAsia" w:ascii="Times New Roman" w:eastAsia="宋体"/>
          <w:caps w:val="0"/>
          <w:smallCaps w:val="0"/>
          <w:color w:val="000000" w:themeColor="text1"/>
          <w:lang w:val="en-US" w:eastAsia="zh-CN"/>
          <w14:textFill>
            <w14:solidFill>
              <w14:schemeClr w14:val="tx1"/>
            </w14:solidFill>
          </w14:textFill>
        </w:rPr>
        <w:t>菜单</w:t>
      </w:r>
      <w:r>
        <w:rPr>
          <w:rFonts w:eastAsia="宋体"/>
          <w:caps w:val="0"/>
          <w:smallCaps w:val="0"/>
          <w:color w:val="000000" w:themeColor="text1"/>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进入</w:t>
      </w:r>
      <w:r>
        <w:rPr>
          <w:rFonts w:hint="eastAsia" w:ascii="Times New Roman" w:eastAsia="宋体"/>
          <w:caps w:val="0"/>
          <w:smallCaps w:val="0"/>
          <w:color w:val="000000" w:themeColor="text1"/>
          <w:lang w:val="en-US" w:eastAsia="zh-CN"/>
          <w14:textFill>
            <w14:solidFill>
              <w14:schemeClr w14:val="tx1"/>
            </w14:solidFill>
          </w14:textFill>
        </w:rPr>
        <w:t>合同签署</w:t>
      </w:r>
      <w:r>
        <w:rPr>
          <w:rFonts w:eastAsia="宋体"/>
          <w:caps w:val="0"/>
          <w:smallCaps w:val="0"/>
          <w:color w:val="000000" w:themeColor="text1"/>
          <w14:textFill>
            <w14:solidFill>
              <w14:schemeClr w14:val="tx1"/>
            </w14:solidFill>
          </w14:textFill>
        </w:rPr>
        <w:t>页面</w:t>
      </w:r>
      <w:r>
        <w:rPr>
          <w:rFonts w:hint="eastAsia" w:eastAsia="宋体"/>
          <w:caps w:val="0"/>
          <w:smallCaps w:val="0"/>
          <w:color w:val="000000" w:themeColor="text1"/>
          <w:lang w:eastAsia="zh-CN"/>
          <w14:textFill>
            <w14:solidFill>
              <w14:schemeClr w14:val="tx1"/>
            </w14:solidFill>
          </w14:textFill>
        </w:rPr>
        <w:t>。如下图：</w:t>
      </w:r>
    </w:p>
    <w:p w14:paraId="39F44275">
      <w:pPr>
        <w:pageBreakBefore w:val="0"/>
        <w:kinsoku/>
        <w:wordWrap/>
        <w:overflowPunct/>
        <w:topLinePunct w:val="0"/>
        <w:bidi w:val="0"/>
        <w:snapToGrid/>
        <w:spacing w:line="360" w:lineRule="auto"/>
        <w:jc w:val="center"/>
        <w:textAlignment w:val="auto"/>
      </w:pPr>
      <w:r>
        <w:drawing>
          <wp:inline distT="0" distB="0" distL="114300" distR="114300">
            <wp:extent cx="5057775" cy="2747645"/>
            <wp:effectExtent l="0" t="0" r="9525" b="14605"/>
            <wp:docPr id="28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32"/>
                    <pic:cNvPicPr>
                      <a:picLocks noChangeAspect="1"/>
                    </pic:cNvPicPr>
                  </pic:nvPicPr>
                  <pic:blipFill>
                    <a:blip r:embed="rId124"/>
                    <a:stretch>
                      <a:fillRect/>
                    </a:stretch>
                  </pic:blipFill>
                  <pic:spPr>
                    <a:xfrm>
                      <a:off x="0" y="0"/>
                      <a:ext cx="5057775" cy="2747645"/>
                    </a:xfrm>
                    <a:prstGeom prst="rect">
                      <a:avLst/>
                    </a:prstGeom>
                    <a:noFill/>
                    <a:ln>
                      <a:noFill/>
                    </a:ln>
                  </pic:spPr>
                </pic:pic>
              </a:graphicData>
            </a:graphic>
          </wp:inline>
        </w:drawing>
      </w:r>
    </w:p>
    <w:p w14:paraId="656EBF5B">
      <w:pPr>
        <w:pageBreakBefore w:val="0"/>
        <w:kinsoku/>
        <w:wordWrap/>
        <w:overflowPunct/>
        <w:topLinePunct w:val="0"/>
        <w:bidi w:val="0"/>
        <w:snapToGrid/>
        <w:spacing w:line="360" w:lineRule="auto"/>
        <w:ind w:firstLine="0" w:firstLineChars="0"/>
        <w:textAlignment w:val="auto"/>
        <w:rPr>
          <w:rFonts w:eastAsia="宋体"/>
          <w:bCs/>
          <w:caps w:val="0"/>
          <w:smallCaps w:val="0"/>
          <w:color w:val="000000" w:themeColor="text1"/>
          <w14:textFill>
            <w14:solidFill>
              <w14:schemeClr w14:val="tx1"/>
            </w14:solidFill>
          </w14:textFill>
        </w:rPr>
      </w:pPr>
    </w:p>
    <w:p w14:paraId="145F008B">
      <w:pPr>
        <w:pageBreakBefore w:val="0"/>
        <w:numPr>
          <w:ilvl w:val="0"/>
          <w:numId w:val="44"/>
        </w:numPr>
        <w:kinsoku/>
        <w:wordWrap/>
        <w:overflowPunct/>
        <w:topLinePunct w:val="0"/>
        <w:bidi w:val="0"/>
        <w:snapToGrid/>
        <w:spacing w:line="360" w:lineRule="auto"/>
        <w:ind w:left="0" w:leftChars="0" w:firstLine="315" w:firstLineChars="150"/>
        <w:textAlignment w:val="auto"/>
        <w:rPr>
          <w:rFonts w:eastAsia="宋体"/>
          <w:caps w:val="0"/>
          <w:smallCaps w:val="0"/>
          <w:color w:val="000000" w:themeColor="text1"/>
          <w14:textFill>
            <w14:solidFill>
              <w14:schemeClr w14:val="tx1"/>
            </w14:solidFill>
          </w14:textFill>
        </w:rPr>
      </w:pPr>
      <w:r>
        <w:rPr>
          <w:rFonts w:hint="eastAsia" w:eastAsia="宋体"/>
          <w:caps w:val="0"/>
          <w:smallCaps w:val="0"/>
          <w:color w:val="000000" w:themeColor="text1"/>
          <w14:textFill>
            <w14:solidFill>
              <w14:schemeClr w14:val="tx1"/>
            </w14:solidFill>
          </w14:textFill>
        </w:rPr>
        <w:t>新</w:t>
      </w:r>
      <w:r>
        <w:rPr>
          <w:rFonts w:hint="eastAsia" w:eastAsia="宋体"/>
          <w:caps w:val="0"/>
          <w:smallCaps w:val="0"/>
          <w:color w:val="000000" w:themeColor="text1"/>
          <w:lang w:val="en-US" w:eastAsia="zh-CN"/>
          <w14:textFill>
            <w14:solidFill>
              <w14:schemeClr w14:val="tx1"/>
            </w14:solidFill>
          </w14:textFill>
        </w:rPr>
        <w:t>增</w:t>
      </w:r>
      <w:r>
        <w:rPr>
          <w:rFonts w:hint="eastAsia" w:eastAsia="宋体"/>
          <w:caps w:val="0"/>
          <w:smallCaps w:val="0"/>
          <w:color w:val="000000" w:themeColor="text1"/>
          <w14:textFill>
            <w14:solidFill>
              <w14:schemeClr w14:val="tx1"/>
            </w14:solidFill>
          </w14:textFill>
        </w:rPr>
        <w:t>合同备案</w:t>
      </w:r>
      <w:r>
        <w:rPr>
          <w:rFonts w:eastAsia="宋体"/>
          <w:caps w:val="0"/>
          <w:smallCaps w:val="0"/>
          <w:color w:val="000000" w:themeColor="text1"/>
          <w14:textFill>
            <w14:solidFill>
              <w14:schemeClr w14:val="tx1"/>
            </w14:solidFill>
          </w14:textFill>
        </w:rPr>
        <w:t>页面，</w:t>
      </w:r>
      <w:r>
        <w:rPr>
          <w:rFonts w:hint="eastAsia" w:eastAsia="宋体"/>
          <w:caps w:val="0"/>
          <w:smallCaps w:val="0"/>
          <w:color w:val="000000" w:themeColor="text1"/>
          <w:lang w:val="en-US" w:eastAsia="zh-CN"/>
          <w14:textFill>
            <w14:solidFill>
              <w14:schemeClr w14:val="tx1"/>
            </w14:solidFill>
          </w14:textFill>
        </w:rPr>
        <w:t>填写页面信息，</w:t>
      </w:r>
      <w:r>
        <w:rPr>
          <w:rFonts w:eastAsia="宋体"/>
          <w:caps w:val="0"/>
          <w:smallCaps w:val="0"/>
          <w:color w:val="000000" w:themeColor="text1"/>
          <w14:textFill>
            <w14:solidFill>
              <w14:schemeClr w14:val="tx1"/>
            </w14:solidFill>
          </w14:textFill>
        </w:rPr>
        <w:t>如下图。</w:t>
      </w:r>
    </w:p>
    <w:p w14:paraId="18F8AE96">
      <w:pPr>
        <w:pageBreakBefore w:val="0"/>
        <w:numPr>
          <w:ilvl w:val="0"/>
          <w:numId w:val="0"/>
        </w:numPr>
        <w:tabs>
          <w:tab w:val="left" w:pos="0"/>
        </w:tabs>
        <w:kinsoku/>
        <w:wordWrap/>
        <w:overflowPunct/>
        <w:topLinePunct w:val="0"/>
        <w:bidi w:val="0"/>
        <w:snapToGrid/>
        <w:spacing w:line="360" w:lineRule="auto"/>
        <w:ind w:leftChars="150"/>
        <w:textAlignment w:val="auto"/>
        <w:rPr>
          <w:rFonts w:hint="eastAsia" w:eastAsia="宋体"/>
          <w:caps w:val="0"/>
          <w:smallCaps w:val="0"/>
          <w:color w:val="000000" w:themeColor="text1"/>
          <w:lang w:eastAsia="zh-CN"/>
          <w14:textFill>
            <w14:solidFill>
              <w14:schemeClr w14:val="tx1"/>
            </w14:solidFill>
          </w14:textFill>
        </w:rPr>
      </w:pPr>
      <w:r>
        <w:drawing>
          <wp:inline distT="0" distB="0" distL="114300" distR="114300">
            <wp:extent cx="5057775" cy="3155315"/>
            <wp:effectExtent l="0" t="0" r="9525" b="6985"/>
            <wp:docPr id="28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33"/>
                    <pic:cNvPicPr>
                      <a:picLocks noChangeAspect="1"/>
                    </pic:cNvPicPr>
                  </pic:nvPicPr>
                  <pic:blipFill>
                    <a:blip r:embed="rId125"/>
                    <a:stretch>
                      <a:fillRect/>
                    </a:stretch>
                  </pic:blipFill>
                  <pic:spPr>
                    <a:xfrm>
                      <a:off x="0" y="0"/>
                      <a:ext cx="5057775" cy="3155315"/>
                    </a:xfrm>
                    <a:prstGeom prst="rect">
                      <a:avLst/>
                    </a:prstGeom>
                    <a:noFill/>
                    <a:ln>
                      <a:noFill/>
                    </a:ln>
                  </pic:spPr>
                </pic:pic>
              </a:graphicData>
            </a:graphic>
          </wp:inline>
        </w:drawing>
      </w:r>
    </w:p>
    <w:p w14:paraId="638E2D50">
      <w:pPr>
        <w:pageBreakBefore w:val="0"/>
        <w:numPr>
          <w:ilvl w:val="0"/>
          <w:numId w:val="44"/>
        </w:numPr>
        <w:kinsoku/>
        <w:wordWrap/>
        <w:overflowPunct/>
        <w:topLinePunct w:val="0"/>
        <w:bidi w:val="0"/>
        <w:snapToGrid/>
        <w:spacing w:line="360" w:lineRule="auto"/>
        <w:ind w:left="0" w:leftChars="0" w:firstLine="315" w:firstLineChars="150"/>
        <w:textAlignment w:val="auto"/>
        <w:rPr>
          <w:rFonts w:hint="eastAsia" w:eastAsia="宋体"/>
          <w:caps w:val="0"/>
          <w:smallCaps w:val="0"/>
          <w:color w:val="000000" w:themeColor="text1"/>
          <w:lang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“附件信息”</w:t>
      </w:r>
      <w:r>
        <w:rPr>
          <w:rFonts w:hint="eastAsia" w:ascii="Times New Roman" w:eastAsia="宋体"/>
          <w:caps w:val="0"/>
          <w:smallCaps w:val="0"/>
          <w:color w:val="000000" w:themeColor="text1"/>
          <w:lang w:val="en-US" w:eastAsia="zh-CN"/>
          <w14:textFill>
            <w14:solidFill>
              <w14:schemeClr w14:val="tx1"/>
            </w14:solidFill>
          </w14:textFill>
        </w:rPr>
        <w:t>手风琴中</w:t>
      </w:r>
      <w:r>
        <w:rPr>
          <w:rFonts w:hint="eastAsia" w:eastAsia="宋体"/>
          <w:caps w:val="0"/>
          <w:smallCaps w:val="0"/>
          <w:color w:val="000000" w:themeColor="text1"/>
          <w:lang w:val="en-US" w:eastAsia="zh-CN"/>
          <w14:textFill>
            <w14:solidFill>
              <w14:schemeClr w14:val="tx1"/>
            </w14:solidFill>
          </w14:textFill>
        </w:rPr>
        <w:t>，“</w:t>
      </w:r>
      <w:r>
        <w:rPr>
          <w:rFonts w:hint="eastAsia" w:ascii="Times New Roman" w:eastAsia="宋体"/>
          <w:caps w:val="0"/>
          <w:smallCaps w:val="0"/>
          <w:color w:val="000000" w:themeColor="text1"/>
          <w:lang w:val="en-US" w:eastAsia="zh-CN"/>
          <w14:textFill>
            <w14:solidFill>
              <w14:schemeClr w14:val="tx1"/>
            </w14:solidFill>
          </w14:textFill>
        </w:rPr>
        <w:t>合同签署</w:t>
      </w:r>
      <w:r>
        <w:rPr>
          <w:rFonts w:hint="eastAsia" w:eastAsia="宋体"/>
          <w:caps w:val="0"/>
          <w:smallCaps w:val="0"/>
          <w:color w:val="000000" w:themeColor="text1"/>
          <w:lang w:val="en-US" w:eastAsia="zh-CN"/>
          <w14:textFill>
            <w14:solidFill>
              <w14:schemeClr w14:val="tx1"/>
            </w14:solidFill>
          </w14:textFill>
        </w:rPr>
        <w:t>”中</w:t>
      </w:r>
      <w:r>
        <w:rPr>
          <w:rFonts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hint="eastAsia" w:ascii="Times New Roman" w:eastAsia="宋体"/>
          <w:caps w:val="0"/>
          <w:smallCaps w:val="0"/>
          <w:color w:val="000000" w:themeColor="text1"/>
          <w:lang w:val="en-US" w:eastAsia="zh-CN"/>
          <w14:textFill>
            <w14:solidFill>
              <w14:schemeClr w14:val="tx1"/>
            </w14:solidFill>
          </w14:textFill>
        </w:rPr>
        <w:t>选择模版</w:t>
      </w:r>
      <w:r>
        <w:rPr>
          <w:rFonts w:hint="eastAsia" w:eastAsia="宋体"/>
          <w:caps w:val="0"/>
          <w:smallCaps w:val="0"/>
          <w:color w:val="000000" w:themeColor="text1"/>
          <w:lang w:eastAsia="zh-CN"/>
          <w14:textFill>
            <w14:solidFill>
              <w14:schemeClr w14:val="tx1"/>
            </w14:solidFill>
          </w14:textFill>
        </w:rPr>
        <w:t>”</w:t>
      </w:r>
      <w:r>
        <w:rPr>
          <w:rFonts w:eastAsia="宋体"/>
          <w:caps w:val="0"/>
          <w:smallCaps w:val="0"/>
          <w:color w:val="000000" w:themeColor="text1"/>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进入</w:t>
      </w:r>
      <w:r>
        <w:rPr>
          <w:rFonts w:hint="eastAsia" w:ascii="Times New Roman" w:eastAsia="宋体"/>
          <w:caps w:val="0"/>
          <w:smallCaps w:val="0"/>
          <w:color w:val="000000" w:themeColor="text1"/>
          <w:lang w:val="en-US" w:eastAsia="zh-CN"/>
          <w14:textFill>
            <w14:solidFill>
              <w14:schemeClr w14:val="tx1"/>
            </w14:solidFill>
          </w14:textFill>
        </w:rPr>
        <w:t>选择</w:t>
      </w:r>
      <w:r>
        <w:rPr>
          <w:rFonts w:eastAsia="宋体"/>
          <w:caps w:val="0"/>
          <w:smallCaps w:val="0"/>
          <w:color w:val="000000" w:themeColor="text1"/>
          <w14:textFill>
            <w14:solidFill>
              <w14:schemeClr w14:val="tx1"/>
            </w14:solidFill>
          </w14:textFill>
        </w:rPr>
        <w:t>合同</w:t>
      </w:r>
      <w:r>
        <w:rPr>
          <w:rFonts w:hint="eastAsia" w:ascii="Times New Roman" w:eastAsia="宋体"/>
          <w:caps w:val="0"/>
          <w:smallCaps w:val="0"/>
          <w:color w:val="000000" w:themeColor="text1"/>
          <w:lang w:val="en-US" w:eastAsia="zh-CN"/>
          <w14:textFill>
            <w14:solidFill>
              <w14:schemeClr w14:val="tx1"/>
            </w14:solidFill>
          </w14:textFill>
        </w:rPr>
        <w:t>模版窗口</w:t>
      </w:r>
      <w:r>
        <w:rPr>
          <w:rFonts w:hint="eastAsia" w:eastAsia="宋体"/>
          <w:caps w:val="0"/>
          <w:smallCaps w:val="0"/>
          <w:color w:val="000000" w:themeColor="text1"/>
          <w:lang w:eastAsia="zh-CN"/>
          <w14:textFill>
            <w14:solidFill>
              <w14:schemeClr w14:val="tx1"/>
            </w14:solidFill>
          </w14:textFill>
        </w:rPr>
        <w:t>。</w:t>
      </w:r>
      <w:r>
        <w:rPr>
          <w:rFonts w:eastAsia="宋体"/>
          <w:caps w:val="0"/>
          <w:smallCaps w:val="0"/>
          <w:color w:val="000000" w:themeColor="text1"/>
          <w14:textFill>
            <w14:solidFill>
              <w14:schemeClr w14:val="tx1"/>
            </w14:solidFill>
          </w14:textFill>
        </w:rPr>
        <w:t>如下图：</w:t>
      </w:r>
    </w:p>
    <w:p w14:paraId="07EF1FE6">
      <w:pPr>
        <w:pageBreakBefore w:val="0"/>
        <w:kinsoku/>
        <w:wordWrap/>
        <w:overflowPunct/>
        <w:topLinePunct w:val="0"/>
        <w:bidi w:val="0"/>
        <w:snapToGrid/>
        <w:spacing w:line="360" w:lineRule="auto"/>
        <w:ind w:firstLine="0" w:firstLineChars="0"/>
        <w:jc w:val="center"/>
        <w:textAlignment w:val="auto"/>
      </w:pPr>
      <w:r>
        <w:drawing>
          <wp:inline distT="0" distB="0" distL="114300" distR="114300">
            <wp:extent cx="5057775" cy="771525"/>
            <wp:effectExtent l="0" t="0" r="9525" b="9525"/>
            <wp:docPr id="2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1"/>
                    <pic:cNvPicPr>
                      <a:picLocks noChangeAspect="1"/>
                    </pic:cNvPicPr>
                  </pic:nvPicPr>
                  <pic:blipFill>
                    <a:blip r:embed="rId126"/>
                    <a:stretch>
                      <a:fillRect/>
                    </a:stretch>
                  </pic:blipFill>
                  <pic:spPr>
                    <a:xfrm>
                      <a:off x="0" y="0"/>
                      <a:ext cx="5057775" cy="771525"/>
                    </a:xfrm>
                    <a:prstGeom prst="rect">
                      <a:avLst/>
                    </a:prstGeom>
                    <a:noFill/>
                    <a:ln>
                      <a:noFill/>
                    </a:ln>
                  </pic:spPr>
                </pic:pic>
              </a:graphicData>
            </a:graphic>
          </wp:inline>
        </w:drawing>
      </w:r>
    </w:p>
    <w:p w14:paraId="6E5E39B5">
      <w:pPr>
        <w:pageBreakBefore w:val="0"/>
        <w:kinsoku/>
        <w:wordWrap/>
        <w:overflowPunct/>
        <w:topLinePunct w:val="0"/>
        <w:bidi w:val="0"/>
        <w:snapToGrid/>
        <w:spacing w:line="360" w:lineRule="auto"/>
        <w:ind w:firstLine="0" w:firstLineChars="0"/>
        <w:jc w:val="center"/>
        <w:textAlignment w:val="auto"/>
      </w:pPr>
      <w:r>
        <w:drawing>
          <wp:inline distT="0" distB="0" distL="114300" distR="114300">
            <wp:extent cx="5057775" cy="3078480"/>
            <wp:effectExtent l="0" t="0" r="9525" b="7620"/>
            <wp:docPr id="28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2"/>
                    <pic:cNvPicPr>
                      <a:picLocks noChangeAspect="1"/>
                    </pic:cNvPicPr>
                  </pic:nvPicPr>
                  <pic:blipFill>
                    <a:blip r:embed="rId127"/>
                    <a:stretch>
                      <a:fillRect/>
                    </a:stretch>
                  </pic:blipFill>
                  <pic:spPr>
                    <a:xfrm>
                      <a:off x="0" y="0"/>
                      <a:ext cx="5057775" cy="3078480"/>
                    </a:xfrm>
                    <a:prstGeom prst="rect">
                      <a:avLst/>
                    </a:prstGeom>
                    <a:noFill/>
                    <a:ln>
                      <a:noFill/>
                    </a:ln>
                  </pic:spPr>
                </pic:pic>
              </a:graphicData>
            </a:graphic>
          </wp:inline>
        </w:drawing>
      </w:r>
    </w:p>
    <w:p w14:paraId="74B532F1">
      <w:pPr>
        <w:pageBreakBefore w:val="0"/>
        <w:numPr>
          <w:ilvl w:val="0"/>
          <w:numId w:val="44"/>
        </w:numPr>
        <w:kinsoku/>
        <w:wordWrap/>
        <w:overflowPunct/>
        <w:topLinePunct w:val="0"/>
        <w:bidi w:val="0"/>
        <w:snapToGrid/>
        <w:spacing w:line="360" w:lineRule="auto"/>
        <w:ind w:left="0" w:leftChars="0" w:firstLine="315" w:firstLineChars="150"/>
        <w:textAlignment w:val="auto"/>
        <w:rPr>
          <w:rFonts w:eastAsia="宋体"/>
          <w:caps w:val="0"/>
          <w:smallCaps w:val="0"/>
        </w:rPr>
      </w:pPr>
      <w:r>
        <w:rPr>
          <w:rFonts w:eastAsia="宋体"/>
          <w:caps w:val="0"/>
          <w:smallCaps w:val="0"/>
          <w:color w:val="000000" w:themeColor="text1"/>
          <w14:textFill>
            <w14:solidFill>
              <w14:schemeClr w14:val="tx1"/>
            </w14:solidFill>
          </w14:textFill>
        </w:rPr>
        <w:t>选择</w:t>
      </w:r>
      <w:r>
        <w:rPr>
          <w:rFonts w:hint="eastAsia" w:ascii="Times New Roman" w:eastAsia="宋体"/>
          <w:caps w:val="0"/>
          <w:smallCaps w:val="0"/>
          <w:color w:val="000000" w:themeColor="text1"/>
          <w:lang w:val="en-US" w:eastAsia="zh-CN"/>
          <w14:textFill>
            <w14:solidFill>
              <w14:schemeClr w14:val="tx1"/>
            </w14:solidFill>
          </w14:textFill>
        </w:rPr>
        <w:t>模板</w:t>
      </w:r>
      <w:r>
        <w:rPr>
          <w:rFonts w:hint="eastAsia" w:eastAsia="宋体"/>
          <w:caps w:val="0"/>
          <w:smallCaps w:val="0"/>
          <w:color w:val="000000" w:themeColor="text1"/>
          <w:lang w:val="en-US" w:eastAsia="zh-CN"/>
          <w14:textFill>
            <w14:solidFill>
              <w14:schemeClr w14:val="tx1"/>
            </w14:solidFill>
          </w14:textFill>
        </w:rPr>
        <w:t>后，点击“</w:t>
      </w:r>
      <w:r>
        <w:rPr>
          <w:rFonts w:hint="eastAsia" w:ascii="Times New Roman" w:eastAsia="宋体"/>
          <w:caps w:val="0"/>
          <w:smallCaps w:val="0"/>
          <w:color w:val="000000" w:themeColor="text1"/>
          <w:lang w:val="en-US" w:eastAsia="zh-CN"/>
          <w14:textFill>
            <w14:solidFill>
              <w14:schemeClr w14:val="tx1"/>
            </w14:solidFill>
          </w14:textFill>
        </w:rPr>
        <w:t>确认选择</w:t>
      </w:r>
      <w:r>
        <w:rPr>
          <w:rFonts w:hint="eastAsia" w:eastAsia="宋体"/>
          <w:caps w:val="0"/>
          <w:smallCaps w:val="0"/>
          <w:color w:val="000000" w:themeColor="text1"/>
          <w:lang w:val="en-US" w:eastAsia="zh-CN"/>
          <w14:textFill>
            <w14:solidFill>
              <w14:schemeClr w14:val="tx1"/>
            </w14:solidFill>
          </w14:textFill>
        </w:rPr>
        <w:t>”按钮，</w:t>
      </w:r>
      <w:r>
        <w:rPr>
          <w:rFonts w:hint="eastAsia" w:ascii="Times New Roman" w:eastAsia="宋体"/>
          <w:caps w:val="0"/>
          <w:smallCaps w:val="0"/>
          <w:color w:val="000000" w:themeColor="text1"/>
          <w:lang w:val="en-US" w:eastAsia="zh-CN"/>
          <w14:textFill>
            <w14:solidFill>
              <w14:schemeClr w14:val="tx1"/>
            </w14:solidFill>
          </w14:textFill>
        </w:rPr>
        <w:t>自动生成合同签署文件</w:t>
      </w:r>
      <w:r>
        <w:rPr>
          <w:rFonts w:hint="eastAsia" w:eastAsia="宋体"/>
          <w:caps w:val="0"/>
          <w:smallCaps w:val="0"/>
          <w:color w:val="000000" w:themeColor="text1"/>
          <w:lang w:eastAsia="zh-CN"/>
          <w14:textFill>
            <w14:solidFill>
              <w14:schemeClr w14:val="tx1"/>
            </w14:solidFill>
          </w14:textFill>
        </w:rPr>
        <w:t>。如下图：</w:t>
      </w:r>
    </w:p>
    <w:p w14:paraId="37883E85">
      <w:pPr>
        <w:pageBreakBefore w:val="0"/>
        <w:numPr>
          <w:ilvl w:val="0"/>
          <w:numId w:val="0"/>
        </w:numPr>
        <w:tabs>
          <w:tab w:val="left" w:pos="0"/>
        </w:tabs>
        <w:kinsoku/>
        <w:wordWrap/>
        <w:overflowPunct/>
        <w:topLinePunct w:val="0"/>
        <w:bidi w:val="0"/>
        <w:snapToGrid/>
        <w:spacing w:line="360" w:lineRule="auto"/>
        <w:ind w:leftChars="150"/>
        <w:textAlignment w:val="auto"/>
        <w:rPr>
          <w:rFonts w:eastAsia="宋体"/>
          <w:caps w:val="0"/>
          <w:smallCaps w:val="0"/>
        </w:rPr>
      </w:pPr>
      <w:r>
        <w:drawing>
          <wp:inline distT="0" distB="0" distL="114300" distR="114300">
            <wp:extent cx="5057775" cy="2442845"/>
            <wp:effectExtent l="0" t="0" r="9525" b="14605"/>
            <wp:docPr id="28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3"/>
                    <pic:cNvPicPr>
                      <a:picLocks noChangeAspect="1"/>
                    </pic:cNvPicPr>
                  </pic:nvPicPr>
                  <pic:blipFill>
                    <a:blip r:embed="rId128"/>
                    <a:stretch>
                      <a:fillRect/>
                    </a:stretch>
                  </pic:blipFill>
                  <pic:spPr>
                    <a:xfrm>
                      <a:off x="0" y="0"/>
                      <a:ext cx="5057775" cy="2442845"/>
                    </a:xfrm>
                    <a:prstGeom prst="rect">
                      <a:avLst/>
                    </a:prstGeom>
                    <a:noFill/>
                    <a:ln>
                      <a:noFill/>
                    </a:ln>
                  </pic:spPr>
                </pic:pic>
              </a:graphicData>
            </a:graphic>
          </wp:inline>
        </w:drawing>
      </w:r>
    </w:p>
    <w:p w14:paraId="4FE6BD23">
      <w:pPr>
        <w:pageBreakBefore w:val="0"/>
        <w:numPr>
          <w:ilvl w:val="0"/>
          <w:numId w:val="0"/>
        </w:numPr>
        <w:kinsoku/>
        <w:wordWrap/>
        <w:overflowPunct/>
        <w:topLinePunct w:val="0"/>
        <w:bidi w:val="0"/>
        <w:snapToGrid/>
        <w:spacing w:line="360" w:lineRule="auto"/>
        <w:ind w:firstLine="420" w:firstLineChars="200"/>
        <w:textAlignment w:val="auto"/>
        <w:rPr>
          <w:rFonts w:hint="eastAsia"/>
          <w:caps w:val="0"/>
          <w:smallCaps w:val="0"/>
          <w:lang w:val="en-US" w:eastAsia="zh-CN"/>
        </w:rPr>
      </w:pPr>
      <w:r>
        <w:rPr>
          <w:rFonts w:hint="eastAsia" w:eastAsia="宋体"/>
          <w:caps w:val="0"/>
          <w:smallCaps w:val="0"/>
          <w:lang w:val="en-US" w:eastAsia="zh-CN"/>
        </w:rPr>
        <w:t>注：</w:t>
      </w:r>
      <w:r>
        <w:rPr>
          <w:rFonts w:hint="eastAsia" w:ascii="Times New Roman" w:eastAsia="宋体"/>
          <w:caps w:val="0"/>
          <w:smallCaps w:val="0"/>
          <w:lang w:val="en-US" w:eastAsia="zh-CN"/>
        </w:rPr>
        <w:t>根据模板生成的合同文档是</w:t>
      </w:r>
      <w:r>
        <w:rPr>
          <w:rFonts w:hint="eastAsia" w:eastAsia="宋体"/>
          <w:caps w:val="0"/>
          <w:smallCaps w:val="0"/>
          <w:lang w:val="en-US" w:eastAsia="zh-CN"/>
        </w:rPr>
        <w:t>可在线编辑</w:t>
      </w:r>
      <w:r>
        <w:rPr>
          <w:rFonts w:hint="eastAsia" w:ascii="Times New Roman" w:eastAsia="宋体"/>
          <w:caps w:val="0"/>
          <w:smallCaps w:val="0"/>
          <w:lang w:val="en-US" w:eastAsia="zh-CN"/>
        </w:rPr>
        <w:t>的</w:t>
      </w:r>
      <w:r>
        <w:rPr>
          <w:rFonts w:hint="eastAsia" w:eastAsia="宋体"/>
          <w:caps w:val="0"/>
          <w:smallCaps w:val="0"/>
          <w:lang w:val="en-US" w:eastAsia="zh-CN"/>
        </w:rPr>
        <w:t>，编辑完成后，点击“保存文件”按钮，可保存修改</w:t>
      </w:r>
      <w:r>
        <w:rPr>
          <w:rFonts w:hint="eastAsia" w:ascii="Times New Roman" w:eastAsia="宋体"/>
          <w:caps w:val="0"/>
          <w:smallCaps w:val="0"/>
          <w:lang w:val="en-US" w:eastAsia="zh-CN"/>
        </w:rPr>
        <w:t>。</w:t>
      </w:r>
    </w:p>
    <w:p w14:paraId="4FDDD100">
      <w:pPr>
        <w:pageBreakBefore w:val="0"/>
        <w:numPr>
          <w:ilvl w:val="0"/>
          <w:numId w:val="0"/>
        </w:numPr>
        <w:kinsoku/>
        <w:wordWrap/>
        <w:overflowPunct/>
        <w:topLinePunct w:val="0"/>
        <w:bidi w:val="0"/>
        <w:snapToGrid/>
        <w:spacing w:line="360" w:lineRule="auto"/>
        <w:ind w:firstLine="420" w:firstLineChars="200"/>
        <w:textAlignment w:val="auto"/>
        <w:rPr>
          <w:rFonts w:hint="eastAsia"/>
          <w:caps w:val="0"/>
          <w:smallCaps w:val="0"/>
          <w:lang w:val="en-US" w:eastAsia="zh-CN"/>
        </w:rPr>
      </w:pPr>
      <w:r>
        <w:rPr>
          <w:rFonts w:hint="eastAsia" w:ascii="Times New Roman" w:eastAsia="宋体"/>
          <w:caps w:val="0"/>
          <w:smallCaps w:val="0"/>
          <w:lang w:val="en-US" w:eastAsia="zh-CN"/>
        </w:rPr>
        <w:t>点击“清稿并加盖印章”后，文档将转化为pdf格式文件，也无法再进行修改，但可以进行签章。签章完成后，合同电子件状态变为已签章。如图。</w:t>
      </w:r>
    </w:p>
    <w:p w14:paraId="03E32AA4">
      <w:pPr>
        <w:pageBreakBefore w:val="0"/>
        <w:numPr>
          <w:ilvl w:val="0"/>
          <w:numId w:val="0"/>
        </w:numPr>
        <w:kinsoku/>
        <w:wordWrap/>
        <w:overflowPunct/>
        <w:topLinePunct w:val="0"/>
        <w:bidi w:val="0"/>
        <w:snapToGrid/>
        <w:spacing w:line="360" w:lineRule="auto"/>
        <w:jc w:val="center"/>
        <w:textAlignment w:val="auto"/>
      </w:pPr>
      <w:r>
        <w:drawing>
          <wp:inline distT="0" distB="0" distL="114300" distR="114300">
            <wp:extent cx="5057775" cy="2226310"/>
            <wp:effectExtent l="0" t="0" r="9525" b="2540"/>
            <wp:docPr id="28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4"/>
                    <pic:cNvPicPr>
                      <a:picLocks noChangeAspect="1"/>
                    </pic:cNvPicPr>
                  </pic:nvPicPr>
                  <pic:blipFill>
                    <a:blip r:embed="rId129"/>
                    <a:stretch>
                      <a:fillRect/>
                    </a:stretch>
                  </pic:blipFill>
                  <pic:spPr>
                    <a:xfrm>
                      <a:off x="0" y="0"/>
                      <a:ext cx="5057775" cy="2226310"/>
                    </a:xfrm>
                    <a:prstGeom prst="rect">
                      <a:avLst/>
                    </a:prstGeom>
                    <a:noFill/>
                    <a:ln>
                      <a:noFill/>
                    </a:ln>
                  </pic:spPr>
                </pic:pic>
              </a:graphicData>
            </a:graphic>
          </wp:inline>
        </w:drawing>
      </w:r>
    </w:p>
    <w:p w14:paraId="6EA14B57">
      <w:pPr>
        <w:pageBreakBefore w:val="0"/>
        <w:numPr>
          <w:ilvl w:val="0"/>
          <w:numId w:val="0"/>
        </w:numPr>
        <w:kinsoku/>
        <w:wordWrap/>
        <w:overflowPunct/>
        <w:topLinePunct w:val="0"/>
        <w:bidi w:val="0"/>
        <w:snapToGrid/>
        <w:spacing w:line="360" w:lineRule="auto"/>
        <w:jc w:val="center"/>
        <w:textAlignment w:val="auto"/>
        <w:rPr>
          <w:rFonts w:hint="default"/>
          <w:lang w:val="en-US" w:eastAsia="zh-CN"/>
        </w:rPr>
      </w:pPr>
      <w:r>
        <w:drawing>
          <wp:inline distT="0" distB="0" distL="114300" distR="114300">
            <wp:extent cx="5057775" cy="709295"/>
            <wp:effectExtent l="0" t="0" r="9525" b="14605"/>
            <wp:docPr id="29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5"/>
                    <pic:cNvPicPr>
                      <a:picLocks noChangeAspect="1"/>
                    </pic:cNvPicPr>
                  </pic:nvPicPr>
                  <pic:blipFill>
                    <a:blip r:embed="rId130"/>
                    <a:stretch>
                      <a:fillRect/>
                    </a:stretch>
                  </pic:blipFill>
                  <pic:spPr>
                    <a:xfrm>
                      <a:off x="0" y="0"/>
                      <a:ext cx="5057775" cy="709295"/>
                    </a:xfrm>
                    <a:prstGeom prst="rect">
                      <a:avLst/>
                    </a:prstGeom>
                    <a:noFill/>
                    <a:ln>
                      <a:noFill/>
                    </a:ln>
                  </pic:spPr>
                </pic:pic>
              </a:graphicData>
            </a:graphic>
          </wp:inline>
        </w:drawing>
      </w:r>
    </w:p>
    <w:p w14:paraId="2BBAA1D5">
      <w:pPr>
        <w:pageBreakBefore w:val="0"/>
        <w:numPr>
          <w:ilvl w:val="0"/>
          <w:numId w:val="44"/>
        </w:numPr>
        <w:kinsoku/>
        <w:wordWrap/>
        <w:overflowPunct/>
        <w:topLinePunct w:val="0"/>
        <w:bidi w:val="0"/>
        <w:snapToGrid/>
        <w:spacing w:line="360" w:lineRule="auto"/>
        <w:ind w:left="0" w:leftChars="0" w:firstLine="315" w:firstLineChars="150"/>
        <w:textAlignment w:val="auto"/>
        <w:rPr>
          <w:rFonts w:hint="default" w:eastAsia="宋体"/>
          <w:caps w:val="0"/>
          <w:smallCaps w:val="0"/>
          <w:lang w:val="en-US" w:eastAsia="zh-CN"/>
        </w:rPr>
      </w:pPr>
      <w:r>
        <w:rPr>
          <w:rFonts w:hint="eastAsia" w:ascii="Times New Roman" w:eastAsia="宋体"/>
          <w:caps w:val="0"/>
          <w:smallCaps w:val="0"/>
          <w:lang w:val="en-US" w:eastAsia="zh-CN"/>
        </w:rPr>
        <w:t>合同附件生成并签署完成后，点击“提交信息</w:t>
      </w:r>
      <w:r>
        <w:rPr>
          <w:rFonts w:hint="eastAsia" w:eastAsia="宋体"/>
          <w:caps w:val="0"/>
          <w:smallCaps w:val="0"/>
          <w:lang w:val="en-US" w:eastAsia="zh-CN"/>
        </w:rPr>
        <w:t>”按钮</w:t>
      </w:r>
      <w:r>
        <w:rPr>
          <w:rFonts w:hint="eastAsia" w:ascii="Times New Roman" w:eastAsia="宋体"/>
          <w:caps w:val="0"/>
          <w:smallCaps w:val="0"/>
          <w:lang w:val="en-US" w:eastAsia="zh-CN"/>
        </w:rPr>
        <w:t>，弹出“请输入意见”对话框，点击“确认提交”按钮，流程提交到招标人进行签章确认。</w:t>
      </w:r>
    </w:p>
    <w:p w14:paraId="10E436F8">
      <w:pPr>
        <w:keepNext w:val="0"/>
        <w:keepLines w:val="0"/>
        <w:pageBreakBefore w:val="0"/>
        <w:widowControl/>
        <w:numPr>
          <w:ilvl w:val="0"/>
          <w:numId w:val="0"/>
        </w:numPr>
        <w:suppressLineNumbers w:val="0"/>
        <w:kinsoku/>
        <w:wordWrap/>
        <w:overflowPunct/>
        <w:topLinePunct w:val="0"/>
        <w:bidi w:val="0"/>
        <w:snapToGrid/>
        <w:spacing w:line="360" w:lineRule="auto"/>
        <w:jc w:val="center"/>
        <w:textAlignment w:val="auto"/>
        <w:rPr>
          <w:rFonts w:eastAsia="宋体"/>
          <w:caps w:val="0"/>
          <w:smallCaps w:val="0"/>
        </w:rPr>
      </w:pPr>
      <w:r>
        <w:drawing>
          <wp:inline distT="0" distB="0" distL="114300" distR="114300">
            <wp:extent cx="5057775" cy="2642235"/>
            <wp:effectExtent l="0" t="0" r="9525" b="5715"/>
            <wp:docPr id="29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6"/>
                    <pic:cNvPicPr>
                      <a:picLocks noChangeAspect="1"/>
                    </pic:cNvPicPr>
                  </pic:nvPicPr>
                  <pic:blipFill>
                    <a:blip r:embed="rId131"/>
                    <a:stretch>
                      <a:fillRect/>
                    </a:stretch>
                  </pic:blipFill>
                  <pic:spPr>
                    <a:xfrm>
                      <a:off x="0" y="0"/>
                      <a:ext cx="5057775" cy="2642235"/>
                    </a:xfrm>
                    <a:prstGeom prst="rect">
                      <a:avLst/>
                    </a:prstGeom>
                    <a:noFill/>
                    <a:ln>
                      <a:noFill/>
                    </a:ln>
                  </pic:spPr>
                </pic:pic>
              </a:graphicData>
            </a:graphic>
          </wp:inline>
        </w:drawing>
      </w:r>
    </w:p>
    <w:p w14:paraId="7031108D">
      <w:pPr>
        <w:pageBreakBefore w:val="0"/>
        <w:kinsoku/>
        <w:wordWrap/>
        <w:overflowPunct/>
        <w:topLinePunct w:val="0"/>
        <w:bidi w:val="0"/>
        <w:snapToGrid/>
        <w:spacing w:line="360" w:lineRule="auto"/>
        <w:ind w:left="0" w:leftChars="0" w:firstLine="420" w:firstLineChars="0"/>
        <w:textAlignment w:val="auto"/>
        <w:rPr>
          <w:rFonts w:eastAsia="宋体"/>
          <w:caps w:val="0"/>
          <w:smallCaps w:val="0"/>
        </w:rPr>
      </w:pPr>
      <w:r>
        <w:rPr>
          <w:rFonts w:hint="eastAsia" w:ascii="Times New Roman" w:eastAsia="宋体"/>
          <w:caps w:val="0"/>
          <w:smallCaps w:val="0"/>
          <w:lang w:val="en-US" w:eastAsia="zh-CN"/>
        </w:rPr>
        <w:t>注：合同签署采购人、中标单位均可发起，若一方发起后，另外一方无需再次发起，流程会自动流转给未确认签章的人员，只有中标人和采购人均确认并签章完成后，才可以提交领导审核，合同签署审核完成。</w:t>
      </w:r>
    </w:p>
    <w:p w14:paraId="3F8C4202">
      <w:pPr>
        <w:pStyle w:val="5"/>
        <w:pageBreakBefore w:val="0"/>
        <w:kinsoku/>
        <w:wordWrap/>
        <w:overflowPunct/>
        <w:topLinePunct w:val="0"/>
        <w:bidi w:val="0"/>
        <w:snapToGrid/>
        <w:spacing w:line="360" w:lineRule="auto"/>
        <w:ind w:left="851" w:hanging="851"/>
        <w:textAlignment w:val="auto"/>
        <w:rPr>
          <w:rFonts w:eastAsia="宋体"/>
          <w:caps w:val="0"/>
          <w:smallCaps w:val="0"/>
        </w:rPr>
      </w:pPr>
      <w:bookmarkStart w:id="205" w:name="_Toc21806"/>
      <w:r>
        <w:rPr>
          <w:rFonts w:eastAsia="宋体"/>
          <w:caps w:val="0"/>
          <w:smallCaps w:val="0"/>
        </w:rPr>
        <w:t>履约情况录入</w:t>
      </w:r>
      <w:bookmarkEnd w:id="205"/>
    </w:p>
    <w:p w14:paraId="43DFC989">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63413DFA">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Cs/>
          <w:caps w:val="0"/>
          <w:smallCaps w:val="0"/>
          <w:color w:val="000000" w:themeColor="text1"/>
          <w:szCs w:val="21"/>
          <w14:textFill>
            <w14:solidFill>
              <w14:schemeClr w14:val="tx1"/>
            </w14:solidFill>
          </w14:textFill>
        </w:rPr>
        <w:t>履约情况录入的是招标人对中标人的履约情况。</w:t>
      </w:r>
      <w:r>
        <w:rPr>
          <w:rFonts w:eastAsia="宋体"/>
          <w:b/>
          <w:bCs/>
          <w:caps w:val="0"/>
          <w:smallCaps w:val="0"/>
          <w:color w:val="000000" w:themeColor="text1"/>
          <w14:textFill>
            <w14:solidFill>
              <w14:schemeClr w14:val="tx1"/>
            </w14:solidFill>
          </w14:textFill>
        </w:rPr>
        <w:br w:type="textWrapping"/>
      </w:r>
      <w:r>
        <w:rPr>
          <w:rFonts w:hint="eastAsia" w:ascii="Times New Roman" w:eastAsia="宋体"/>
          <w:b/>
          <w:bCs/>
          <w:caps w:val="0"/>
          <w:smallCaps w:val="0"/>
          <w:color w:val="000000" w:themeColor="text1"/>
          <w:lang w:val="en-US" w:eastAsia="zh-CN"/>
          <w14:textFill>
            <w14:solidFill>
              <w14:schemeClr w14:val="tx1"/>
            </w14:solidFill>
          </w14:textFill>
        </w:rPr>
        <w:tab/>
      </w:r>
      <w:r>
        <w:rPr>
          <w:rFonts w:eastAsia="宋体"/>
          <w:b/>
          <w:bCs/>
          <w:caps w:val="0"/>
          <w:smallCaps w:val="0"/>
          <w:color w:val="000000" w:themeColor="text1"/>
          <w14:textFill>
            <w14:solidFill>
              <w14:schemeClr w14:val="tx1"/>
            </w14:solidFill>
          </w14:textFill>
        </w:rPr>
        <w:t>前置条件：</w:t>
      </w:r>
    </w:p>
    <w:p w14:paraId="55379132">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caps w:val="0"/>
          <w:smallCaps w:val="0"/>
          <w:color w:val="000000" w:themeColor="text1"/>
          <w:szCs w:val="21"/>
          <w14:textFill>
            <w14:solidFill>
              <w14:schemeClr w14:val="tx1"/>
            </w14:solidFill>
          </w14:textFill>
        </w:rPr>
        <w:t>合同</w:t>
      </w:r>
      <w:r>
        <w:rPr>
          <w:rFonts w:hint="eastAsia" w:eastAsia="宋体"/>
          <w:caps w:val="0"/>
          <w:smallCaps w:val="0"/>
          <w:color w:val="000000" w:themeColor="text1"/>
          <w:szCs w:val="21"/>
          <w:lang w:val="en-US" w:eastAsia="zh-CN"/>
          <w14:textFill>
            <w14:solidFill>
              <w14:schemeClr w14:val="tx1"/>
            </w14:solidFill>
          </w14:textFill>
        </w:rPr>
        <w:t>签署</w:t>
      </w:r>
      <w:r>
        <w:rPr>
          <w:rFonts w:eastAsia="宋体"/>
          <w:caps w:val="0"/>
          <w:smallCaps w:val="0"/>
          <w:color w:val="000000" w:themeColor="text1"/>
          <w:szCs w:val="21"/>
          <w14:textFill>
            <w14:solidFill>
              <w14:schemeClr w14:val="tx1"/>
            </w14:solidFill>
          </w14:textFill>
        </w:rPr>
        <w:t>审核</w:t>
      </w:r>
      <w:r>
        <w:rPr>
          <w:rFonts w:hint="eastAsia" w:eastAsia="宋体"/>
          <w:caps w:val="0"/>
          <w:smallCaps w:val="0"/>
          <w:color w:val="000000" w:themeColor="text1"/>
          <w:szCs w:val="21"/>
          <w:lang w:val="en-US" w:eastAsia="zh-CN"/>
          <w14:textFill>
            <w14:solidFill>
              <w14:schemeClr w14:val="tx1"/>
            </w14:solidFill>
          </w14:textFill>
        </w:rPr>
        <w:t>通过</w:t>
      </w:r>
      <w:r>
        <w:rPr>
          <w:rFonts w:eastAsia="宋体"/>
          <w:bCs/>
          <w:caps w:val="0"/>
          <w:smallCaps w:val="0"/>
          <w:color w:val="000000" w:themeColor="text1"/>
          <w:szCs w:val="21"/>
          <w14:textFill>
            <w14:solidFill>
              <w14:schemeClr w14:val="tx1"/>
            </w14:solidFill>
          </w14:textFill>
        </w:rPr>
        <w:t>。</w:t>
      </w:r>
    </w:p>
    <w:p w14:paraId="22E8E72A">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功能说明：</w:t>
      </w:r>
    </w:p>
    <w:p w14:paraId="558ED53F">
      <w:pPr>
        <w:pageBreakBefore w:val="0"/>
        <w:kinsoku/>
        <w:wordWrap/>
        <w:overflowPunct/>
        <w:topLinePunct w:val="0"/>
        <w:bidi w:val="0"/>
        <w:snapToGrid/>
        <w:spacing w:line="360" w:lineRule="auto"/>
        <w:ind w:firstLine="422"/>
        <w:textAlignment w:val="auto"/>
        <w:rPr>
          <w:rFonts w:eastAsia="宋体"/>
          <w:caps w:val="0"/>
          <w:smallCaps w:val="0"/>
          <w:color w:val="000000" w:themeColor="text1"/>
          <w14:textFill>
            <w14:solidFill>
              <w14:schemeClr w14:val="tx1"/>
            </w14:solidFill>
          </w14:textFill>
        </w:rPr>
      </w:pPr>
      <w:r>
        <w:rPr>
          <w:rFonts w:eastAsia="宋体"/>
          <w:bCs/>
          <w:caps w:val="0"/>
          <w:smallCaps w:val="0"/>
          <w:color w:val="000000" w:themeColor="text1"/>
          <w:szCs w:val="21"/>
          <w14:textFill>
            <w14:solidFill>
              <w14:schemeClr w14:val="tx1"/>
            </w14:solidFill>
          </w14:textFill>
        </w:rPr>
        <w:t>履约情况录入的是招标人对中标人的履约情况。</w:t>
      </w:r>
    </w:p>
    <w:p w14:paraId="58C43272">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009CD403">
      <w:pPr>
        <w:keepNext w:val="0"/>
        <w:keepLines w:val="0"/>
        <w:pageBreakBefore w:val="0"/>
        <w:widowControl w:val="0"/>
        <w:numPr>
          <w:ilvl w:val="0"/>
          <w:numId w:val="45"/>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71B80634">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754630"/>
            <wp:effectExtent l="0" t="0" r="9525" b="7620"/>
            <wp:docPr id="29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5D30C6F3">
      <w:pPr>
        <w:keepNext w:val="0"/>
        <w:keepLines w:val="0"/>
        <w:pageBreakBefore w:val="0"/>
        <w:widowControl w:val="0"/>
        <w:numPr>
          <w:ilvl w:val="0"/>
          <w:numId w:val="45"/>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7E96E8A0">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29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51F4BEB5">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p>
    <w:p w14:paraId="0EC6555C">
      <w:pPr>
        <w:keepNext w:val="0"/>
        <w:keepLines w:val="0"/>
        <w:pageBreakBefore w:val="0"/>
        <w:widowControl w:val="0"/>
        <w:numPr>
          <w:ilvl w:val="0"/>
          <w:numId w:val="45"/>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eastAsia="zh-CN"/>
          <w14:textFill>
            <w14:solidFill>
              <w14:schemeClr w14:val="tx1"/>
            </w14:solidFill>
          </w14:textFill>
        </w:rPr>
      </w:pPr>
      <w:r>
        <w:rPr>
          <w:rFonts w:hint="eastAsia" w:ascii="Times New Roman" w:eastAsia="宋体"/>
          <w:caps w:val="0"/>
          <w:smallCaps w:val="0"/>
          <w:color w:val="000000" w:themeColor="text1"/>
          <w:lang w:val="en-US" w:eastAsia="zh-CN"/>
          <w14:textFill>
            <w14:solidFill>
              <w14:schemeClr w14:val="tx1"/>
            </w14:solidFill>
          </w14:textFill>
        </w:rPr>
        <w:t>供应商工作台</w:t>
      </w:r>
      <w:r>
        <w:rPr>
          <w:rFonts w:hint="eastAsia" w:eastAsia="宋体"/>
          <w:caps w:val="0"/>
          <w:smallCaps w:val="0"/>
          <w:color w:val="000000" w:themeColor="text1"/>
          <w:lang w:val="en-US" w:eastAsia="zh-CN"/>
          <w14:textFill>
            <w14:solidFill>
              <w14:schemeClr w14:val="tx1"/>
            </w14:solidFill>
          </w14:textFill>
        </w:rPr>
        <w:t>页面，</w:t>
      </w:r>
      <w:r>
        <w:rPr>
          <w:rFonts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hint="eastAsia" w:ascii="Times New Roman" w:eastAsia="宋体"/>
          <w:caps w:val="0"/>
          <w:smallCaps w:val="0"/>
          <w:color w:val="000000" w:themeColor="text1"/>
          <w:lang w:val="en-US" w:eastAsia="zh-CN"/>
          <w14:textFill>
            <w14:solidFill>
              <w14:schemeClr w14:val="tx1"/>
            </w14:solidFill>
          </w14:textFill>
        </w:rPr>
        <w:t>履约情况录入</w:t>
      </w:r>
      <w:r>
        <w:rPr>
          <w:rFonts w:hint="eastAsia" w:eastAsia="宋体"/>
          <w:caps w:val="0"/>
          <w:smallCaps w:val="0"/>
          <w:color w:val="000000" w:themeColor="text1"/>
          <w:lang w:eastAsia="zh-CN"/>
          <w14:textFill>
            <w14:solidFill>
              <w14:schemeClr w14:val="tx1"/>
            </w14:solidFill>
          </w14:textFill>
        </w:rPr>
        <w:t>”</w:t>
      </w:r>
      <w:r>
        <w:rPr>
          <w:rFonts w:hint="eastAsia" w:ascii="Times New Roman" w:eastAsia="宋体"/>
          <w:caps w:val="0"/>
          <w:smallCaps w:val="0"/>
          <w:color w:val="000000" w:themeColor="text1"/>
          <w:lang w:val="en-US" w:eastAsia="zh-CN"/>
          <w14:textFill>
            <w14:solidFill>
              <w14:schemeClr w14:val="tx1"/>
            </w14:solidFill>
          </w14:textFill>
        </w:rPr>
        <w:t>菜单</w:t>
      </w:r>
      <w:r>
        <w:rPr>
          <w:rFonts w:eastAsia="宋体"/>
          <w:caps w:val="0"/>
          <w:smallCaps w:val="0"/>
          <w:color w:val="000000" w:themeColor="text1"/>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进入</w:t>
      </w:r>
      <w:r>
        <w:rPr>
          <w:rFonts w:hint="eastAsia" w:ascii="Times New Roman" w:eastAsia="宋体"/>
          <w:caps w:val="0"/>
          <w:smallCaps w:val="0"/>
          <w:color w:val="000000" w:themeColor="text1"/>
          <w:lang w:val="en-US" w:eastAsia="zh-CN"/>
          <w14:textFill>
            <w14:solidFill>
              <w14:schemeClr w14:val="tx1"/>
            </w14:solidFill>
          </w14:textFill>
        </w:rPr>
        <w:t>履约情况</w:t>
      </w:r>
      <w:r>
        <w:rPr>
          <w:rFonts w:eastAsia="宋体"/>
          <w:caps w:val="0"/>
          <w:smallCaps w:val="0"/>
          <w:color w:val="000000" w:themeColor="text1"/>
          <w14:textFill>
            <w14:solidFill>
              <w14:schemeClr w14:val="tx1"/>
            </w14:solidFill>
          </w14:textFill>
        </w:rPr>
        <w:t>页面</w:t>
      </w:r>
      <w:r>
        <w:rPr>
          <w:rFonts w:hint="eastAsia" w:eastAsia="宋体"/>
          <w:caps w:val="0"/>
          <w:smallCaps w:val="0"/>
          <w:color w:val="000000" w:themeColor="text1"/>
          <w:lang w:eastAsia="zh-CN"/>
          <w14:textFill>
            <w14:solidFill>
              <w14:schemeClr w14:val="tx1"/>
            </w14:solidFill>
          </w14:textFill>
        </w:rPr>
        <w:t>。如下图：</w:t>
      </w:r>
    </w:p>
    <w:p w14:paraId="39856325">
      <w:pPr>
        <w:pageBreakBefore w:val="0"/>
        <w:kinsoku/>
        <w:wordWrap/>
        <w:overflowPunct/>
        <w:topLinePunct w:val="0"/>
        <w:bidi w:val="0"/>
        <w:snapToGrid/>
        <w:spacing w:line="360" w:lineRule="auto"/>
        <w:ind w:left="0" w:leftChars="0" w:firstLine="0" w:firstLineChars="0"/>
        <w:jc w:val="center"/>
        <w:textAlignment w:val="auto"/>
        <w:rPr>
          <w:rFonts w:eastAsia="宋体"/>
          <w:caps w:val="0"/>
          <w:smallCaps w:val="0"/>
          <w:color w:val="000000" w:themeColor="text1"/>
          <w14:textFill>
            <w14:solidFill>
              <w14:schemeClr w14:val="tx1"/>
            </w14:solidFill>
          </w14:textFill>
        </w:rPr>
      </w:pPr>
      <w:r>
        <w:drawing>
          <wp:inline distT="0" distB="0" distL="114300" distR="114300">
            <wp:extent cx="5057775" cy="2150745"/>
            <wp:effectExtent l="0" t="0" r="9525" b="1905"/>
            <wp:docPr id="2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7"/>
                    <pic:cNvPicPr>
                      <a:picLocks noChangeAspect="1"/>
                    </pic:cNvPicPr>
                  </pic:nvPicPr>
                  <pic:blipFill>
                    <a:blip r:embed="rId132"/>
                    <a:stretch>
                      <a:fillRect/>
                    </a:stretch>
                  </pic:blipFill>
                  <pic:spPr>
                    <a:xfrm>
                      <a:off x="0" y="0"/>
                      <a:ext cx="5057775" cy="2150745"/>
                    </a:xfrm>
                    <a:prstGeom prst="rect">
                      <a:avLst/>
                    </a:prstGeom>
                    <a:noFill/>
                    <a:ln>
                      <a:noFill/>
                    </a:ln>
                  </pic:spPr>
                </pic:pic>
              </a:graphicData>
            </a:graphic>
          </wp:inline>
        </w:drawing>
      </w:r>
    </w:p>
    <w:p w14:paraId="3FAE78A1">
      <w:pPr>
        <w:keepNext w:val="0"/>
        <w:keepLines w:val="0"/>
        <w:pageBreakBefore w:val="0"/>
        <w:widowControl w:val="0"/>
        <w:numPr>
          <w:ilvl w:val="0"/>
          <w:numId w:val="45"/>
        </w:numPr>
        <w:kinsoku/>
        <w:wordWrap/>
        <w:overflowPunct/>
        <w:topLinePunct w:val="0"/>
        <w:autoSpaceDE/>
        <w:autoSpaceDN/>
        <w:bidi w:val="0"/>
        <w:adjustRightInd/>
        <w:snapToGrid/>
        <w:spacing w:line="360" w:lineRule="auto"/>
        <w:ind w:left="0" w:leftChars="0" w:firstLine="315" w:firstLineChars="150"/>
        <w:textAlignment w:val="auto"/>
        <w:rPr>
          <w:rFonts w:eastAsia="宋体"/>
          <w:caps w:val="0"/>
          <w:smallCaps w:val="0"/>
          <w:color w:val="000000" w:themeColor="text1"/>
          <w14:textFill>
            <w14:solidFill>
              <w14:schemeClr w14:val="tx1"/>
            </w14:solidFill>
          </w14:textFill>
        </w:rPr>
      </w:pPr>
      <w:r>
        <w:rPr>
          <w:rFonts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hint="eastAsia" w:ascii="Times New Roman" w:eastAsia="宋体"/>
          <w:caps w:val="0"/>
          <w:smallCaps w:val="0"/>
          <w:color w:val="000000" w:themeColor="text1"/>
          <w:lang w:val="en-US" w:eastAsia="zh-CN"/>
          <w14:textFill>
            <w14:solidFill>
              <w14:schemeClr w14:val="tx1"/>
            </w14:solidFill>
          </w14:textFill>
        </w:rPr>
        <w:t>新增履约</w:t>
      </w:r>
      <w:r>
        <w:rPr>
          <w:rFonts w:hint="eastAsia" w:eastAsia="宋体"/>
          <w:caps w:val="0"/>
          <w:smallCaps w:val="0"/>
          <w:color w:val="000000" w:themeColor="text1"/>
          <w:lang w:eastAsia="zh-CN"/>
          <w14:textFill>
            <w14:solidFill>
              <w14:schemeClr w14:val="tx1"/>
            </w14:solidFill>
          </w14:textFill>
        </w:rPr>
        <w:t>”</w:t>
      </w:r>
      <w:r>
        <w:rPr>
          <w:rFonts w:hint="eastAsia" w:ascii="Times New Roman" w:eastAsia="宋体"/>
          <w:caps w:val="0"/>
          <w:smallCaps w:val="0"/>
          <w:color w:val="000000" w:themeColor="text1"/>
          <w:lang w:val="en-US" w:eastAsia="zh-CN"/>
          <w14:textFill>
            <w14:solidFill>
              <w14:schemeClr w14:val="tx1"/>
            </w14:solidFill>
          </w14:textFill>
        </w:rPr>
        <w:t>按钮，打开新增履约页面</w:t>
      </w:r>
      <w:r>
        <w:rPr>
          <w:rFonts w:hint="eastAsia" w:eastAsia="宋体"/>
          <w:caps w:val="0"/>
          <w:smallCaps w:val="0"/>
          <w:color w:val="000000" w:themeColor="text1"/>
          <w:lang w:val="en-US" w:eastAsia="zh-CN"/>
          <w14:textFill>
            <w14:solidFill>
              <w14:schemeClr w14:val="tx1"/>
            </w14:solidFill>
          </w14:textFill>
        </w:rPr>
        <w:t>。如下图</w:t>
      </w:r>
      <w:r>
        <w:rPr>
          <w:rFonts w:hint="eastAsia" w:ascii="Times New Roman" w:eastAsia="宋体"/>
          <w:caps w:val="0"/>
          <w:smallCaps w:val="0"/>
          <w:color w:val="000000" w:themeColor="text1"/>
          <w:lang w:val="en-US" w:eastAsia="zh-CN"/>
          <w14:textFill>
            <w14:solidFill>
              <w14:schemeClr w14:val="tx1"/>
            </w14:solidFill>
          </w14:textFill>
        </w:rPr>
        <w:t>。</w:t>
      </w:r>
    </w:p>
    <w:p w14:paraId="46E498FF">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pPr>
      <w:r>
        <w:drawing>
          <wp:inline distT="0" distB="0" distL="114300" distR="114300">
            <wp:extent cx="5061585" cy="1626870"/>
            <wp:effectExtent l="0" t="0" r="5715" b="11430"/>
            <wp:docPr id="29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8"/>
                    <pic:cNvPicPr>
                      <a:picLocks noChangeAspect="1"/>
                    </pic:cNvPicPr>
                  </pic:nvPicPr>
                  <pic:blipFill>
                    <a:blip r:embed="rId133"/>
                    <a:stretch>
                      <a:fillRect/>
                    </a:stretch>
                  </pic:blipFill>
                  <pic:spPr>
                    <a:xfrm>
                      <a:off x="0" y="0"/>
                      <a:ext cx="5061585" cy="1626870"/>
                    </a:xfrm>
                    <a:prstGeom prst="rect">
                      <a:avLst/>
                    </a:prstGeom>
                    <a:noFill/>
                    <a:ln>
                      <a:noFill/>
                    </a:ln>
                  </pic:spPr>
                </pic:pic>
              </a:graphicData>
            </a:graphic>
          </wp:inline>
        </w:drawing>
      </w:r>
    </w:p>
    <w:p w14:paraId="4DB593C5">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pPr>
      <w:r>
        <w:drawing>
          <wp:inline distT="0" distB="0" distL="114300" distR="114300">
            <wp:extent cx="5057775" cy="2839085"/>
            <wp:effectExtent l="0" t="0" r="9525" b="18415"/>
            <wp:docPr id="29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9"/>
                    <pic:cNvPicPr>
                      <a:picLocks noChangeAspect="1"/>
                    </pic:cNvPicPr>
                  </pic:nvPicPr>
                  <pic:blipFill>
                    <a:blip r:embed="rId134"/>
                    <a:stretch>
                      <a:fillRect/>
                    </a:stretch>
                  </pic:blipFill>
                  <pic:spPr>
                    <a:xfrm>
                      <a:off x="0" y="0"/>
                      <a:ext cx="5057775" cy="2839085"/>
                    </a:xfrm>
                    <a:prstGeom prst="rect">
                      <a:avLst/>
                    </a:prstGeom>
                    <a:noFill/>
                    <a:ln>
                      <a:noFill/>
                    </a:ln>
                  </pic:spPr>
                </pic:pic>
              </a:graphicData>
            </a:graphic>
          </wp:inline>
        </w:drawing>
      </w:r>
    </w:p>
    <w:p w14:paraId="622FB2E8">
      <w:pPr>
        <w:keepNext w:val="0"/>
        <w:keepLines w:val="0"/>
        <w:pageBreakBefore w:val="0"/>
        <w:widowControl w:val="0"/>
        <w:numPr>
          <w:ilvl w:val="0"/>
          <w:numId w:val="45"/>
        </w:numPr>
        <w:kinsoku/>
        <w:wordWrap/>
        <w:overflowPunct/>
        <w:topLinePunct w:val="0"/>
        <w:autoSpaceDE/>
        <w:autoSpaceDN/>
        <w:bidi w:val="0"/>
        <w:adjustRightInd/>
        <w:snapToGrid/>
        <w:spacing w:line="360" w:lineRule="auto"/>
        <w:ind w:left="0" w:leftChars="0" w:firstLine="315" w:firstLineChars="150"/>
        <w:textAlignment w:val="auto"/>
        <w:rPr>
          <w:rFonts w:eastAsia="宋体"/>
          <w:caps w:val="0"/>
          <w:smallCaps w:val="0"/>
          <w:color w:val="000000" w:themeColor="text1"/>
          <w14:textFill>
            <w14:solidFill>
              <w14:schemeClr w14:val="tx1"/>
            </w14:solidFill>
          </w14:textFill>
        </w:rPr>
      </w:pPr>
      <w:r>
        <w:rPr>
          <w:rFonts w:hint="eastAsia" w:ascii="Times New Roman" w:eastAsia="宋体"/>
          <w:caps w:val="0"/>
          <w:smallCaps w:val="0"/>
          <w:color w:val="000000" w:themeColor="text1"/>
          <w:lang w:val="en-US" w:eastAsia="zh-CN"/>
          <w14:textFill>
            <w14:solidFill>
              <w14:schemeClr w14:val="tx1"/>
            </w14:solidFill>
          </w14:textFill>
        </w:rPr>
        <w:t>输入履约信息与上传相关附件信息内容，点击“保存履约”。履约记录录入完成。列表中可查看录入完成的履约信息内容。如图。</w:t>
      </w:r>
    </w:p>
    <w:p w14:paraId="57EBDECF">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pPr>
      <w:r>
        <w:drawing>
          <wp:inline distT="0" distB="0" distL="114300" distR="114300">
            <wp:extent cx="5057775" cy="1290320"/>
            <wp:effectExtent l="0" t="0" r="9525" b="5080"/>
            <wp:docPr id="29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10"/>
                    <pic:cNvPicPr>
                      <a:picLocks noChangeAspect="1"/>
                    </pic:cNvPicPr>
                  </pic:nvPicPr>
                  <pic:blipFill>
                    <a:blip r:embed="rId135"/>
                    <a:stretch>
                      <a:fillRect/>
                    </a:stretch>
                  </pic:blipFill>
                  <pic:spPr>
                    <a:xfrm>
                      <a:off x="0" y="0"/>
                      <a:ext cx="5057775" cy="1290320"/>
                    </a:xfrm>
                    <a:prstGeom prst="rect">
                      <a:avLst/>
                    </a:prstGeom>
                    <a:noFill/>
                    <a:ln>
                      <a:noFill/>
                    </a:ln>
                  </pic:spPr>
                </pic:pic>
              </a:graphicData>
            </a:graphic>
          </wp:inline>
        </w:drawing>
      </w:r>
      <w:r>
        <w:drawing>
          <wp:inline distT="0" distB="0" distL="114300" distR="114300">
            <wp:extent cx="5057775" cy="596265"/>
            <wp:effectExtent l="0" t="0" r="9525" b="13335"/>
            <wp:docPr id="29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11"/>
                    <pic:cNvPicPr>
                      <a:picLocks noChangeAspect="1"/>
                    </pic:cNvPicPr>
                  </pic:nvPicPr>
                  <pic:blipFill>
                    <a:blip r:embed="rId136"/>
                    <a:stretch>
                      <a:fillRect/>
                    </a:stretch>
                  </pic:blipFill>
                  <pic:spPr>
                    <a:xfrm>
                      <a:off x="0" y="0"/>
                      <a:ext cx="5057775" cy="596265"/>
                    </a:xfrm>
                    <a:prstGeom prst="rect">
                      <a:avLst/>
                    </a:prstGeom>
                    <a:noFill/>
                    <a:ln>
                      <a:noFill/>
                    </a:ln>
                  </pic:spPr>
                </pic:pic>
              </a:graphicData>
            </a:graphic>
          </wp:inline>
        </w:drawing>
      </w:r>
    </w:p>
    <w:p w14:paraId="3552A80A">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pPr>
    </w:p>
    <w:bookmarkEnd w:id="189"/>
    <w:bookmarkEnd w:id="190"/>
    <w:bookmarkEnd w:id="191"/>
    <w:bookmarkEnd w:id="192"/>
    <w:p w14:paraId="57ECCE5F">
      <w:pPr>
        <w:pStyle w:val="2"/>
        <w:pageBreakBefore w:val="0"/>
        <w:kinsoku/>
        <w:wordWrap/>
        <w:overflowPunct/>
        <w:topLinePunct w:val="0"/>
        <w:bidi w:val="0"/>
        <w:snapToGrid/>
        <w:spacing w:line="360" w:lineRule="auto"/>
        <w:textAlignment w:val="auto"/>
        <w:rPr>
          <w:rFonts w:hint="default" w:eastAsia="宋体"/>
          <w:caps w:val="0"/>
          <w:smallCaps w:val="0"/>
          <w:color w:val="000000" w:themeColor="text1"/>
          <w:lang w:val="en-US" w:eastAsia="zh-CN"/>
          <w14:textFill>
            <w14:solidFill>
              <w14:schemeClr w14:val="tx1"/>
            </w14:solidFill>
          </w14:textFill>
        </w:rPr>
      </w:pPr>
      <w:bookmarkStart w:id="206" w:name="_Toc26056"/>
      <w:bookmarkStart w:id="207" w:name="_Toc13642"/>
      <w:bookmarkStart w:id="208" w:name="_Toc31218"/>
      <w:bookmarkStart w:id="209" w:name="_Toc22560"/>
      <w:bookmarkStart w:id="210" w:name="_Toc1592"/>
      <w:r>
        <w:rPr>
          <w:rFonts w:hint="eastAsia"/>
          <w:caps w:val="0"/>
          <w:smallCaps w:val="0"/>
          <w:color w:val="000000" w:themeColor="text1"/>
          <w:lang w:val="en-US" w:eastAsia="zh-CN"/>
          <w14:textFill>
            <w14:solidFill>
              <w14:schemeClr w14:val="tx1"/>
            </w14:solidFill>
          </w14:textFill>
        </w:rPr>
        <w:t>非招</w:t>
      </w:r>
      <w:r>
        <w:rPr>
          <w:rFonts w:hint="eastAsia" w:eastAsia="宋体"/>
          <w:caps w:val="0"/>
          <w:smallCaps w:val="0"/>
          <w:color w:val="000000" w:themeColor="text1"/>
          <w:lang w:val="en-US" w:eastAsia="zh-CN"/>
          <w14:textFill>
            <w14:solidFill>
              <w14:schemeClr w14:val="tx1"/>
            </w14:solidFill>
          </w14:textFill>
        </w:rPr>
        <w:t>采购业务</w:t>
      </w:r>
      <w:bookmarkEnd w:id="206"/>
    </w:p>
    <w:p w14:paraId="48B6D093">
      <w:pPr>
        <w:pStyle w:val="3"/>
        <w:pageBreakBefore w:val="0"/>
        <w:kinsoku/>
        <w:wordWrap/>
        <w:overflowPunct/>
        <w:topLinePunct w:val="0"/>
        <w:bidi w:val="0"/>
        <w:snapToGrid/>
        <w:spacing w:line="360" w:lineRule="auto"/>
        <w:textAlignment w:val="auto"/>
        <w:rPr>
          <w:rFonts w:hint="default" w:eastAsia="宋体"/>
          <w:caps w:val="0"/>
          <w:smallCaps w:val="0"/>
          <w:lang w:val="en-US" w:eastAsia="zh-CN"/>
        </w:rPr>
      </w:pPr>
      <w:bookmarkStart w:id="211" w:name="_Toc3344"/>
      <w:r>
        <w:rPr>
          <w:rFonts w:hint="eastAsia" w:eastAsia="宋体"/>
          <w:caps w:val="0"/>
          <w:smallCaps w:val="0"/>
          <w:lang w:val="en-US" w:eastAsia="zh-CN"/>
        </w:rPr>
        <w:t>谈判采购</w:t>
      </w:r>
      <w:bookmarkEnd w:id="207"/>
      <w:bookmarkEnd w:id="208"/>
      <w:bookmarkEnd w:id="209"/>
      <w:bookmarkEnd w:id="210"/>
      <w:bookmarkEnd w:id="211"/>
    </w:p>
    <w:p w14:paraId="31734D89">
      <w:pPr>
        <w:pStyle w:val="4"/>
        <w:pageBreakBefore w:val="0"/>
        <w:kinsoku/>
        <w:wordWrap/>
        <w:overflowPunct/>
        <w:topLinePunct w:val="0"/>
        <w:bidi w:val="0"/>
        <w:snapToGrid/>
        <w:spacing w:line="360" w:lineRule="auto"/>
        <w:textAlignment w:val="auto"/>
        <w:rPr>
          <w:rFonts w:eastAsia="宋体"/>
          <w:caps w:val="0"/>
          <w:smallCaps w:val="0"/>
        </w:rPr>
      </w:pPr>
      <w:bookmarkStart w:id="212" w:name="_Toc28743"/>
      <w:bookmarkStart w:id="213" w:name="_Toc16938"/>
      <w:bookmarkStart w:id="214" w:name="_Toc24558"/>
      <w:bookmarkStart w:id="215" w:name="_Toc15820"/>
      <w:bookmarkStart w:id="216" w:name="_Toc30947"/>
      <w:bookmarkStart w:id="217" w:name="_Toc30724"/>
      <w:r>
        <w:rPr>
          <w:rFonts w:hint="eastAsia" w:eastAsia="宋体"/>
          <w:caps w:val="0"/>
          <w:smallCaps w:val="0"/>
          <w:lang w:val="en-US" w:eastAsia="zh-CN"/>
        </w:rPr>
        <w:t>我的项目</w:t>
      </w:r>
      <w:bookmarkEnd w:id="212"/>
      <w:bookmarkEnd w:id="213"/>
      <w:bookmarkEnd w:id="214"/>
      <w:bookmarkEnd w:id="215"/>
      <w:bookmarkEnd w:id="216"/>
      <w:bookmarkEnd w:id="217"/>
    </w:p>
    <w:p w14:paraId="5F135AF0">
      <w:pPr>
        <w:pStyle w:val="5"/>
        <w:pageBreakBefore w:val="0"/>
        <w:kinsoku/>
        <w:wordWrap/>
        <w:overflowPunct/>
        <w:topLinePunct w:val="0"/>
        <w:bidi w:val="0"/>
        <w:snapToGrid/>
        <w:spacing w:line="360" w:lineRule="auto"/>
        <w:textAlignment w:val="auto"/>
        <w:rPr>
          <w:rFonts w:eastAsia="宋体"/>
          <w:caps w:val="0"/>
          <w:smallCaps w:val="0"/>
        </w:rPr>
      </w:pPr>
      <w:bookmarkStart w:id="218" w:name="_Toc2453"/>
      <w:bookmarkStart w:id="219" w:name="_Toc30150"/>
      <w:bookmarkStart w:id="220" w:name="_Toc24919"/>
      <w:r>
        <w:rPr>
          <w:rFonts w:hint="eastAsia"/>
          <w:caps w:val="0"/>
          <w:smallCaps w:val="0"/>
          <w:lang w:val="en-US" w:eastAsia="zh-CN"/>
        </w:rPr>
        <w:t>响应登记</w:t>
      </w:r>
      <w:bookmarkEnd w:id="218"/>
    </w:p>
    <w:p w14:paraId="5FE9A53B">
      <w:pPr>
        <w:pageBreakBefore w:val="0"/>
        <w:kinsoku/>
        <w:wordWrap/>
        <w:overflowPunct/>
        <w:topLinePunct w:val="0"/>
        <w:bidi w:val="0"/>
        <w:snapToGrid/>
        <w:spacing w:line="360" w:lineRule="auto"/>
        <w:ind w:firstLine="480"/>
        <w:jc w:val="both"/>
        <w:textAlignment w:val="auto"/>
        <w:rPr>
          <w:rFonts w:hint="eastAsia"/>
          <w:b/>
          <w:bCs/>
          <w:caps w:val="0"/>
          <w:smallCaps w:val="0"/>
          <w:color w:val="000000" w:themeColor="text1"/>
          <w:lang w:val="en-US" w:eastAsia="zh-CN"/>
          <w14:textFill>
            <w14:solidFill>
              <w14:schemeClr w14:val="tx1"/>
            </w14:solidFill>
          </w14:textFill>
        </w:rPr>
      </w:pPr>
      <w:r>
        <w:rPr>
          <w:rFonts w:hint="eastAsia"/>
          <w:b/>
          <w:bCs/>
          <w:caps w:val="0"/>
          <w:smallCaps w:val="0"/>
          <w:color w:val="000000" w:themeColor="text1"/>
          <w:lang w:val="en-US" w:eastAsia="zh-CN"/>
          <w14:textFill>
            <w14:solidFill>
              <w14:schemeClr w14:val="tx1"/>
            </w14:solidFill>
          </w14:textFill>
        </w:rPr>
        <w:t>功能介绍：</w:t>
      </w:r>
    </w:p>
    <w:p w14:paraId="3EB5D8C0">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此模块具有供应商填写投标信息进行报名的功能。</w:t>
      </w:r>
    </w:p>
    <w:p w14:paraId="0807B290">
      <w:pPr>
        <w:pageBreakBefore w:val="0"/>
        <w:kinsoku/>
        <w:wordWrap/>
        <w:overflowPunct/>
        <w:topLinePunct w:val="0"/>
        <w:bidi w:val="0"/>
        <w:snapToGrid/>
        <w:spacing w:line="360" w:lineRule="auto"/>
        <w:ind w:firstLine="480"/>
        <w:jc w:val="both"/>
        <w:textAlignment w:val="auto"/>
        <w:rPr>
          <w:rFonts w:hint="default" w:eastAsia="宋体"/>
          <w:b/>
          <w:bCs/>
          <w:caps w:val="0"/>
          <w:smallCaps w:val="0"/>
          <w:color w:val="000000" w:themeColor="text1"/>
          <w:lang w:val="en-US" w:eastAsia="zh-CN"/>
          <w14:textFill>
            <w14:solidFill>
              <w14:schemeClr w14:val="tx1"/>
            </w14:solidFill>
          </w14:textFill>
        </w:rPr>
      </w:pPr>
      <w:r>
        <w:rPr>
          <w:rFonts w:hint="eastAsia" w:ascii="宋体" w:hAnsi="宋体" w:eastAsia="宋体" w:cs="宋体"/>
          <w:sz w:val="21"/>
          <w:szCs w:val="21"/>
        </w:rPr>
        <w:t>供应商查看招标公告后登录系统后，选择需要报名的标段，进入投标信息编辑页面进行信息填写报名。</w:t>
      </w:r>
    </w:p>
    <w:p w14:paraId="68B08F64">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前置条件：</w:t>
      </w:r>
    </w:p>
    <w:p w14:paraId="25EE6CCD">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hint="eastAsia"/>
          <w:caps w:val="0"/>
          <w:smallCaps w:val="0"/>
          <w:color w:val="000000" w:themeColor="text1"/>
          <w:lang w:val="en-US" w:eastAsia="zh-CN"/>
          <w14:textFill>
            <w14:solidFill>
              <w14:schemeClr w14:val="tx1"/>
            </w14:solidFill>
          </w14:textFill>
        </w:rPr>
        <w:t>采购文件、采购公告审核通过</w:t>
      </w:r>
      <w:r>
        <w:rPr>
          <w:rFonts w:eastAsia="宋体"/>
          <w:caps w:val="0"/>
          <w:smallCaps w:val="0"/>
          <w:color w:val="000000" w:themeColor="text1"/>
          <w14:textFill>
            <w14:solidFill>
              <w14:schemeClr w14:val="tx1"/>
            </w14:solidFill>
          </w14:textFill>
        </w:rPr>
        <w:t>。</w:t>
      </w:r>
    </w:p>
    <w:p w14:paraId="6D435CD5">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2815A2F8">
      <w:pPr>
        <w:keepNext w:val="0"/>
        <w:keepLines w:val="0"/>
        <w:pageBreakBefore w:val="0"/>
        <w:widowControl w:val="0"/>
        <w:numPr>
          <w:ilvl w:val="0"/>
          <w:numId w:val="46"/>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公告信息</w:t>
      </w:r>
      <w:r>
        <w:rPr>
          <w:rFonts w:hint="eastAsia" w:eastAsia="宋体"/>
          <w:caps w:val="0"/>
          <w:smallCaps w:val="0"/>
          <w:color w:val="000000" w:themeColor="text1"/>
          <w:lang w:eastAsia="zh-CN"/>
          <w14:textFill>
            <w14:solidFill>
              <w14:schemeClr w14:val="tx1"/>
            </w14:solidFill>
          </w14:textFill>
        </w:rPr>
        <w:t>”按钮</w:t>
      </w:r>
      <w:r>
        <w:rPr>
          <w:rFonts w:hint="eastAsia" w:eastAsia="宋体"/>
          <w:caps w:val="0"/>
          <w:smallCaps w:val="0"/>
          <w:color w:val="000000" w:themeColor="text1"/>
          <w14:textFill>
            <w14:solidFill>
              <w14:schemeClr w14:val="tx1"/>
            </w14:solidFill>
          </w14:textFill>
        </w:rPr>
        <w:t>，进入</w:t>
      </w:r>
      <w:r>
        <w:rPr>
          <w:rFonts w:hint="eastAsia" w:eastAsia="宋体"/>
          <w:caps w:val="0"/>
          <w:smallCaps w:val="0"/>
          <w:color w:val="000000" w:themeColor="text1"/>
          <w:lang w:val="en-US" w:eastAsia="zh-CN"/>
          <w14:textFill>
            <w14:solidFill>
              <w14:schemeClr w14:val="tx1"/>
            </w14:solidFill>
          </w14:textFill>
        </w:rPr>
        <w:t>公告信息页面</w:t>
      </w:r>
      <w:r>
        <w:rPr>
          <w:rFonts w:hint="eastAsia" w:eastAsia="宋体"/>
          <w:caps w:val="0"/>
          <w:smallCaps w:val="0"/>
          <w:color w:val="000000" w:themeColor="text1"/>
          <w:lang w:eastAsia="zh-CN"/>
          <w14:textFill>
            <w14:solidFill>
              <w14:schemeClr w14:val="tx1"/>
            </w14:solidFill>
          </w14:textFill>
        </w:rPr>
        <w:t>。如下图：</w:t>
      </w:r>
    </w:p>
    <w:p w14:paraId="31DED31D">
      <w:pPr>
        <w:pageBreakBefore w:val="0"/>
        <w:kinsoku/>
        <w:wordWrap/>
        <w:overflowPunct/>
        <w:topLinePunct w:val="0"/>
        <w:bidi w:val="0"/>
        <w:snapToGrid/>
        <w:spacing w:line="360" w:lineRule="auto"/>
        <w:ind w:left="0" w:leftChars="0" w:firstLine="0" w:firstLineChars="0"/>
        <w:jc w:val="center"/>
        <w:textAlignment w:val="auto"/>
        <w:rPr>
          <w:rFonts w:eastAsia="宋体"/>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24430"/>
            <wp:effectExtent l="0" t="0" r="9525" b="13970"/>
            <wp:docPr id="30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13"/>
                    <pic:cNvPicPr>
                      <a:picLocks noChangeAspect="1"/>
                    </pic:cNvPicPr>
                  </pic:nvPicPr>
                  <pic:blipFill>
                    <a:blip r:embed="rId52"/>
                    <a:stretch>
                      <a:fillRect/>
                    </a:stretch>
                  </pic:blipFill>
                  <pic:spPr>
                    <a:xfrm>
                      <a:off x="0" y="0"/>
                      <a:ext cx="5057775" cy="2424430"/>
                    </a:xfrm>
                    <a:prstGeom prst="rect">
                      <a:avLst/>
                    </a:prstGeom>
                    <a:noFill/>
                    <a:ln>
                      <a:noFill/>
                    </a:ln>
                  </pic:spPr>
                </pic:pic>
              </a:graphicData>
            </a:graphic>
          </wp:inline>
        </w:drawing>
      </w:r>
    </w:p>
    <w:p w14:paraId="0080E387">
      <w:pPr>
        <w:keepNext w:val="0"/>
        <w:keepLines w:val="0"/>
        <w:pageBreakBefore w:val="0"/>
        <w:widowControl w:val="0"/>
        <w:numPr>
          <w:ilvl w:val="0"/>
          <w:numId w:val="46"/>
        </w:numPr>
        <w:kinsoku/>
        <w:wordWrap/>
        <w:overflowPunct/>
        <w:topLinePunct w:val="0"/>
        <w:autoSpaceDE/>
        <w:autoSpaceDN/>
        <w:bidi w:val="0"/>
        <w:adjustRightInd/>
        <w:snapToGrid/>
        <w:spacing w:line="360" w:lineRule="auto"/>
        <w:ind w:left="0" w:leftChars="0" w:firstLine="315" w:firstLineChars="150"/>
        <w:textAlignment w:val="auto"/>
        <w:rPr>
          <w:rFonts w:eastAsia="宋体"/>
          <w:caps w:val="0"/>
          <w:smallCaps w:val="0"/>
          <w:color w:val="000000" w:themeColor="text1"/>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公告信息页面中鼠标放置到标段（包）上，点击“</w:t>
      </w:r>
      <w:r>
        <w:rPr>
          <w:rFonts w:hint="eastAsia"/>
          <w:caps w:val="0"/>
          <w:smallCaps w:val="0"/>
          <w:color w:val="000000" w:themeColor="text1"/>
          <w:lang w:val="en-US" w:eastAsia="zh-CN"/>
          <w14:textFill>
            <w14:solidFill>
              <w14:schemeClr w14:val="tx1"/>
            </w14:solidFill>
          </w14:textFill>
        </w:rPr>
        <w:t>进入项目</w:t>
      </w:r>
      <w:r>
        <w:rPr>
          <w:rFonts w:hint="eastAsia" w:eastAsia="宋体"/>
          <w:caps w:val="0"/>
          <w:smallCaps w:val="0"/>
          <w:color w:val="000000" w:themeColor="text1"/>
          <w:lang w:val="en-US" w:eastAsia="zh-CN"/>
          <w14:textFill>
            <w14:solidFill>
              <w14:schemeClr w14:val="tx1"/>
            </w14:solidFill>
          </w14:textFill>
        </w:rPr>
        <w:t>”按钮，进入</w:t>
      </w:r>
      <w:r>
        <w:rPr>
          <w:rFonts w:hint="eastAsia"/>
          <w:caps w:val="0"/>
          <w:smallCaps w:val="0"/>
          <w:color w:val="000000" w:themeColor="text1"/>
          <w:lang w:val="en-US" w:eastAsia="zh-CN"/>
          <w14:textFill>
            <w14:solidFill>
              <w14:schemeClr w14:val="tx1"/>
            </w14:solidFill>
          </w14:textFill>
        </w:rPr>
        <w:t>项目工作台</w:t>
      </w:r>
      <w:r>
        <w:rPr>
          <w:rFonts w:hint="eastAsia" w:eastAsia="宋体"/>
          <w:caps w:val="0"/>
          <w:smallCaps w:val="0"/>
          <w:color w:val="000000" w:themeColor="text1"/>
          <w:lang w:val="en-US" w:eastAsia="zh-CN"/>
          <w14:textFill>
            <w14:solidFill>
              <w14:schemeClr w14:val="tx1"/>
            </w14:solidFill>
          </w14:textFill>
        </w:rPr>
        <w:t>。如下图：</w:t>
      </w:r>
    </w:p>
    <w:p w14:paraId="4EC0739E">
      <w:pPr>
        <w:pageBreakBefore w:val="0"/>
        <w:numPr>
          <w:ilvl w:val="0"/>
          <w:numId w:val="0"/>
        </w:numPr>
        <w:kinsoku/>
        <w:wordWrap/>
        <w:overflowPunct/>
        <w:topLinePunct w:val="0"/>
        <w:bidi w:val="0"/>
        <w:snapToGrid/>
        <w:spacing w:line="360" w:lineRule="auto"/>
        <w:jc w:val="center"/>
        <w:textAlignment w:val="auto"/>
        <w:rPr>
          <w:rFonts w:eastAsia="宋体"/>
          <w:caps w:val="0"/>
          <w:smallCaps w:val="0"/>
          <w:color w:val="000000" w:themeColor="text1"/>
          <w14:textFill>
            <w14:solidFill>
              <w14:schemeClr w14:val="tx1"/>
            </w14:solidFill>
          </w14:textFill>
        </w:rPr>
      </w:pPr>
      <w:r>
        <w:drawing>
          <wp:inline distT="0" distB="0" distL="114300" distR="114300">
            <wp:extent cx="5057775" cy="2410460"/>
            <wp:effectExtent l="0" t="0" r="9525" b="8890"/>
            <wp:docPr id="30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14"/>
                    <pic:cNvPicPr>
                      <a:picLocks noChangeAspect="1"/>
                    </pic:cNvPicPr>
                  </pic:nvPicPr>
                  <pic:blipFill>
                    <a:blip r:embed="rId53"/>
                    <a:stretch>
                      <a:fillRect/>
                    </a:stretch>
                  </pic:blipFill>
                  <pic:spPr>
                    <a:xfrm>
                      <a:off x="0" y="0"/>
                      <a:ext cx="5057775" cy="2410460"/>
                    </a:xfrm>
                    <a:prstGeom prst="rect">
                      <a:avLst/>
                    </a:prstGeom>
                    <a:noFill/>
                    <a:ln>
                      <a:noFill/>
                    </a:ln>
                  </pic:spPr>
                </pic:pic>
              </a:graphicData>
            </a:graphic>
          </wp:inline>
        </w:drawing>
      </w:r>
    </w:p>
    <w:p w14:paraId="13F770CC">
      <w:pPr>
        <w:keepNext w:val="0"/>
        <w:keepLines w:val="0"/>
        <w:pageBreakBefore w:val="0"/>
        <w:widowControl w:val="0"/>
        <w:numPr>
          <w:ilvl w:val="0"/>
          <w:numId w:val="46"/>
        </w:numPr>
        <w:kinsoku/>
        <w:wordWrap/>
        <w:overflowPunct/>
        <w:topLinePunct w:val="0"/>
        <w:autoSpaceDE/>
        <w:autoSpaceDN/>
        <w:bidi w:val="0"/>
        <w:adjustRightInd/>
        <w:snapToGrid/>
        <w:spacing w:line="360" w:lineRule="auto"/>
        <w:ind w:left="0" w:leftChars="0" w:firstLine="315" w:firstLineChars="150"/>
        <w:textAlignment w:val="auto"/>
        <w:rPr>
          <w:rFonts w:eastAsia="宋体"/>
          <w:caps w:val="0"/>
          <w:smallCaps w:val="0"/>
          <w:color w:val="000000" w:themeColor="text1"/>
          <w14:textFill>
            <w14:solidFill>
              <w14:schemeClr w14:val="tx1"/>
            </w14:solidFill>
          </w14:textFill>
        </w:rPr>
      </w:pPr>
      <w:r>
        <w:rPr>
          <w:rFonts w:hint="eastAsia"/>
          <w:caps w:val="0"/>
          <w:smallCaps w:val="0"/>
          <w:color w:val="000000" w:themeColor="text1"/>
          <w:lang w:val="en-US" w:eastAsia="zh-CN"/>
          <w14:textFill>
            <w14:solidFill>
              <w14:schemeClr w14:val="tx1"/>
            </w14:solidFill>
          </w14:textFill>
        </w:rPr>
        <w:t>系统默认打开“响应登记”菜单页面，填写响应信息等内容，点击“我要响应”。即响应报名成功。</w:t>
      </w:r>
    </w:p>
    <w:p w14:paraId="7C00F25D">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pPr>
      <w:r>
        <w:drawing>
          <wp:inline distT="0" distB="0" distL="114300" distR="114300">
            <wp:extent cx="5057775" cy="1583690"/>
            <wp:effectExtent l="0" t="0" r="9525" b="16510"/>
            <wp:docPr id="30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24"/>
                    <pic:cNvPicPr>
                      <a:picLocks noChangeAspect="1"/>
                    </pic:cNvPicPr>
                  </pic:nvPicPr>
                  <pic:blipFill>
                    <a:blip r:embed="rId154"/>
                    <a:stretch>
                      <a:fillRect/>
                    </a:stretch>
                  </pic:blipFill>
                  <pic:spPr>
                    <a:xfrm>
                      <a:off x="0" y="0"/>
                      <a:ext cx="5057775" cy="1583690"/>
                    </a:xfrm>
                    <a:prstGeom prst="rect">
                      <a:avLst/>
                    </a:prstGeom>
                    <a:noFill/>
                    <a:ln>
                      <a:noFill/>
                    </a:ln>
                  </pic:spPr>
                </pic:pic>
              </a:graphicData>
            </a:graphic>
          </wp:inline>
        </w:drawing>
      </w:r>
    </w:p>
    <w:p w14:paraId="5008C2A4">
      <w:pPr>
        <w:keepNext w:val="0"/>
        <w:keepLines w:val="0"/>
        <w:pageBreakBefore w:val="0"/>
        <w:widowControl w:val="0"/>
        <w:numPr>
          <w:ilvl w:val="0"/>
          <w:numId w:val="46"/>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lang w:val="en-US" w:eastAsia="zh-CN"/>
        </w:rPr>
      </w:pPr>
      <w:r>
        <w:rPr>
          <w:rFonts w:hint="eastAsia"/>
          <w:lang w:val="en-US" w:eastAsia="zh-CN"/>
        </w:rPr>
        <w:t>若采购文件中设置了“资格审查”，则需要上传“资格审查文件”，在“响应登记”菜单中，“04资格邀请相关附件”中上传“资格审查文件”，点击上传。</w:t>
      </w:r>
    </w:p>
    <w:p w14:paraId="122F20D6">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eastAsia" w:eastAsia="宋体"/>
          <w:lang w:val="en-US" w:eastAsia="zh-CN"/>
        </w:rPr>
      </w:pPr>
      <w:r>
        <w:drawing>
          <wp:inline distT="0" distB="0" distL="114300" distR="114300">
            <wp:extent cx="5057775" cy="2753995"/>
            <wp:effectExtent l="0" t="0" r="9525" b="8255"/>
            <wp:docPr id="18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2"/>
                    <pic:cNvPicPr>
                      <a:picLocks noChangeAspect="1"/>
                    </pic:cNvPicPr>
                  </pic:nvPicPr>
                  <pic:blipFill>
                    <a:blip r:embed="rId155"/>
                    <a:stretch>
                      <a:fillRect/>
                    </a:stretch>
                  </pic:blipFill>
                  <pic:spPr>
                    <a:xfrm>
                      <a:off x="0" y="0"/>
                      <a:ext cx="5057775" cy="2753995"/>
                    </a:xfrm>
                    <a:prstGeom prst="rect">
                      <a:avLst/>
                    </a:prstGeom>
                    <a:noFill/>
                    <a:ln>
                      <a:noFill/>
                    </a:ln>
                  </pic:spPr>
                </pic:pic>
              </a:graphicData>
            </a:graphic>
          </wp:inline>
        </w:drawing>
      </w:r>
    </w:p>
    <w:p w14:paraId="52887657">
      <w:pPr>
        <w:keepNext w:val="0"/>
        <w:keepLines w:val="0"/>
        <w:pageBreakBefore w:val="0"/>
        <w:widowControl w:val="0"/>
        <w:numPr>
          <w:ilvl w:val="0"/>
          <w:numId w:val="46"/>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lang w:val="en-US" w:eastAsia="zh-CN"/>
        </w:rPr>
      </w:pPr>
      <w:r>
        <w:rPr>
          <w:rFonts w:hint="eastAsia"/>
          <w:lang w:val="en-US" w:eastAsia="zh-CN"/>
        </w:rPr>
        <w:t>上传成功后，点击“我要响应”，提交资审审查，弹出确认提醒，点击“确认”，资格审查提交成功，审核状态变为“待审核”。</w:t>
      </w:r>
    </w:p>
    <w:p w14:paraId="0AEBE1C1">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pPr>
      <w:r>
        <w:drawing>
          <wp:inline distT="0" distB="0" distL="114300" distR="114300">
            <wp:extent cx="5057775" cy="2653665"/>
            <wp:effectExtent l="0" t="0" r="9525" b="13335"/>
            <wp:docPr id="1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3"/>
                    <pic:cNvPicPr>
                      <a:picLocks noChangeAspect="1"/>
                    </pic:cNvPicPr>
                  </pic:nvPicPr>
                  <pic:blipFill>
                    <a:blip r:embed="rId156"/>
                    <a:stretch>
                      <a:fillRect/>
                    </a:stretch>
                  </pic:blipFill>
                  <pic:spPr>
                    <a:xfrm>
                      <a:off x="0" y="0"/>
                      <a:ext cx="5057775" cy="2653665"/>
                    </a:xfrm>
                    <a:prstGeom prst="rect">
                      <a:avLst/>
                    </a:prstGeom>
                    <a:noFill/>
                    <a:ln>
                      <a:noFill/>
                    </a:ln>
                  </pic:spPr>
                </pic:pic>
              </a:graphicData>
            </a:graphic>
          </wp:inline>
        </w:drawing>
      </w:r>
    </w:p>
    <w:p w14:paraId="4A0BB80A">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pPr>
      <w:r>
        <w:drawing>
          <wp:inline distT="0" distB="0" distL="114300" distR="114300">
            <wp:extent cx="5057775" cy="2261235"/>
            <wp:effectExtent l="0" t="0" r="9525" b="5715"/>
            <wp:docPr id="18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4"/>
                    <pic:cNvPicPr>
                      <a:picLocks noChangeAspect="1"/>
                    </pic:cNvPicPr>
                  </pic:nvPicPr>
                  <pic:blipFill>
                    <a:blip r:embed="rId157"/>
                    <a:stretch>
                      <a:fillRect/>
                    </a:stretch>
                  </pic:blipFill>
                  <pic:spPr>
                    <a:xfrm>
                      <a:off x="0" y="0"/>
                      <a:ext cx="5057775" cy="2261235"/>
                    </a:xfrm>
                    <a:prstGeom prst="rect">
                      <a:avLst/>
                    </a:prstGeom>
                    <a:noFill/>
                    <a:ln>
                      <a:noFill/>
                    </a:ln>
                  </pic:spPr>
                </pic:pic>
              </a:graphicData>
            </a:graphic>
          </wp:inline>
        </w:drawing>
      </w:r>
    </w:p>
    <w:p w14:paraId="5AB819DC">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both"/>
        <w:textAlignment w:val="auto"/>
        <w:rPr>
          <w:rFonts w:hint="eastAsia" w:eastAsia="宋体"/>
          <w:lang w:val="en-US" w:eastAsia="zh-CN"/>
        </w:rPr>
      </w:pPr>
      <w:r>
        <w:rPr>
          <w:rFonts w:hint="eastAsia"/>
          <w:lang w:val="en-US" w:eastAsia="zh-CN"/>
        </w:rPr>
        <w:t>注：只有审核状态变为“审核通过”后，方可进行后续采购文件下载、参与报价等操作。若审核不通过，则报名不成功。</w:t>
      </w:r>
    </w:p>
    <w:p w14:paraId="5DF3F8D8">
      <w:pPr>
        <w:pStyle w:val="5"/>
        <w:pageBreakBefore w:val="0"/>
        <w:kinsoku/>
        <w:wordWrap/>
        <w:overflowPunct/>
        <w:topLinePunct w:val="0"/>
        <w:bidi w:val="0"/>
        <w:snapToGrid/>
        <w:spacing w:line="360" w:lineRule="auto"/>
        <w:textAlignment w:val="auto"/>
        <w:rPr>
          <w:rFonts w:eastAsia="宋体"/>
          <w:caps w:val="0"/>
          <w:smallCaps w:val="0"/>
        </w:rPr>
      </w:pPr>
      <w:bookmarkStart w:id="221" w:name="_Toc3347"/>
      <w:bookmarkStart w:id="222" w:name="_Toc12145"/>
      <w:bookmarkStart w:id="223" w:name="_Toc26421"/>
      <w:bookmarkStart w:id="224" w:name="_Toc7636"/>
      <w:r>
        <w:rPr>
          <w:rFonts w:hint="eastAsia" w:eastAsia="宋体"/>
          <w:caps w:val="0"/>
          <w:smallCaps w:val="0"/>
          <w:lang w:val="en-US" w:eastAsia="zh-CN"/>
        </w:rPr>
        <w:t>邀请</w:t>
      </w:r>
      <w:r>
        <w:rPr>
          <w:rFonts w:hint="eastAsia"/>
          <w:caps w:val="0"/>
          <w:smallCaps w:val="0"/>
          <w:lang w:val="en-US" w:eastAsia="zh-CN"/>
        </w:rPr>
        <w:t>书确认</w:t>
      </w:r>
      <w:bookmarkEnd w:id="221"/>
      <w:bookmarkEnd w:id="222"/>
      <w:bookmarkEnd w:id="223"/>
      <w:bookmarkEnd w:id="224"/>
    </w:p>
    <w:p w14:paraId="6175F761">
      <w:pPr>
        <w:pageBreakBefore w:val="0"/>
        <w:kinsoku/>
        <w:wordWrap/>
        <w:overflowPunct/>
        <w:topLinePunct w:val="0"/>
        <w:bidi w:val="0"/>
        <w:snapToGrid/>
        <w:spacing w:line="360" w:lineRule="auto"/>
        <w:ind w:firstLine="422"/>
        <w:textAlignment w:val="auto"/>
        <w:rPr>
          <w:rFonts w:hint="eastAsia"/>
          <w:b/>
          <w:bCs/>
          <w:caps w:val="0"/>
          <w:smallCaps w:val="0"/>
          <w:color w:val="000000" w:themeColor="text1"/>
          <w:lang w:val="en-US" w:eastAsia="zh-CN"/>
          <w14:textFill>
            <w14:solidFill>
              <w14:schemeClr w14:val="tx1"/>
            </w14:solidFill>
          </w14:textFill>
        </w:rPr>
      </w:pPr>
      <w:r>
        <w:rPr>
          <w:rFonts w:hint="eastAsia"/>
          <w:b/>
          <w:bCs/>
          <w:caps w:val="0"/>
          <w:smallCaps w:val="0"/>
          <w:color w:val="000000" w:themeColor="text1"/>
          <w:lang w:val="en-US" w:eastAsia="zh-CN"/>
          <w14:textFill>
            <w14:solidFill>
              <w14:schemeClr w14:val="tx1"/>
            </w14:solidFill>
          </w14:textFill>
        </w:rPr>
        <w:t>功能介绍：</w:t>
      </w:r>
    </w:p>
    <w:p w14:paraId="77F45FB2">
      <w:pPr>
        <w:pageBreakBefore w:val="0"/>
        <w:widowControl w:val="0"/>
        <w:kinsoku/>
        <w:wordWrap/>
        <w:overflowPunct/>
        <w:topLinePunct w:val="0"/>
        <w:bidi w:val="0"/>
        <w:snapToGrid/>
        <w:spacing w:after="0" w:line="360" w:lineRule="auto"/>
        <w:ind w:firstLine="422"/>
        <w:jc w:val="left"/>
        <w:textAlignment w:val="auto"/>
        <w:rPr>
          <w:rFonts w:hint="eastAsia" w:ascii="宋体" w:hAnsi="宋体" w:eastAsia="宋体" w:cs="宋体"/>
          <w:b/>
          <w:bCs/>
          <w:caps w:val="0"/>
          <w:smallCaps w:val="0"/>
          <w:color w:val="000000" w:themeColor="text1"/>
          <w:sz w:val="21"/>
          <w:szCs w:val="21"/>
          <w:lang w:val="en-US" w:eastAsia="zh-CN"/>
          <w14:textFill>
            <w14:solidFill>
              <w14:schemeClr w14:val="tx1"/>
            </w14:solidFill>
          </w14:textFill>
        </w:rPr>
      </w:pPr>
      <w:r>
        <w:rPr>
          <w:rFonts w:hint="eastAsia" w:ascii="宋体" w:hAnsi="宋体" w:eastAsia="宋体" w:cs="宋体"/>
          <w:sz w:val="21"/>
          <w:szCs w:val="21"/>
          <w:lang w:val="en-US" w:eastAsia="zh-CN"/>
        </w:rPr>
        <w:t>采购人/采购代理发出邀请函，供应商确认邀请书，供应商确认是否参加邀请招标。</w:t>
      </w:r>
    </w:p>
    <w:p w14:paraId="65379946">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前置条件：</w:t>
      </w:r>
    </w:p>
    <w:p w14:paraId="04A358CC">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hint="eastAsia" w:ascii="宋体" w:hAnsi="宋体" w:eastAsia="宋体" w:cs="宋体"/>
          <w:sz w:val="21"/>
          <w:szCs w:val="21"/>
          <w:lang w:val="en-US" w:eastAsia="zh-CN"/>
        </w:rPr>
        <w:t>采购人/采购代理发出邀请函</w:t>
      </w:r>
      <w:r>
        <w:rPr>
          <w:rFonts w:eastAsia="宋体"/>
          <w:caps w:val="0"/>
          <w:smallCaps w:val="0"/>
          <w:color w:val="000000" w:themeColor="text1"/>
          <w14:textFill>
            <w14:solidFill>
              <w14:schemeClr w14:val="tx1"/>
            </w14:solidFill>
          </w14:textFill>
        </w:rPr>
        <w:t>。</w:t>
      </w:r>
    </w:p>
    <w:p w14:paraId="6A976AAA">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1CB8D9A3">
      <w:pPr>
        <w:keepNext w:val="0"/>
        <w:keepLines w:val="0"/>
        <w:pageBreakBefore w:val="0"/>
        <w:widowControl w:val="0"/>
        <w:numPr>
          <w:ilvl w:val="0"/>
          <w:numId w:val="47"/>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点击右上角“消息提醒”菜单，弹出消息提醒页面。如下图：</w:t>
      </w:r>
    </w:p>
    <w:p w14:paraId="10489B3B">
      <w:pPr>
        <w:pageBreakBefore w:val="0"/>
        <w:kinsoku/>
        <w:wordWrap/>
        <w:overflowPunct/>
        <w:topLinePunct w:val="0"/>
        <w:bidi w:val="0"/>
        <w:snapToGrid/>
        <w:spacing w:line="360" w:lineRule="auto"/>
        <w:ind w:left="0" w:leftChars="0" w:firstLine="0" w:firstLineChars="0"/>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914650"/>
            <wp:effectExtent l="0" t="0" r="9525" b="0"/>
            <wp:docPr id="30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12"/>
                    <pic:cNvPicPr>
                      <a:picLocks noChangeAspect="1"/>
                    </pic:cNvPicPr>
                  </pic:nvPicPr>
                  <pic:blipFill>
                    <a:blip r:embed="rId137"/>
                    <a:stretch>
                      <a:fillRect/>
                    </a:stretch>
                  </pic:blipFill>
                  <pic:spPr>
                    <a:xfrm>
                      <a:off x="0" y="0"/>
                      <a:ext cx="5057775" cy="2914650"/>
                    </a:xfrm>
                    <a:prstGeom prst="rect">
                      <a:avLst/>
                    </a:prstGeom>
                    <a:noFill/>
                    <a:ln>
                      <a:noFill/>
                    </a:ln>
                  </pic:spPr>
                </pic:pic>
              </a:graphicData>
            </a:graphic>
          </wp:inline>
        </w:drawing>
      </w:r>
    </w:p>
    <w:p w14:paraId="5CCEF505">
      <w:pPr>
        <w:keepNext w:val="0"/>
        <w:keepLines w:val="0"/>
        <w:pageBreakBefore w:val="0"/>
        <w:widowControl w:val="0"/>
        <w:numPr>
          <w:ilvl w:val="0"/>
          <w:numId w:val="47"/>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打开邀请提醒信息，进入邀请确认页面</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。如下图：</w:t>
      </w:r>
    </w:p>
    <w:p w14:paraId="0EC37F40">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479675"/>
            <wp:effectExtent l="0" t="0" r="9525" b="15875"/>
            <wp:docPr id="30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13"/>
                    <pic:cNvPicPr>
                      <a:picLocks noChangeAspect="1"/>
                    </pic:cNvPicPr>
                  </pic:nvPicPr>
                  <pic:blipFill>
                    <a:blip r:embed="rId138"/>
                    <a:srcRect b="19318"/>
                    <a:stretch>
                      <a:fillRect/>
                    </a:stretch>
                  </pic:blipFill>
                  <pic:spPr>
                    <a:xfrm>
                      <a:off x="0" y="0"/>
                      <a:ext cx="5057775" cy="2479675"/>
                    </a:xfrm>
                    <a:prstGeom prst="rect">
                      <a:avLst/>
                    </a:prstGeom>
                    <a:noFill/>
                    <a:ln>
                      <a:noFill/>
                    </a:ln>
                  </pic:spPr>
                </pic:pic>
              </a:graphicData>
            </a:graphic>
          </wp:inline>
        </w:drawing>
      </w:r>
    </w:p>
    <w:p w14:paraId="3A6382C4">
      <w:pPr>
        <w:pageBreakBefore w:val="0"/>
        <w:kinsoku/>
        <w:wordWrap/>
        <w:overflowPunct/>
        <w:topLinePunct w:val="0"/>
        <w:bidi w:val="0"/>
        <w:snapToGrid/>
        <w:spacing w:line="360" w:lineRule="auto"/>
        <w:ind w:firstLine="0" w:firstLineChars="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drawing>
          <wp:inline distT="0" distB="0" distL="114300" distR="114300">
            <wp:extent cx="5057775" cy="2260600"/>
            <wp:effectExtent l="0" t="0" r="9525" b="6350"/>
            <wp:docPr id="31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25"/>
                    <pic:cNvPicPr>
                      <a:picLocks noChangeAspect="1"/>
                    </pic:cNvPicPr>
                  </pic:nvPicPr>
                  <pic:blipFill>
                    <a:blip r:embed="rId158"/>
                    <a:stretch>
                      <a:fillRect/>
                    </a:stretch>
                  </pic:blipFill>
                  <pic:spPr>
                    <a:xfrm>
                      <a:off x="0" y="0"/>
                      <a:ext cx="5057775" cy="2260600"/>
                    </a:xfrm>
                    <a:prstGeom prst="rect">
                      <a:avLst/>
                    </a:prstGeom>
                    <a:noFill/>
                    <a:ln>
                      <a:noFill/>
                    </a:ln>
                  </pic:spPr>
                </pic:pic>
              </a:graphicData>
            </a:graphic>
          </wp:inline>
        </w:drawing>
      </w:r>
    </w:p>
    <w:p w14:paraId="65191D7A">
      <w:pPr>
        <w:keepNext w:val="0"/>
        <w:keepLines w:val="0"/>
        <w:pageBreakBefore w:val="0"/>
        <w:widowControl w:val="0"/>
        <w:numPr>
          <w:ilvl w:val="0"/>
          <w:numId w:val="47"/>
        </w:numPr>
        <w:kinsoku/>
        <w:wordWrap/>
        <w:overflowPunct/>
        <w:topLinePunct w:val="0"/>
        <w:autoSpaceDE/>
        <w:autoSpaceDN/>
        <w:bidi w:val="0"/>
        <w:adjustRightInd/>
        <w:snapToGrid/>
        <w:spacing w:line="360" w:lineRule="auto"/>
        <w:ind w:left="0" w:leftChars="0" w:firstLine="315" w:firstLineChars="150"/>
        <w:jc w:val="left"/>
        <w:textAlignment w:val="auto"/>
        <w:rPr>
          <w:rFonts w:ascii="Times New Roman" w:hAnsi="Times New Roman" w:eastAsia="宋体" w:cs="Times New Roman"/>
          <w:caps w:val="0"/>
          <w:smallCaps w:val="0"/>
        </w:rPr>
      </w:pPr>
      <w:r>
        <w:rPr>
          <w:rFonts w:hint="eastAsia" w:ascii="Times New Roman" w:hAnsi="Times New Roman" w:eastAsia="宋体" w:cs="Times New Roman"/>
          <w:caps w:val="0"/>
          <w:smallCaps w:val="0"/>
          <w:lang w:val="en-US" w:eastAsia="zh-CN"/>
        </w:rPr>
        <w:t>点击邀请函图标，可以查看投标邀请函</w:t>
      </w:r>
      <w:r>
        <w:rPr>
          <w:rFonts w:hint="eastAsia" w:ascii="Times New Roman" w:hAnsi="Times New Roman" w:cs="Times New Roman"/>
          <w:caps w:val="0"/>
          <w:smallCaps w:val="0"/>
          <w:lang w:val="en-US" w:eastAsia="zh-CN"/>
        </w:rPr>
        <w:t>，</w:t>
      </w:r>
      <w:r>
        <w:rPr>
          <w:rFonts w:hint="eastAsia" w:ascii="Times New Roman" w:hAnsi="Times New Roman" w:eastAsia="宋体" w:cs="Times New Roman"/>
          <w:caps w:val="0"/>
          <w:smallCaps w:val="0"/>
          <w:lang w:val="en-US" w:eastAsia="zh-CN"/>
        </w:rPr>
        <w:t>如下</w:t>
      </w:r>
      <w:r>
        <w:rPr>
          <w:rFonts w:hint="eastAsia" w:ascii="Times New Roman" w:hAnsi="Times New Roman" w:cs="Times New Roman"/>
          <w:caps w:val="0"/>
          <w:smallCaps w:val="0"/>
          <w:lang w:val="en-US" w:eastAsia="zh-CN"/>
        </w:rPr>
        <w:t>图。</w:t>
      </w:r>
    </w:p>
    <w:p w14:paraId="73EABAB9">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487930"/>
            <wp:effectExtent l="0" t="0" r="9525" b="7620"/>
            <wp:docPr id="30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15"/>
                    <pic:cNvPicPr>
                      <a:picLocks noChangeAspect="1"/>
                    </pic:cNvPicPr>
                  </pic:nvPicPr>
                  <pic:blipFill>
                    <a:blip r:embed="rId140"/>
                    <a:stretch>
                      <a:fillRect/>
                    </a:stretch>
                  </pic:blipFill>
                  <pic:spPr>
                    <a:xfrm>
                      <a:off x="0" y="0"/>
                      <a:ext cx="5057775" cy="2487930"/>
                    </a:xfrm>
                    <a:prstGeom prst="rect">
                      <a:avLst/>
                    </a:prstGeom>
                    <a:noFill/>
                    <a:ln>
                      <a:noFill/>
                    </a:ln>
                  </pic:spPr>
                </pic:pic>
              </a:graphicData>
            </a:graphic>
          </wp:inline>
        </w:drawing>
      </w:r>
    </w:p>
    <w:p w14:paraId="5DF9311F">
      <w:pPr>
        <w:pageBreakBefore w:val="0"/>
        <w:kinsoku/>
        <w:wordWrap/>
        <w:overflowPunct/>
        <w:topLinePunct w:val="0"/>
        <w:bidi w:val="0"/>
        <w:snapToGrid/>
        <w:spacing w:line="360" w:lineRule="auto"/>
        <w:ind w:left="0" w:leftChars="0" w:firstLine="0" w:firstLineChars="0"/>
        <w:jc w:val="center"/>
        <w:textAlignment w:val="auto"/>
        <w:rPr>
          <w:rFonts w:hint="default" w:ascii="Times New Roman" w:hAnsi="Times New Roman" w:eastAsia="宋体" w:cs="Times New Roman"/>
          <w:caps w:val="0"/>
          <w:smallCaps w:val="0"/>
          <w:lang w:val="en-US" w:eastAsia="zh-CN"/>
        </w:rPr>
      </w:pPr>
      <w:r>
        <w:drawing>
          <wp:inline distT="0" distB="0" distL="114300" distR="114300">
            <wp:extent cx="5057775" cy="2456815"/>
            <wp:effectExtent l="0" t="0" r="9525" b="635"/>
            <wp:docPr id="31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26"/>
                    <pic:cNvPicPr>
                      <a:picLocks noChangeAspect="1"/>
                    </pic:cNvPicPr>
                  </pic:nvPicPr>
                  <pic:blipFill>
                    <a:blip r:embed="rId159"/>
                    <a:stretch>
                      <a:fillRect/>
                    </a:stretch>
                  </pic:blipFill>
                  <pic:spPr>
                    <a:xfrm>
                      <a:off x="0" y="0"/>
                      <a:ext cx="5057775" cy="2456815"/>
                    </a:xfrm>
                    <a:prstGeom prst="rect">
                      <a:avLst/>
                    </a:prstGeom>
                    <a:noFill/>
                    <a:ln>
                      <a:noFill/>
                    </a:ln>
                  </pic:spPr>
                </pic:pic>
              </a:graphicData>
            </a:graphic>
          </wp:inline>
        </w:drawing>
      </w:r>
    </w:p>
    <w:p w14:paraId="55B0FAC6">
      <w:pPr>
        <w:keepNext w:val="0"/>
        <w:keepLines w:val="0"/>
        <w:pageBreakBefore w:val="0"/>
        <w:widowControl w:val="0"/>
        <w:numPr>
          <w:ilvl w:val="0"/>
          <w:numId w:val="47"/>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信息</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填写完成</w:t>
      </w:r>
      <w:r>
        <w:rPr>
          <w:rFonts w:hint="eastAsia" w:ascii="Times New Roman" w:hAnsi="Times New Roman" w:eastAsia="宋体" w:cs="Times New Roman"/>
          <w:caps w:val="0"/>
          <w:smallCaps w:val="0"/>
          <w:color w:val="000000" w:themeColor="text1"/>
          <w14:textFill>
            <w14:solidFill>
              <w14:schemeClr w14:val="tx1"/>
            </w14:solidFill>
          </w14:textFill>
        </w:rPr>
        <w:t>后，点击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确认参加</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或“确认不参加”按钮，会自动生成回执函。如下图：</w:t>
      </w:r>
    </w:p>
    <w:p w14:paraId="4548E6FE">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1787525"/>
            <wp:effectExtent l="0" t="0" r="9525" b="3175"/>
            <wp:docPr id="31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16"/>
                    <pic:cNvPicPr>
                      <a:picLocks noChangeAspect="1"/>
                    </pic:cNvPicPr>
                  </pic:nvPicPr>
                  <pic:blipFill>
                    <a:blip r:embed="rId142"/>
                    <a:stretch>
                      <a:fillRect/>
                    </a:stretch>
                  </pic:blipFill>
                  <pic:spPr>
                    <a:xfrm>
                      <a:off x="0" y="0"/>
                      <a:ext cx="5057775" cy="1787525"/>
                    </a:xfrm>
                    <a:prstGeom prst="rect">
                      <a:avLst/>
                    </a:prstGeom>
                    <a:noFill/>
                    <a:ln>
                      <a:noFill/>
                    </a:ln>
                  </pic:spPr>
                </pic:pic>
              </a:graphicData>
            </a:graphic>
          </wp:inline>
        </w:drawing>
      </w:r>
    </w:p>
    <w:p w14:paraId="06DF9E51">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366645"/>
            <wp:effectExtent l="0" t="0" r="9525" b="14605"/>
            <wp:docPr id="31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17"/>
                    <pic:cNvPicPr>
                      <a:picLocks noChangeAspect="1"/>
                    </pic:cNvPicPr>
                  </pic:nvPicPr>
                  <pic:blipFill>
                    <a:blip r:embed="rId143"/>
                    <a:stretch>
                      <a:fillRect/>
                    </a:stretch>
                  </pic:blipFill>
                  <pic:spPr>
                    <a:xfrm>
                      <a:off x="0" y="0"/>
                      <a:ext cx="5057775" cy="2366645"/>
                    </a:xfrm>
                    <a:prstGeom prst="rect">
                      <a:avLst/>
                    </a:prstGeom>
                    <a:noFill/>
                    <a:ln>
                      <a:noFill/>
                    </a:ln>
                  </pic:spPr>
                </pic:pic>
              </a:graphicData>
            </a:graphic>
          </wp:inline>
        </w:drawing>
      </w:r>
    </w:p>
    <w:p w14:paraId="48B27E2B">
      <w:pPr>
        <w:keepNext w:val="0"/>
        <w:keepLines w:val="0"/>
        <w:pageBreakBefore w:val="0"/>
        <w:widowControl w:val="0"/>
        <w:numPr>
          <w:ilvl w:val="0"/>
          <w:numId w:val="47"/>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点击“签章”按钮，可以对回执函签章，签章成功。如下图：</w:t>
      </w:r>
    </w:p>
    <w:p w14:paraId="4C4756A3">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rPr>
      </w:pPr>
      <w:r>
        <w:drawing>
          <wp:inline distT="0" distB="0" distL="114300" distR="114300">
            <wp:extent cx="5057775" cy="2472055"/>
            <wp:effectExtent l="0" t="0" r="9525" b="4445"/>
            <wp:docPr id="31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27"/>
                    <pic:cNvPicPr>
                      <a:picLocks noChangeAspect="1"/>
                    </pic:cNvPicPr>
                  </pic:nvPicPr>
                  <pic:blipFill>
                    <a:blip r:embed="rId160"/>
                    <a:stretch>
                      <a:fillRect/>
                    </a:stretch>
                  </pic:blipFill>
                  <pic:spPr>
                    <a:xfrm>
                      <a:off x="0" y="0"/>
                      <a:ext cx="5057775" cy="2472055"/>
                    </a:xfrm>
                    <a:prstGeom prst="rect">
                      <a:avLst/>
                    </a:prstGeom>
                    <a:noFill/>
                    <a:ln>
                      <a:noFill/>
                    </a:ln>
                  </pic:spPr>
                </pic:pic>
              </a:graphicData>
            </a:graphic>
          </wp:inline>
        </w:drawing>
      </w:r>
    </w:p>
    <w:p w14:paraId="6F533C7E">
      <w:pPr>
        <w:pageBreakBefore w:val="0"/>
        <w:numPr>
          <w:ilvl w:val="0"/>
          <w:numId w:val="0"/>
        </w:numPr>
        <w:kinsoku/>
        <w:wordWrap/>
        <w:overflowPunct/>
        <w:topLinePunct w:val="0"/>
        <w:bidi w:val="0"/>
        <w:snapToGrid/>
        <w:spacing w:line="360" w:lineRule="auto"/>
        <w:ind w:firstLine="420" w:firstLineChars="20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注：</w:t>
      </w:r>
    </w:p>
    <w:p w14:paraId="52EA0352">
      <w:pPr>
        <w:pageBreakBefore w:val="0"/>
        <w:numPr>
          <w:ilvl w:val="0"/>
          <w:numId w:val="0"/>
        </w:numPr>
        <w:kinsoku/>
        <w:wordWrap/>
        <w:overflowPunct/>
        <w:topLinePunct w:val="0"/>
        <w:bidi w:val="0"/>
        <w:snapToGrid/>
        <w:spacing w:line="360" w:lineRule="auto"/>
        <w:ind w:firstLine="420" w:firstLineChars="20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①对回执函签章提交后，“确认参加”和“确认不参加”按钮隐藏，投标单位无法再次回复。</w:t>
      </w:r>
    </w:p>
    <w:p w14:paraId="7967D633">
      <w:pPr>
        <w:pageBreakBefore w:val="0"/>
        <w:numPr>
          <w:ilvl w:val="0"/>
          <w:numId w:val="0"/>
        </w:numPr>
        <w:kinsoku/>
        <w:wordWrap/>
        <w:overflowPunct/>
        <w:topLinePunct w:val="0"/>
        <w:bidi w:val="0"/>
        <w:snapToGrid/>
        <w:spacing w:line="360" w:lineRule="auto"/>
        <w:ind w:firstLine="420" w:firstLineChars="20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②回复截止时间到了之后，“确认参加”和“确认不参加”按钮隐藏，投标单位无法回复。</w:t>
      </w:r>
    </w:p>
    <w:p w14:paraId="74BF19FB">
      <w:pPr>
        <w:keepNext w:val="0"/>
        <w:keepLines w:val="0"/>
        <w:pageBreakBefore w:val="0"/>
        <w:widowControl w:val="0"/>
        <w:numPr>
          <w:ilvl w:val="0"/>
          <w:numId w:val="47"/>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也可以在</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“我的项目”中</w:t>
      </w:r>
      <w:r>
        <w:rPr>
          <w:rFonts w:hint="eastAsia" w:ascii="Times New Roman" w:hAnsi="Times New Roman" w:cs="Times New Roman"/>
          <w:caps w:val="0"/>
          <w:smallCaps w:val="0"/>
          <w:color w:val="000000" w:themeColor="text1"/>
          <w:lang w:val="en-US" w:eastAsia="zh-CN"/>
          <w14:textFill>
            <w14:solidFill>
              <w14:schemeClr w14:val="tx1"/>
            </w14:solidFill>
          </w14:textFill>
        </w:rPr>
        <w:t>打开对应受邀标段</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。如下图：</w:t>
      </w:r>
    </w:p>
    <w:p w14:paraId="6C48806D">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drawing>
          <wp:inline distT="0" distB="0" distL="114300" distR="114300">
            <wp:extent cx="5057775" cy="2790190"/>
            <wp:effectExtent l="0" t="0" r="9525" b="10160"/>
            <wp:docPr id="31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28"/>
                    <pic:cNvPicPr>
                      <a:picLocks noChangeAspect="1"/>
                    </pic:cNvPicPr>
                  </pic:nvPicPr>
                  <pic:blipFill>
                    <a:blip r:embed="rId161"/>
                    <a:stretch>
                      <a:fillRect/>
                    </a:stretch>
                  </pic:blipFill>
                  <pic:spPr>
                    <a:xfrm>
                      <a:off x="0" y="0"/>
                      <a:ext cx="5057775" cy="2790190"/>
                    </a:xfrm>
                    <a:prstGeom prst="rect">
                      <a:avLst/>
                    </a:prstGeom>
                    <a:noFill/>
                    <a:ln>
                      <a:noFill/>
                    </a:ln>
                  </pic:spPr>
                </pic:pic>
              </a:graphicData>
            </a:graphic>
          </wp:inline>
        </w:drawing>
      </w:r>
    </w:p>
    <w:p w14:paraId="1494EF56">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25" w:name="_Toc30905"/>
      <w:r>
        <w:rPr>
          <w:rFonts w:hint="eastAsia" w:ascii="Times New Roman" w:hAnsi="Times New Roman" w:eastAsia="宋体" w:cs="Times New Roman"/>
          <w:b/>
          <w:bCs/>
          <w:caps w:val="0"/>
          <w:smallCaps w:val="0"/>
          <w:kern w:val="2"/>
          <w:sz w:val="24"/>
          <w:szCs w:val="28"/>
          <w:lang w:val="en-US" w:eastAsia="zh-CN" w:bidi="ar-SA"/>
        </w:rPr>
        <w:t>资审文件领取</w:t>
      </w:r>
      <w:bookmarkEnd w:id="225"/>
    </w:p>
    <w:p w14:paraId="5C4EDBAA">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5BA018C0">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此环节具有供应商</w:t>
      </w:r>
      <w:r>
        <w:rPr>
          <w:rFonts w:hint="eastAsia" w:ascii="宋体" w:hAnsi="宋体" w:eastAsia="宋体" w:cs="宋体"/>
          <w:sz w:val="21"/>
          <w:szCs w:val="21"/>
          <w:lang w:eastAsia="zh-CN"/>
        </w:rPr>
        <w:t>支付</w:t>
      </w:r>
      <w:r>
        <w:rPr>
          <w:rFonts w:hint="eastAsia" w:ascii="宋体" w:hAnsi="宋体" w:eastAsia="宋体" w:cs="宋体"/>
          <w:sz w:val="21"/>
          <w:szCs w:val="21"/>
          <w:lang w:val="en-US" w:eastAsia="zh-CN"/>
        </w:rPr>
        <w:t>资审</w:t>
      </w:r>
      <w:r>
        <w:rPr>
          <w:rFonts w:hint="eastAsia" w:ascii="宋体" w:hAnsi="宋体" w:eastAsia="宋体" w:cs="宋体"/>
          <w:sz w:val="21"/>
          <w:szCs w:val="21"/>
        </w:rPr>
        <w:t>文件费用及下载</w:t>
      </w:r>
      <w:r>
        <w:rPr>
          <w:rFonts w:hint="eastAsia" w:ascii="宋体" w:hAnsi="宋体" w:eastAsia="宋体" w:cs="宋体"/>
          <w:sz w:val="21"/>
          <w:szCs w:val="21"/>
          <w:lang w:val="en-US" w:eastAsia="zh-CN"/>
        </w:rPr>
        <w:t>资审</w:t>
      </w:r>
      <w:r>
        <w:rPr>
          <w:rFonts w:hint="eastAsia" w:ascii="宋体" w:hAnsi="宋体" w:eastAsia="宋体" w:cs="宋体"/>
          <w:sz w:val="21"/>
          <w:szCs w:val="21"/>
        </w:rPr>
        <w:t>文件的功能</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文件领取后，默认投标报名</w:t>
      </w:r>
      <w:r>
        <w:rPr>
          <w:rFonts w:hint="eastAsia" w:ascii="宋体" w:hAnsi="宋体" w:eastAsia="宋体" w:cs="宋体"/>
          <w:sz w:val="21"/>
          <w:szCs w:val="21"/>
        </w:rPr>
        <w:t>。</w:t>
      </w:r>
    </w:p>
    <w:p w14:paraId="3B728FE3">
      <w:pPr>
        <w:pageBreakBefore w:val="0"/>
        <w:kinsoku/>
        <w:wordWrap/>
        <w:overflowPunct/>
        <w:topLinePunct w:val="0"/>
        <w:bidi w:val="0"/>
        <w:snapToGrid/>
        <w:spacing w:line="360" w:lineRule="auto"/>
        <w:ind w:firstLine="480"/>
        <w:jc w:val="both"/>
        <w:textAlignment w:val="auto"/>
        <w:rPr>
          <w:rFonts w:hint="eastAsia" w:ascii="Times New Roman" w:hAnsi="Times New Roman" w:eastAsia="宋体" w:cs="Times New Roman"/>
          <w:b/>
          <w:bCs/>
          <w:caps w:val="0"/>
          <w:smallCaps w:val="0"/>
          <w:color w:val="000000" w:themeColor="text1"/>
          <w:sz w:val="21"/>
          <w:szCs w:val="21"/>
          <w:lang w:val="en-US" w:eastAsia="zh-CN"/>
          <w14:textFill>
            <w14:solidFill>
              <w14:schemeClr w14:val="tx1"/>
            </w14:solidFill>
          </w14:textFill>
        </w:rPr>
      </w:pPr>
      <w:r>
        <w:rPr>
          <w:rFonts w:hint="eastAsia" w:ascii="宋体" w:hAnsi="宋体" w:eastAsia="宋体" w:cs="宋体"/>
          <w:sz w:val="21"/>
          <w:szCs w:val="21"/>
        </w:rPr>
        <w:t>供应商登录系统，进入</w:t>
      </w:r>
      <w:r>
        <w:rPr>
          <w:rFonts w:hint="eastAsia" w:ascii="宋体" w:hAnsi="宋体" w:eastAsia="宋体" w:cs="宋体"/>
          <w:sz w:val="21"/>
          <w:szCs w:val="21"/>
          <w:lang w:val="en-US" w:eastAsia="zh-CN"/>
        </w:rPr>
        <w:t>资审</w:t>
      </w:r>
      <w:r>
        <w:rPr>
          <w:rFonts w:hint="eastAsia" w:ascii="宋体" w:hAnsi="宋体" w:eastAsia="宋体" w:cs="宋体"/>
          <w:sz w:val="21"/>
          <w:szCs w:val="21"/>
        </w:rPr>
        <w:t>文件领取菜单，系统展示标段（包）列表。供应商选择某一标段（包），点击领取按钮，供应商需支付</w:t>
      </w:r>
      <w:r>
        <w:rPr>
          <w:rFonts w:hint="eastAsia" w:ascii="宋体" w:hAnsi="宋体" w:eastAsia="宋体" w:cs="宋体"/>
          <w:sz w:val="21"/>
          <w:szCs w:val="21"/>
          <w:lang w:val="en-US" w:eastAsia="zh-CN"/>
        </w:rPr>
        <w:t>资审</w:t>
      </w:r>
      <w:r>
        <w:rPr>
          <w:rFonts w:hint="eastAsia" w:ascii="宋体" w:hAnsi="宋体" w:eastAsia="宋体" w:cs="宋体"/>
          <w:sz w:val="21"/>
          <w:szCs w:val="21"/>
        </w:rPr>
        <w:t>文件费用后再领取</w:t>
      </w:r>
      <w:r>
        <w:rPr>
          <w:rFonts w:hint="eastAsia" w:ascii="宋体" w:hAnsi="宋体" w:eastAsia="宋体" w:cs="宋体"/>
          <w:sz w:val="21"/>
          <w:szCs w:val="21"/>
          <w:lang w:val="en-US" w:eastAsia="zh-CN"/>
        </w:rPr>
        <w:t>资审</w:t>
      </w:r>
      <w:r>
        <w:rPr>
          <w:rFonts w:hint="eastAsia" w:ascii="宋体" w:hAnsi="宋体" w:eastAsia="宋体" w:cs="宋体"/>
          <w:sz w:val="21"/>
          <w:szCs w:val="21"/>
        </w:rPr>
        <w:t>文件。</w:t>
      </w:r>
    </w:p>
    <w:p w14:paraId="7A7C5FAE">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前置条件：</w:t>
      </w:r>
    </w:p>
    <w:p w14:paraId="277D5DF7">
      <w:pPr>
        <w:pageBreakBefore w:val="0"/>
        <w:kinsoku/>
        <w:wordWrap/>
        <w:overflowPunct/>
        <w:topLinePunct w:val="0"/>
        <w:bidi w:val="0"/>
        <w:snapToGrid/>
        <w:spacing w:line="360" w:lineRule="auto"/>
        <w:ind w:firstLine="422"/>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eastAsia="宋体" w:asciiTheme="minorEastAsia" w:hAnsiTheme="minorEastAsia" w:cstheme="minorEastAsia"/>
          <w:b w:val="0"/>
          <w:bCs w:val="0"/>
          <w:caps w:val="0"/>
          <w:smallCaps w:val="0"/>
          <w:color w:val="000000" w:themeColor="text1"/>
          <w:lang w:val="en-US" w:eastAsia="zh-CN"/>
          <w14:textFill>
            <w14:solidFill>
              <w14:schemeClr w14:val="tx1"/>
            </w14:solidFill>
          </w14:textFill>
        </w:rPr>
        <w:t>资格预审公告且审文件审核通过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且资审开标时间还未截止，处于公告期内。</w:t>
      </w:r>
    </w:p>
    <w:p w14:paraId="68F9B483">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操作步骤：</w:t>
      </w:r>
    </w:p>
    <w:p w14:paraId="0BCA6938">
      <w:pPr>
        <w:keepNext w:val="0"/>
        <w:keepLines w:val="0"/>
        <w:pageBreakBefore w:val="0"/>
        <w:widowControl w:val="0"/>
        <w:numPr>
          <w:ilvl w:val="0"/>
          <w:numId w:val="48"/>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招标公告</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公告信息页面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6B7A7E77">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24430"/>
            <wp:effectExtent l="0" t="0" r="9525" b="13970"/>
            <wp:docPr id="3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13"/>
                    <pic:cNvPicPr>
                      <a:picLocks noChangeAspect="1"/>
                    </pic:cNvPicPr>
                  </pic:nvPicPr>
                  <pic:blipFill>
                    <a:blip r:embed="rId52"/>
                    <a:stretch>
                      <a:fillRect/>
                    </a:stretch>
                  </pic:blipFill>
                  <pic:spPr>
                    <a:xfrm>
                      <a:off x="0" y="0"/>
                      <a:ext cx="5057775" cy="2424430"/>
                    </a:xfrm>
                    <a:prstGeom prst="rect">
                      <a:avLst/>
                    </a:prstGeom>
                    <a:noFill/>
                    <a:ln>
                      <a:noFill/>
                    </a:ln>
                  </pic:spPr>
                </pic:pic>
              </a:graphicData>
            </a:graphic>
          </wp:inline>
        </w:drawing>
      </w:r>
    </w:p>
    <w:p w14:paraId="6A117E20">
      <w:pPr>
        <w:keepNext w:val="0"/>
        <w:keepLines w:val="0"/>
        <w:pageBreakBefore w:val="0"/>
        <w:widowControl w:val="0"/>
        <w:numPr>
          <w:ilvl w:val="0"/>
          <w:numId w:val="48"/>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找到要报名的标段（包），鼠标放置到标段（包）上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3313253">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10460"/>
            <wp:effectExtent l="0" t="0" r="9525" b="8890"/>
            <wp:docPr id="3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14"/>
                    <pic:cNvPicPr>
                      <a:picLocks noChangeAspect="1"/>
                    </pic:cNvPicPr>
                  </pic:nvPicPr>
                  <pic:blipFill>
                    <a:blip r:embed="rId53"/>
                    <a:stretch>
                      <a:fillRect/>
                    </a:stretch>
                  </pic:blipFill>
                  <pic:spPr>
                    <a:xfrm>
                      <a:off x="0" y="0"/>
                      <a:ext cx="5057775" cy="2410460"/>
                    </a:xfrm>
                    <a:prstGeom prst="rect">
                      <a:avLst/>
                    </a:prstGeom>
                    <a:noFill/>
                    <a:ln>
                      <a:noFill/>
                    </a:ln>
                  </pic:spPr>
                </pic:pic>
              </a:graphicData>
            </a:graphic>
          </wp:inline>
        </w:drawing>
      </w:r>
    </w:p>
    <w:p w14:paraId="361CDCD5">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242820"/>
            <wp:effectExtent l="0" t="0" r="9525" b="5080"/>
            <wp:docPr id="32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32"/>
                    <pic:cNvPicPr>
                      <a:picLocks noChangeAspect="1"/>
                    </pic:cNvPicPr>
                  </pic:nvPicPr>
                  <pic:blipFill>
                    <a:blip r:embed="rId162"/>
                    <a:stretch>
                      <a:fillRect/>
                    </a:stretch>
                  </pic:blipFill>
                  <pic:spPr>
                    <a:xfrm>
                      <a:off x="0" y="0"/>
                      <a:ext cx="5057775" cy="2242820"/>
                    </a:xfrm>
                    <a:prstGeom prst="rect">
                      <a:avLst/>
                    </a:prstGeom>
                    <a:noFill/>
                    <a:ln>
                      <a:noFill/>
                    </a:ln>
                  </pic:spPr>
                </pic:pic>
              </a:graphicData>
            </a:graphic>
          </wp:inline>
        </w:drawing>
      </w:r>
    </w:p>
    <w:p w14:paraId="03C81D1F">
      <w:pPr>
        <w:keepNext w:val="0"/>
        <w:keepLines w:val="0"/>
        <w:pageBreakBefore w:val="0"/>
        <w:widowControl w:val="0"/>
        <w:numPr>
          <w:ilvl w:val="0"/>
          <w:numId w:val="48"/>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输入联系人、联系电话，点击保存，保存文件领取信息。</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DEACC86">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eastAsia="宋体" w:cs="Times New Roman"/>
        </w:rPr>
        <w:drawing>
          <wp:inline distT="0" distB="0" distL="114300" distR="114300">
            <wp:extent cx="5057775" cy="1416050"/>
            <wp:effectExtent l="0" t="0" r="9525" b="12700"/>
            <wp:docPr id="3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18"/>
                    <pic:cNvPicPr>
                      <a:picLocks noChangeAspect="1"/>
                    </pic:cNvPicPr>
                  </pic:nvPicPr>
                  <pic:blipFill>
                    <a:blip r:embed="rId148"/>
                    <a:srcRect b="44166"/>
                    <a:stretch>
                      <a:fillRect/>
                    </a:stretch>
                  </pic:blipFill>
                  <pic:spPr>
                    <a:xfrm>
                      <a:off x="0" y="0"/>
                      <a:ext cx="5057775" cy="1416050"/>
                    </a:xfrm>
                    <a:prstGeom prst="rect">
                      <a:avLst/>
                    </a:prstGeom>
                    <a:noFill/>
                    <a:ln>
                      <a:noFill/>
                    </a:ln>
                  </pic:spPr>
                </pic:pic>
              </a:graphicData>
            </a:graphic>
          </wp:inline>
        </w:drawing>
      </w:r>
    </w:p>
    <w:p w14:paraId="557B0E63">
      <w:pPr>
        <w:pageBreakBefore w:val="0"/>
        <w:kinsoku/>
        <w:wordWrap/>
        <w:overflowPunct/>
        <w:topLinePunct w:val="0"/>
        <w:bidi w:val="0"/>
        <w:snapToGrid/>
        <w:spacing w:line="360" w:lineRule="auto"/>
        <w:ind w:firstLine="0" w:firstLineChars="0"/>
        <w:textAlignment w:val="auto"/>
        <w:rPr>
          <w:rFonts w:ascii="Times New Roman" w:hAnsi="Times New Roman" w:eastAsia="宋体" w:cs="Times New Roman"/>
          <w:caps w:val="0"/>
          <w:smallCaps w:val="0"/>
          <w:color w:val="000000" w:themeColor="text1"/>
          <w14:textFill>
            <w14:solidFill>
              <w14:schemeClr w14:val="tx1"/>
            </w14:solidFill>
          </w14:textFill>
        </w:rPr>
      </w:pPr>
    </w:p>
    <w:p w14:paraId="12797734">
      <w:pPr>
        <w:keepNext w:val="0"/>
        <w:keepLines w:val="0"/>
        <w:pageBreakBefore w:val="0"/>
        <w:widowControl w:val="0"/>
        <w:numPr>
          <w:ilvl w:val="0"/>
          <w:numId w:val="48"/>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选择“缴纳方式”，当选择“线上”缴纳，则出现“网上支付”字样，点击“网上支付”，进入支付页面，如图。</w:t>
      </w:r>
    </w:p>
    <w:p w14:paraId="3F3981BE">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cs="Times New Roman"/>
        </w:rPr>
        <w:drawing>
          <wp:inline distT="0" distB="0" distL="114300" distR="114300">
            <wp:extent cx="5057775" cy="1477010"/>
            <wp:effectExtent l="0" t="0" r="9525" b="8890"/>
            <wp:docPr id="32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47"/>
                    <pic:cNvPicPr>
                      <a:picLocks noChangeAspect="1"/>
                    </pic:cNvPicPr>
                  </pic:nvPicPr>
                  <pic:blipFill>
                    <a:blip r:embed="rId163"/>
                    <a:stretch>
                      <a:fillRect/>
                    </a:stretch>
                  </pic:blipFill>
                  <pic:spPr>
                    <a:xfrm>
                      <a:off x="0" y="0"/>
                      <a:ext cx="5057775" cy="1477010"/>
                    </a:xfrm>
                    <a:prstGeom prst="rect">
                      <a:avLst/>
                    </a:prstGeom>
                    <a:noFill/>
                    <a:ln>
                      <a:noFill/>
                    </a:ln>
                  </pic:spPr>
                </pic:pic>
              </a:graphicData>
            </a:graphic>
          </wp:inline>
        </w:drawing>
      </w:r>
    </w:p>
    <w:p w14:paraId="7F157376">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网上支付页面中，可以选择支付方式，可以通过个人网银、</w:t>
      </w:r>
      <w:r>
        <w:rPr>
          <w:rFonts w:hint="eastAsia" w:cs="Times New Roman"/>
          <w:lang w:val="en-US" w:eastAsia="zh-CN"/>
        </w:rPr>
        <w:t>企业网银、银行卡支付</w:t>
      </w:r>
      <w:r>
        <w:rPr>
          <w:rFonts w:hint="eastAsia" w:ascii="Times New Roman" w:hAnsi="Times New Roman" w:eastAsia="宋体" w:cs="Times New Roman"/>
          <w:lang w:val="en-US" w:eastAsia="zh-CN"/>
        </w:rPr>
        <w:t>等</w:t>
      </w:r>
      <w:r>
        <w:rPr>
          <w:rFonts w:hint="eastAsia" w:cs="Times New Roman"/>
          <w:lang w:val="en-US" w:eastAsia="zh-CN"/>
        </w:rPr>
        <w:t>方式</w:t>
      </w:r>
      <w:r>
        <w:rPr>
          <w:rFonts w:hint="eastAsia" w:ascii="Times New Roman" w:hAnsi="Times New Roman" w:eastAsia="宋体" w:cs="Times New Roman"/>
          <w:lang w:val="en-US" w:eastAsia="zh-CN"/>
        </w:rPr>
        <w:t>进行缴纳。选择支付方式，按照页面提示进行正常支付缴纳。如图</w:t>
      </w:r>
    </w:p>
    <w:p w14:paraId="0B2C74EE">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438275"/>
            <wp:effectExtent l="0" t="0" r="9525" b="9525"/>
            <wp:docPr id="3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22"/>
                    <pic:cNvPicPr>
                      <a:picLocks noChangeAspect="1"/>
                    </pic:cNvPicPr>
                  </pic:nvPicPr>
                  <pic:blipFill>
                    <a:blip r:embed="rId152"/>
                    <a:stretch>
                      <a:fillRect/>
                    </a:stretch>
                  </pic:blipFill>
                  <pic:spPr>
                    <a:xfrm>
                      <a:off x="0" y="0"/>
                      <a:ext cx="5057775" cy="1438275"/>
                    </a:xfrm>
                    <a:prstGeom prst="rect">
                      <a:avLst/>
                    </a:prstGeom>
                    <a:noFill/>
                    <a:ln>
                      <a:noFill/>
                    </a:ln>
                  </pic:spPr>
                </pic:pic>
              </a:graphicData>
            </a:graphic>
          </wp:inline>
        </w:drawing>
      </w:r>
    </w:p>
    <w:p w14:paraId="331442D8">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支付完成后，系统会自动回到文件下载页面，此时，可以点击“查看支付情况”，进入查看支付记录，如图。</w:t>
      </w:r>
    </w:p>
    <w:p w14:paraId="42807EEE">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2148840"/>
            <wp:effectExtent l="0" t="0" r="9525" b="3810"/>
            <wp:docPr id="3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图片 23"/>
                    <pic:cNvPicPr>
                      <a:picLocks noChangeAspect="1"/>
                    </pic:cNvPicPr>
                  </pic:nvPicPr>
                  <pic:blipFill>
                    <a:blip r:embed="rId153"/>
                    <a:stretch>
                      <a:fillRect/>
                    </a:stretch>
                  </pic:blipFill>
                  <pic:spPr>
                    <a:xfrm>
                      <a:off x="0" y="0"/>
                      <a:ext cx="5057775" cy="2148840"/>
                    </a:xfrm>
                    <a:prstGeom prst="rect">
                      <a:avLst/>
                    </a:prstGeom>
                    <a:noFill/>
                    <a:ln>
                      <a:noFill/>
                    </a:ln>
                  </pic:spPr>
                </pic:pic>
              </a:graphicData>
            </a:graphic>
          </wp:inline>
        </w:drawing>
      </w:r>
    </w:p>
    <w:p w14:paraId="5DC63C9C">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r>
        <w:rPr>
          <w:rFonts w:ascii="Times New Roman" w:hAnsi="Times New Roman" w:cs="Times New Roman"/>
        </w:rPr>
        <w:drawing>
          <wp:inline distT="0" distB="0" distL="114300" distR="114300">
            <wp:extent cx="5057775" cy="1583055"/>
            <wp:effectExtent l="0" t="0" r="9525" b="17145"/>
            <wp:docPr id="32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48"/>
                    <pic:cNvPicPr>
                      <a:picLocks noChangeAspect="1"/>
                    </pic:cNvPicPr>
                  </pic:nvPicPr>
                  <pic:blipFill>
                    <a:blip r:embed="rId164"/>
                    <a:stretch>
                      <a:fillRect/>
                    </a:stretch>
                  </pic:blipFill>
                  <pic:spPr>
                    <a:xfrm>
                      <a:off x="0" y="0"/>
                      <a:ext cx="5057775" cy="1583055"/>
                    </a:xfrm>
                    <a:prstGeom prst="rect">
                      <a:avLst/>
                    </a:prstGeom>
                    <a:noFill/>
                    <a:ln>
                      <a:noFill/>
                    </a:ln>
                  </pic:spPr>
                </pic:pic>
              </a:graphicData>
            </a:graphic>
          </wp:inline>
        </w:drawing>
      </w:r>
    </w:p>
    <w:p w14:paraId="528118B6">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r>
        <w:rPr>
          <w:rFonts w:ascii="Times New Roman" w:hAnsi="Times New Roman" w:eastAsia="宋体" w:cs="Times New Roman"/>
        </w:rPr>
        <w:br w:type="textWrapping"/>
      </w:r>
    </w:p>
    <w:p w14:paraId="5A2FE008">
      <w:pPr>
        <w:pageBreakBefore w:val="0"/>
        <w:numPr>
          <w:ilvl w:val="0"/>
          <w:numId w:val="0"/>
        </w:numPr>
        <w:kinsoku/>
        <w:wordWrap/>
        <w:overflowPunct/>
        <w:topLinePunct w:val="0"/>
        <w:bidi w:val="0"/>
        <w:snapToGrid/>
        <w:spacing w:line="360" w:lineRule="auto"/>
        <w:ind w:left="420" w:leftChars="0" w:firstLine="420" w:firstLineChars="0"/>
        <w:jc w:val="left"/>
        <w:textAlignment w:val="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注：当前页面可以查询到支付缴纳的记录，若出现网络延缓，可以点击“成交查询”，可以刷新当前支付信息列表。</w:t>
      </w:r>
    </w:p>
    <w:p w14:paraId="18F65A44">
      <w:pPr>
        <w:keepNext w:val="0"/>
        <w:keepLines w:val="0"/>
        <w:pageBreakBefore w:val="0"/>
        <w:widowControl w:val="0"/>
        <w:numPr>
          <w:ilvl w:val="0"/>
          <w:numId w:val="48"/>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文件费用缴纳完成后，点击“下载资审文件”，可以进入资审文件下载页面，如图。</w:t>
      </w:r>
    </w:p>
    <w:p w14:paraId="40F2BC11">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cs="Times New Roman"/>
        </w:rPr>
        <w:drawing>
          <wp:inline distT="0" distB="0" distL="114300" distR="114300">
            <wp:extent cx="5048250" cy="2600325"/>
            <wp:effectExtent l="0" t="0" r="0" b="9525"/>
            <wp:docPr id="32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34"/>
                    <pic:cNvPicPr>
                      <a:picLocks noChangeAspect="1"/>
                    </pic:cNvPicPr>
                  </pic:nvPicPr>
                  <pic:blipFill>
                    <a:blip r:embed="rId165"/>
                    <a:stretch>
                      <a:fillRect/>
                    </a:stretch>
                  </pic:blipFill>
                  <pic:spPr>
                    <a:xfrm>
                      <a:off x="0" y="0"/>
                      <a:ext cx="5048250" cy="2600325"/>
                    </a:xfrm>
                    <a:prstGeom prst="rect">
                      <a:avLst/>
                    </a:prstGeom>
                    <a:noFill/>
                    <a:ln>
                      <a:noFill/>
                    </a:ln>
                  </pic:spPr>
                </pic:pic>
              </a:graphicData>
            </a:graphic>
          </wp:inline>
        </w:drawing>
      </w:r>
    </w:p>
    <w:p w14:paraId="7359B319">
      <w:pPr>
        <w:keepNext w:val="0"/>
        <w:keepLines w:val="0"/>
        <w:pageBreakBefore w:val="0"/>
        <w:widowControl w:val="0"/>
        <w:numPr>
          <w:ilvl w:val="0"/>
          <w:numId w:val="48"/>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打开“文件列表”，点击“下载”按钮，可以对资审文件进行下载，如图。</w:t>
      </w:r>
    </w:p>
    <w:p w14:paraId="5AAE2F19">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cs="Times New Roman"/>
        </w:rPr>
        <w:drawing>
          <wp:inline distT="0" distB="0" distL="114300" distR="114300">
            <wp:extent cx="4262755" cy="3439160"/>
            <wp:effectExtent l="0" t="0" r="4445" b="8890"/>
            <wp:docPr id="33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35"/>
                    <pic:cNvPicPr>
                      <a:picLocks noChangeAspect="1"/>
                    </pic:cNvPicPr>
                  </pic:nvPicPr>
                  <pic:blipFill>
                    <a:blip r:embed="rId166"/>
                    <a:srcRect l="10370" t="8230" r="5348" b="4542"/>
                    <a:stretch>
                      <a:fillRect/>
                    </a:stretch>
                  </pic:blipFill>
                  <pic:spPr>
                    <a:xfrm>
                      <a:off x="0" y="0"/>
                      <a:ext cx="4262755" cy="3439160"/>
                    </a:xfrm>
                    <a:prstGeom prst="rect">
                      <a:avLst/>
                    </a:prstGeom>
                    <a:noFill/>
                    <a:ln>
                      <a:noFill/>
                    </a:ln>
                  </pic:spPr>
                </pic:pic>
              </a:graphicData>
            </a:graphic>
          </wp:inline>
        </w:drawing>
      </w:r>
    </w:p>
    <w:p w14:paraId="42E9A0C0">
      <w:pPr>
        <w:keepNext w:val="0"/>
        <w:keepLines w:val="0"/>
        <w:pageBreakBefore w:val="0"/>
        <w:widowControl w:val="0"/>
        <w:numPr>
          <w:ilvl w:val="0"/>
          <w:numId w:val="48"/>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文件下载后，出现“查看下载情况”按钮，点击后，可以查看下载情况记录，如图。</w:t>
      </w:r>
    </w:p>
    <w:p w14:paraId="440D7F33">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cs="Times New Roman"/>
        </w:rPr>
        <w:drawing>
          <wp:inline distT="0" distB="0" distL="114300" distR="114300">
            <wp:extent cx="2876550" cy="2190750"/>
            <wp:effectExtent l="0" t="0" r="0" b="0"/>
            <wp:docPr id="33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36"/>
                    <pic:cNvPicPr>
                      <a:picLocks noChangeAspect="1"/>
                    </pic:cNvPicPr>
                  </pic:nvPicPr>
                  <pic:blipFill>
                    <a:blip r:embed="rId167"/>
                    <a:stretch>
                      <a:fillRect/>
                    </a:stretch>
                  </pic:blipFill>
                  <pic:spPr>
                    <a:xfrm>
                      <a:off x="0" y="0"/>
                      <a:ext cx="2876550" cy="2190750"/>
                    </a:xfrm>
                    <a:prstGeom prst="rect">
                      <a:avLst/>
                    </a:prstGeom>
                    <a:noFill/>
                    <a:ln>
                      <a:noFill/>
                    </a:ln>
                  </pic:spPr>
                </pic:pic>
              </a:graphicData>
            </a:graphic>
          </wp:inline>
        </w:drawing>
      </w:r>
    </w:p>
    <w:p w14:paraId="0E79DBFC">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487680"/>
            <wp:effectExtent l="0" t="0" r="9525" b="7620"/>
            <wp:docPr id="33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29"/>
                    <pic:cNvPicPr>
                      <a:picLocks noChangeAspect="1"/>
                    </pic:cNvPicPr>
                  </pic:nvPicPr>
                  <pic:blipFill>
                    <a:blip r:embed="rId65"/>
                    <a:stretch>
                      <a:fillRect/>
                    </a:stretch>
                  </pic:blipFill>
                  <pic:spPr>
                    <a:xfrm>
                      <a:off x="0" y="0"/>
                      <a:ext cx="5057775" cy="487680"/>
                    </a:xfrm>
                    <a:prstGeom prst="rect">
                      <a:avLst/>
                    </a:prstGeom>
                    <a:noFill/>
                    <a:ln>
                      <a:noFill/>
                    </a:ln>
                  </pic:spPr>
                </pic:pic>
              </a:graphicData>
            </a:graphic>
          </wp:inline>
        </w:drawing>
      </w:r>
    </w:p>
    <w:p w14:paraId="184353CB">
      <w:pPr>
        <w:pageBreakBefore w:val="0"/>
        <w:numPr>
          <w:ilvl w:val="0"/>
          <w:numId w:val="0"/>
        </w:numPr>
        <w:kinsoku/>
        <w:wordWrap/>
        <w:overflowPunct/>
        <w:topLinePunct w:val="0"/>
        <w:bidi w:val="0"/>
        <w:snapToGrid/>
        <w:spacing w:line="360" w:lineRule="auto"/>
        <w:ind w:leftChars="200"/>
        <w:jc w:val="left"/>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注：</w:t>
      </w:r>
    </w:p>
    <w:p w14:paraId="25A1D445">
      <w:pPr>
        <w:pageBreakBefore w:val="0"/>
        <w:numPr>
          <w:ilvl w:val="0"/>
          <w:numId w:val="49"/>
        </w:numPr>
        <w:kinsoku/>
        <w:wordWrap/>
        <w:overflowPunct/>
        <w:topLinePunct w:val="0"/>
        <w:bidi w:val="0"/>
        <w:snapToGrid/>
        <w:spacing w:line="360" w:lineRule="auto"/>
        <w:ind w:left="0" w:leftChars="0" w:firstLine="420" w:firstLineChars="200"/>
        <w:jc w:val="left"/>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若当前资审文件为免费，则无需缴纳，可以直接进行文件下载。</w:t>
      </w:r>
    </w:p>
    <w:p w14:paraId="18AF2968">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cs="Times New Roman"/>
        </w:rPr>
        <w:drawing>
          <wp:inline distT="0" distB="0" distL="114300" distR="114300">
            <wp:extent cx="5057775" cy="2147570"/>
            <wp:effectExtent l="0" t="0" r="9525" b="5080"/>
            <wp:docPr id="3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图片 33"/>
                    <pic:cNvPicPr>
                      <a:picLocks noChangeAspect="1"/>
                    </pic:cNvPicPr>
                  </pic:nvPicPr>
                  <pic:blipFill>
                    <a:blip r:embed="rId168"/>
                    <a:stretch>
                      <a:fillRect/>
                    </a:stretch>
                  </pic:blipFill>
                  <pic:spPr>
                    <a:xfrm>
                      <a:off x="0" y="0"/>
                      <a:ext cx="5057775" cy="2147570"/>
                    </a:xfrm>
                    <a:prstGeom prst="rect">
                      <a:avLst/>
                    </a:prstGeom>
                    <a:noFill/>
                    <a:ln>
                      <a:noFill/>
                    </a:ln>
                  </pic:spPr>
                </pic:pic>
              </a:graphicData>
            </a:graphic>
          </wp:inline>
        </w:drawing>
      </w:r>
    </w:p>
    <w:p w14:paraId="5F5D26C4">
      <w:pPr>
        <w:pageBreakBefore w:val="0"/>
        <w:numPr>
          <w:ilvl w:val="0"/>
          <w:numId w:val="49"/>
        </w:numPr>
        <w:kinsoku/>
        <w:wordWrap/>
        <w:overflowPunct/>
        <w:topLinePunct w:val="0"/>
        <w:bidi w:val="0"/>
        <w:snapToGrid/>
        <w:spacing w:line="360" w:lineRule="auto"/>
        <w:ind w:left="0" w:leftChars="0" w:firstLine="420" w:firstLineChars="200"/>
        <w:jc w:val="left"/>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资审文件页面输入联系人和联系方式点击保存后，当前标段即会出现在我的项目中。</w:t>
      </w:r>
    </w:p>
    <w:p w14:paraId="51FD5BEC">
      <w:pPr>
        <w:pageBreakBefore w:val="0"/>
        <w:kinsoku/>
        <w:wordWrap/>
        <w:overflowPunct/>
        <w:topLinePunct w:val="0"/>
        <w:bidi w:val="0"/>
        <w:snapToGrid/>
        <w:spacing w:line="360" w:lineRule="auto"/>
        <w:textAlignment w:val="auto"/>
        <w:rPr>
          <w:rFonts w:ascii="Times New Roman" w:hAnsi="Times New Roman" w:cs="Times New Roman"/>
        </w:rPr>
      </w:pPr>
    </w:p>
    <w:p w14:paraId="1015F1C4">
      <w:pPr>
        <w:keepNext/>
        <w:keepLines/>
        <w:pageBreakBefore w:val="0"/>
        <w:widowControl w:val="0"/>
        <w:numPr>
          <w:ilvl w:val="3"/>
          <w:numId w:val="1"/>
        </w:numPr>
        <w:kinsoku/>
        <w:wordWrap/>
        <w:overflowPunct/>
        <w:topLinePunct w:val="0"/>
        <w:bidi w:val="0"/>
        <w:snapToGrid/>
        <w:spacing w:before="120" w:after="120" w:line="360" w:lineRule="auto"/>
        <w:ind w:left="0" w:firstLine="0"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26" w:name="_Toc25656"/>
      <w:r>
        <w:rPr>
          <w:rFonts w:ascii="Times New Roman" w:hAnsi="Times New Roman" w:eastAsia="宋体" w:cs="Times New Roman"/>
          <w:b/>
          <w:bCs/>
          <w:caps w:val="0"/>
          <w:smallCaps w:val="0"/>
          <w:kern w:val="2"/>
          <w:sz w:val="24"/>
          <w:szCs w:val="28"/>
          <w:lang w:val="en-US" w:eastAsia="zh-CN" w:bidi="ar-SA"/>
        </w:rPr>
        <w:t>资审澄清文件领取</w:t>
      </w:r>
      <w:bookmarkEnd w:id="226"/>
    </w:p>
    <w:p w14:paraId="71236A56">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5D072436">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此环节具备供应商领取资审澄清文件的功能。</w:t>
      </w:r>
    </w:p>
    <w:p w14:paraId="31050DB8">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采购人/采购代理</w:t>
      </w:r>
      <w:r>
        <w:rPr>
          <w:rFonts w:hint="eastAsia" w:ascii="宋体" w:hAnsi="宋体" w:eastAsia="宋体" w:cs="宋体"/>
          <w:sz w:val="21"/>
          <w:szCs w:val="21"/>
        </w:rPr>
        <w:t>发布资审澄清文件后，供应商登录系统，进入资审澄清文件领取菜单，系统展示标段（包）列表。供应商选择某一标段（包），点击领取按钮，进入资审澄清文件领取页面进行文件领取。</w:t>
      </w:r>
    </w:p>
    <w:p w14:paraId="4C5AA512">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7521059A">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caps w:val="0"/>
          <w:smallCaps w:val="0"/>
          <w:color w:val="000000" w:themeColor="text1"/>
          <w14:textFill>
            <w14:solidFill>
              <w14:schemeClr w14:val="tx1"/>
            </w14:solidFill>
          </w14:textFill>
        </w:rPr>
        <w:t>资审澄清文件审核</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通过且</w:t>
      </w:r>
      <w:r>
        <w:rPr>
          <w:rFonts w:ascii="Times New Roman" w:hAnsi="Times New Roman" w:eastAsia="宋体" w:cs="Times New Roman"/>
          <w:caps w:val="0"/>
          <w:smallCaps w:val="0"/>
          <w:color w:val="000000" w:themeColor="text1"/>
          <w14:textFill>
            <w14:solidFill>
              <w14:schemeClr w14:val="tx1"/>
            </w14:solidFill>
          </w14:textFill>
        </w:rPr>
        <w:t>投标单位已经领取对应的资审文件。</w:t>
      </w:r>
    </w:p>
    <w:p w14:paraId="61A4DC46">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06C40796">
      <w:pPr>
        <w:keepNext w:val="0"/>
        <w:keepLines w:val="0"/>
        <w:pageBreakBefore w:val="0"/>
        <w:widowControl w:val="0"/>
        <w:numPr>
          <w:ilvl w:val="0"/>
          <w:numId w:val="50"/>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8E67651">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356485"/>
            <wp:effectExtent l="0" t="0" r="9525" b="5715"/>
            <wp:docPr id="33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图片 39"/>
                    <pic:cNvPicPr>
                      <a:picLocks noChangeAspect="1"/>
                    </pic:cNvPicPr>
                  </pic:nvPicPr>
                  <pic:blipFill>
                    <a:blip r:embed="rId66"/>
                    <a:stretch>
                      <a:fillRect/>
                    </a:stretch>
                  </pic:blipFill>
                  <pic:spPr>
                    <a:xfrm>
                      <a:off x="0" y="0"/>
                      <a:ext cx="5057775" cy="2356485"/>
                    </a:xfrm>
                    <a:prstGeom prst="rect">
                      <a:avLst/>
                    </a:prstGeom>
                    <a:noFill/>
                    <a:ln>
                      <a:noFill/>
                    </a:ln>
                  </pic:spPr>
                </pic:pic>
              </a:graphicData>
            </a:graphic>
          </wp:inline>
        </w:drawing>
      </w:r>
    </w:p>
    <w:p w14:paraId="113D13BF">
      <w:pPr>
        <w:keepNext w:val="0"/>
        <w:keepLines w:val="0"/>
        <w:pageBreakBefore w:val="0"/>
        <w:widowControl w:val="0"/>
        <w:numPr>
          <w:ilvl w:val="0"/>
          <w:numId w:val="50"/>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20AF9C3F">
      <w:pPr>
        <w:pageBreakBefore w:val="0"/>
        <w:numPr>
          <w:ilvl w:val="0"/>
          <w:numId w:val="0"/>
        </w:numPr>
        <w:kinsoku/>
        <w:wordWrap/>
        <w:overflowPunct/>
        <w:topLinePunct w:val="0"/>
        <w:bidi w:val="0"/>
        <w:snapToGrid/>
        <w:spacing w:line="360" w:lineRule="auto"/>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2437765"/>
            <wp:effectExtent l="0" t="0" r="9525" b="635"/>
            <wp:docPr id="33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207A1BA4">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cs="Times New Roman"/>
          <w:lang w:val="en-US" w:eastAsia="zh-CN"/>
        </w:rPr>
      </w:pPr>
      <w:r>
        <w:rPr>
          <w:rFonts w:hint="eastAsia" w:ascii="Times New Roman" w:hAnsi="Times New Roman" w:cs="Times New Roman"/>
          <w:lang w:val="en-US" w:eastAsia="zh-CN"/>
        </w:rPr>
        <w:t>注：若未领取资审澄清文件，则卡片上资审文件会展示“未下载”状态，领取后会变成“已下载”。</w:t>
      </w:r>
    </w:p>
    <w:p w14:paraId="356EBD1C">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cs="Times New Roman"/>
          <w:lang w:val="en-US" w:eastAsia="zh-CN"/>
        </w:rPr>
      </w:pPr>
      <w:r>
        <w:rPr>
          <w:rFonts w:ascii="Times New Roman" w:hAnsi="Times New Roman" w:cs="Times New Roman"/>
        </w:rPr>
        <w:drawing>
          <wp:inline distT="0" distB="0" distL="114300" distR="114300">
            <wp:extent cx="3543300" cy="2647950"/>
            <wp:effectExtent l="0" t="0" r="0" b="0"/>
            <wp:docPr id="33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图片 40"/>
                    <pic:cNvPicPr>
                      <a:picLocks noChangeAspect="1"/>
                    </pic:cNvPicPr>
                  </pic:nvPicPr>
                  <pic:blipFill>
                    <a:blip r:embed="rId68"/>
                    <a:stretch>
                      <a:fillRect/>
                    </a:stretch>
                  </pic:blipFill>
                  <pic:spPr>
                    <a:xfrm>
                      <a:off x="0" y="0"/>
                      <a:ext cx="3543300" cy="2647950"/>
                    </a:xfrm>
                    <a:prstGeom prst="rect">
                      <a:avLst/>
                    </a:prstGeom>
                    <a:noFill/>
                    <a:ln>
                      <a:noFill/>
                    </a:ln>
                  </pic:spPr>
                </pic:pic>
              </a:graphicData>
            </a:graphic>
          </wp:inline>
        </w:drawing>
      </w:r>
    </w:p>
    <w:p w14:paraId="6F14608E">
      <w:pPr>
        <w:keepNext w:val="0"/>
        <w:keepLines w:val="0"/>
        <w:pageBreakBefore w:val="0"/>
        <w:widowControl w:val="0"/>
        <w:numPr>
          <w:ilvl w:val="0"/>
          <w:numId w:val="50"/>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cs="Times New Roman"/>
          <w:caps w:val="0"/>
          <w:smallCaps w:val="0"/>
          <w:lang w:val="en-US" w:eastAsia="zh-CN"/>
        </w:rPr>
        <w:t>标段的卡片上直击点击未领取的“资审澄清文件”，可以直接打开资审文件下载页面，如图。</w:t>
      </w:r>
    </w:p>
    <w:p w14:paraId="707F2CDE">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center"/>
        <w:textAlignment w:val="auto"/>
        <w:rPr>
          <w:rFonts w:hint="default" w:ascii="Times New Roman" w:hAnsi="Times New Roman" w:eastAsia="宋体" w:cs="Times New Roman"/>
          <w:caps w:val="0"/>
          <w:smallCaps w:val="0"/>
          <w:lang w:val="en-US" w:eastAsia="zh-CN"/>
        </w:rPr>
      </w:pPr>
      <w:r>
        <w:rPr>
          <w:rFonts w:ascii="Times New Roman" w:hAnsi="Times New Roman" w:cs="Times New Roman"/>
        </w:rPr>
        <w:drawing>
          <wp:inline distT="0" distB="0" distL="114300" distR="114300">
            <wp:extent cx="5057775" cy="798195"/>
            <wp:effectExtent l="0" t="0" r="9525" b="1905"/>
            <wp:docPr id="337"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41"/>
                    <pic:cNvPicPr>
                      <a:picLocks noChangeAspect="1"/>
                    </pic:cNvPicPr>
                  </pic:nvPicPr>
                  <pic:blipFill>
                    <a:blip r:embed="rId69"/>
                    <a:srcRect b="24550"/>
                    <a:stretch>
                      <a:fillRect/>
                    </a:stretch>
                  </pic:blipFill>
                  <pic:spPr>
                    <a:xfrm>
                      <a:off x="0" y="0"/>
                      <a:ext cx="5057775" cy="798195"/>
                    </a:xfrm>
                    <a:prstGeom prst="rect">
                      <a:avLst/>
                    </a:prstGeom>
                    <a:noFill/>
                    <a:ln>
                      <a:noFill/>
                    </a:ln>
                  </pic:spPr>
                </pic:pic>
              </a:graphicData>
            </a:graphic>
          </wp:inline>
        </w:drawing>
      </w:r>
    </w:p>
    <w:p w14:paraId="58FFB517">
      <w:pPr>
        <w:keepNext w:val="0"/>
        <w:keepLines w:val="0"/>
        <w:pageBreakBefore w:val="0"/>
        <w:widowControl w:val="0"/>
        <w:numPr>
          <w:ilvl w:val="0"/>
          <w:numId w:val="50"/>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cs="Times New Roman"/>
          <w:caps w:val="0"/>
          <w:smallCaps w:val="0"/>
          <w:lang w:val="en-US" w:eastAsia="zh-CN"/>
        </w:rPr>
        <w:t>点击列表的“领取操作”，可进入下载资审澄清文件页面，如图。</w:t>
      </w:r>
    </w:p>
    <w:p w14:paraId="22316EDE">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textAlignment w:val="auto"/>
        <w:rPr>
          <w:rFonts w:hint="default" w:ascii="Times New Roman" w:hAnsi="Times New Roman" w:eastAsia="宋体" w:cs="Times New Roman"/>
          <w:caps w:val="0"/>
          <w:smallCaps w:val="0"/>
          <w:lang w:val="en-US" w:eastAsia="zh-CN"/>
        </w:rPr>
      </w:pPr>
      <w:r>
        <w:rPr>
          <w:rFonts w:ascii="Times New Roman" w:hAnsi="Times New Roman" w:cs="Times New Roman"/>
        </w:rPr>
        <w:drawing>
          <wp:inline distT="0" distB="0" distL="114300" distR="114300">
            <wp:extent cx="5057775" cy="2336800"/>
            <wp:effectExtent l="0" t="0" r="9525" b="6350"/>
            <wp:docPr id="338"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42"/>
                    <pic:cNvPicPr>
                      <a:picLocks noChangeAspect="1"/>
                    </pic:cNvPicPr>
                  </pic:nvPicPr>
                  <pic:blipFill>
                    <a:blip r:embed="rId70"/>
                    <a:stretch>
                      <a:fillRect/>
                    </a:stretch>
                  </pic:blipFill>
                  <pic:spPr>
                    <a:xfrm>
                      <a:off x="0" y="0"/>
                      <a:ext cx="5057775" cy="2336800"/>
                    </a:xfrm>
                    <a:prstGeom prst="rect">
                      <a:avLst/>
                    </a:prstGeom>
                    <a:noFill/>
                    <a:ln>
                      <a:noFill/>
                    </a:ln>
                  </pic:spPr>
                </pic:pic>
              </a:graphicData>
            </a:graphic>
          </wp:inline>
        </w:drawing>
      </w:r>
    </w:p>
    <w:p w14:paraId="69F8CAF9">
      <w:pPr>
        <w:pageBreakBefore w:val="0"/>
        <w:kinsoku/>
        <w:wordWrap/>
        <w:overflowPunct/>
        <w:topLinePunct w:val="0"/>
        <w:bidi w:val="0"/>
        <w:snapToGrid/>
        <w:spacing w:line="360" w:lineRule="auto"/>
        <w:ind w:left="0" w:leftChars="0" w:firstLine="0" w:firstLineChars="0"/>
        <w:textAlignment w:val="auto"/>
        <w:rPr>
          <w:rFonts w:ascii="Times New Roman" w:hAnsi="Times New Roman" w:eastAsia="宋体" w:cs="Times New Roman"/>
          <w:caps w:val="0"/>
          <w:smallCaps w:val="0"/>
          <w:color w:val="000000" w:themeColor="text1"/>
          <w14:textFill>
            <w14:solidFill>
              <w14:schemeClr w14:val="tx1"/>
            </w14:solidFill>
          </w14:textFill>
        </w:rPr>
      </w:pPr>
    </w:p>
    <w:p w14:paraId="5D401246">
      <w:pPr>
        <w:keepNext w:val="0"/>
        <w:keepLines w:val="0"/>
        <w:pageBreakBefore w:val="0"/>
        <w:widowControl w:val="0"/>
        <w:numPr>
          <w:ilvl w:val="0"/>
          <w:numId w:val="50"/>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bCs/>
          <w:caps w:val="0"/>
          <w:smallCaps w:val="0"/>
          <w:color w:val="000000" w:themeColor="text1"/>
          <w:szCs w:val="21"/>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我的</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w:t>
      </w:r>
      <w:r>
        <w:rPr>
          <w:rFonts w:hint="eastAsia" w:ascii="Times New Roman" w:hAnsi="Times New Roman" w:cs="Times New Roman"/>
          <w:caps w:val="0"/>
          <w:smallCaps w:val="0"/>
          <w:color w:val="000000" w:themeColor="text1"/>
          <w:lang w:val="en-US" w:eastAsia="zh-CN"/>
          <w14:textFill>
            <w14:solidFill>
              <w14:schemeClr w14:val="tx1"/>
            </w14:solidFill>
          </w14:textFill>
        </w:rPr>
        <w:t>中点击“进入项目”进入的工作台</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流程页面，点击“资审澄清文件</w:t>
      </w:r>
      <w:r>
        <w:rPr>
          <w:rFonts w:ascii="Times New Roman" w:hAnsi="Times New Roman" w:eastAsia="宋体" w:cs="Times New Roman"/>
          <w:caps w:val="0"/>
          <w:smallCaps w:val="0"/>
          <w:color w:val="000000" w:themeColor="text1"/>
          <w14:textFill>
            <w14:solidFill>
              <w14:schemeClr w14:val="tx1"/>
            </w14:solidFill>
          </w14:textFill>
        </w:rPr>
        <w:t>领取</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cs="Times New Roman"/>
          <w:caps w:val="0"/>
          <w:smallCaps w:val="0"/>
          <w:color w:val="000000" w:themeColor="text1"/>
          <w:lang w:val="en-US" w:eastAsia="zh-CN"/>
          <w14:textFill>
            <w14:solidFill>
              <w14:schemeClr w14:val="tx1"/>
            </w14:solidFill>
          </w14:textFill>
        </w:rPr>
        <w:t>也可以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ascii="Times New Roman" w:hAnsi="Times New Roman" w:eastAsia="宋体" w:cs="Times New Roman"/>
          <w:caps w:val="0"/>
          <w:smallCaps w:val="0"/>
          <w:color w:val="000000" w:themeColor="text1"/>
          <w14:textFill>
            <w14:solidFill>
              <w14:schemeClr w14:val="tx1"/>
            </w14:solidFill>
          </w14:textFill>
        </w:rPr>
        <w:t>资审澄清文件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下载页面。如下图：</w:t>
      </w:r>
    </w:p>
    <w:p w14:paraId="7F720451">
      <w:pPr>
        <w:keepNext w:val="0"/>
        <w:keepLines w:val="0"/>
        <w:pageBreakBefore w:val="0"/>
        <w:widowControl w:val="0"/>
        <w:numPr>
          <w:ilvl w:val="0"/>
          <w:numId w:val="50"/>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资审澄清文件</w:t>
      </w:r>
      <w:r>
        <w:rPr>
          <w:rFonts w:ascii="Times New Roman" w:hAnsi="Times New Roman" w:eastAsia="宋体" w:cs="Times New Roman"/>
          <w:caps w:val="0"/>
          <w:smallCaps w:val="0"/>
          <w:color w:val="000000" w:themeColor="text1"/>
          <w14:textFill>
            <w14:solidFill>
              <w14:schemeClr w14:val="tx1"/>
            </w14:solidFill>
          </w14:textFill>
        </w:rPr>
        <w:t>下载</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页面，点击“下载”按钮</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下载资审澄清文件。如下图：</w:t>
      </w:r>
    </w:p>
    <w:p w14:paraId="777D1CD6">
      <w:pPr>
        <w:pageBreakBefore w:val="0"/>
        <w:kinsoku/>
        <w:wordWrap/>
        <w:overflowPunct/>
        <w:topLinePunct w:val="0"/>
        <w:bidi w:val="0"/>
        <w:snapToGrid/>
        <w:spacing w:line="360" w:lineRule="auto"/>
        <w:ind w:firstLine="0" w:firstLineChars="0"/>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2357120"/>
            <wp:effectExtent l="0" t="0" r="9525" b="5080"/>
            <wp:docPr id="33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43"/>
                    <pic:cNvPicPr>
                      <a:picLocks noChangeAspect="1"/>
                    </pic:cNvPicPr>
                  </pic:nvPicPr>
                  <pic:blipFill>
                    <a:blip r:embed="rId71"/>
                    <a:stretch>
                      <a:fillRect/>
                    </a:stretch>
                  </pic:blipFill>
                  <pic:spPr>
                    <a:xfrm>
                      <a:off x="0" y="0"/>
                      <a:ext cx="5057775" cy="2357120"/>
                    </a:xfrm>
                    <a:prstGeom prst="rect">
                      <a:avLst/>
                    </a:prstGeom>
                    <a:noFill/>
                    <a:ln>
                      <a:noFill/>
                    </a:ln>
                  </pic:spPr>
                </pic:pic>
              </a:graphicData>
            </a:graphic>
          </wp:inline>
        </w:drawing>
      </w:r>
    </w:p>
    <w:p w14:paraId="7BC41E48">
      <w:pPr>
        <w:pageBreakBefore w:val="0"/>
        <w:kinsoku/>
        <w:wordWrap/>
        <w:overflowPunct/>
        <w:topLinePunct w:val="0"/>
        <w:bidi w:val="0"/>
        <w:snapToGrid/>
        <w:spacing w:line="360" w:lineRule="auto"/>
        <w:ind w:firstLine="0" w:firstLineChars="0"/>
        <w:jc w:val="center"/>
        <w:textAlignment w:val="auto"/>
        <w:rPr>
          <w:rFonts w:ascii="Times New Roman" w:hAnsi="Times New Roman" w:cs="Times New Roman"/>
        </w:rPr>
      </w:pPr>
      <w:r>
        <w:rPr>
          <w:rFonts w:ascii="Times New Roman" w:hAnsi="Times New Roman" w:cs="Times New Roman"/>
        </w:rPr>
        <w:drawing>
          <wp:inline distT="0" distB="0" distL="114300" distR="114300">
            <wp:extent cx="3874135" cy="1904365"/>
            <wp:effectExtent l="0" t="0" r="12065" b="635"/>
            <wp:docPr id="340"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图片 44"/>
                    <pic:cNvPicPr>
                      <a:picLocks noChangeAspect="1"/>
                    </pic:cNvPicPr>
                  </pic:nvPicPr>
                  <pic:blipFill>
                    <a:blip r:embed="rId72"/>
                    <a:srcRect b="38983"/>
                    <a:stretch>
                      <a:fillRect/>
                    </a:stretch>
                  </pic:blipFill>
                  <pic:spPr>
                    <a:xfrm>
                      <a:off x="0" y="0"/>
                      <a:ext cx="3874135" cy="1904365"/>
                    </a:xfrm>
                    <a:prstGeom prst="rect">
                      <a:avLst/>
                    </a:prstGeom>
                    <a:noFill/>
                    <a:ln>
                      <a:noFill/>
                    </a:ln>
                  </pic:spPr>
                </pic:pic>
              </a:graphicData>
            </a:graphic>
          </wp:inline>
        </w:drawing>
      </w:r>
    </w:p>
    <w:p w14:paraId="1A31A9FD">
      <w:pPr>
        <w:pageBreakBefore w:val="0"/>
        <w:kinsoku/>
        <w:wordWrap/>
        <w:overflowPunct/>
        <w:topLinePunct w:val="0"/>
        <w:bidi w:val="0"/>
        <w:snapToGrid/>
        <w:spacing w:line="360" w:lineRule="auto"/>
        <w:ind w:firstLine="0" w:firstLineChars="0"/>
        <w:jc w:val="center"/>
        <w:textAlignment w:val="auto"/>
        <w:rPr>
          <w:rFonts w:ascii="Times New Roman" w:hAnsi="Times New Roman" w:cs="Times New Roman"/>
        </w:rPr>
      </w:pPr>
    </w:p>
    <w:p w14:paraId="4AF7DC4B">
      <w:pPr>
        <w:keepNext w:val="0"/>
        <w:keepLines w:val="0"/>
        <w:pageBreakBefore w:val="0"/>
        <w:widowControl w:val="0"/>
        <w:numPr>
          <w:ilvl w:val="0"/>
          <w:numId w:val="50"/>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点击下载，</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下载完成后，点击“递交回执”按钮，进入生成回执函页面。如下图：</w:t>
      </w:r>
    </w:p>
    <w:p w14:paraId="7BAA7366">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378075"/>
            <wp:effectExtent l="0" t="0" r="9525" b="3175"/>
            <wp:docPr id="34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图片 45"/>
                    <pic:cNvPicPr>
                      <a:picLocks noChangeAspect="1"/>
                    </pic:cNvPicPr>
                  </pic:nvPicPr>
                  <pic:blipFill>
                    <a:blip r:embed="rId73"/>
                    <a:stretch>
                      <a:fillRect/>
                    </a:stretch>
                  </pic:blipFill>
                  <pic:spPr>
                    <a:xfrm>
                      <a:off x="0" y="0"/>
                      <a:ext cx="5057775" cy="2378075"/>
                    </a:xfrm>
                    <a:prstGeom prst="rect">
                      <a:avLst/>
                    </a:prstGeom>
                    <a:noFill/>
                    <a:ln>
                      <a:noFill/>
                    </a:ln>
                  </pic:spPr>
                </pic:pic>
              </a:graphicData>
            </a:graphic>
          </wp:inline>
        </w:drawing>
      </w:r>
    </w:p>
    <w:p w14:paraId="36AACFA7">
      <w:pPr>
        <w:pageBreakBefore w:val="0"/>
        <w:numPr>
          <w:ilvl w:val="0"/>
          <w:numId w:val="0"/>
        </w:numPr>
        <w:kinsoku/>
        <w:wordWrap/>
        <w:overflowPunct/>
        <w:topLinePunct w:val="0"/>
        <w:bidi w:val="0"/>
        <w:snapToGrid/>
        <w:spacing w:line="360" w:lineRule="auto"/>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caps w:val="0"/>
          <w:smallCaps w:val="0"/>
        </w:rPr>
        <w:drawing>
          <wp:inline distT="0" distB="0" distL="114300" distR="114300">
            <wp:extent cx="5239385" cy="2022475"/>
            <wp:effectExtent l="0" t="0" r="18415" b="15875"/>
            <wp:docPr id="3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图片 7"/>
                    <pic:cNvPicPr>
                      <a:picLocks noChangeAspect="1"/>
                    </pic:cNvPicPr>
                  </pic:nvPicPr>
                  <pic:blipFill>
                    <a:blip r:embed="rId74"/>
                    <a:stretch>
                      <a:fillRect/>
                    </a:stretch>
                  </pic:blipFill>
                  <pic:spPr>
                    <a:xfrm>
                      <a:off x="0" y="0"/>
                      <a:ext cx="5239385" cy="2022475"/>
                    </a:xfrm>
                    <a:prstGeom prst="rect">
                      <a:avLst/>
                    </a:prstGeom>
                    <a:noFill/>
                    <a:ln>
                      <a:noFill/>
                    </a:ln>
                  </pic:spPr>
                </pic:pic>
              </a:graphicData>
            </a:graphic>
          </wp:inline>
        </w:drawing>
      </w:r>
    </w:p>
    <w:p w14:paraId="78B80721">
      <w:pPr>
        <w:keepNext w:val="0"/>
        <w:keepLines w:val="0"/>
        <w:pageBreakBefore w:val="0"/>
        <w:widowControl w:val="0"/>
        <w:numPr>
          <w:ilvl w:val="0"/>
          <w:numId w:val="50"/>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签章提交后，关掉回执函页面后，资审澄清文件下载页面，回执函显示为“已签章”如下图：</w:t>
      </w:r>
    </w:p>
    <w:p w14:paraId="12CA9B2E">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cs="Times New Roman"/>
        </w:rPr>
        <w:drawing>
          <wp:inline distT="0" distB="0" distL="114300" distR="114300">
            <wp:extent cx="5057775" cy="953770"/>
            <wp:effectExtent l="0" t="0" r="9525" b="17780"/>
            <wp:docPr id="343"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62"/>
                    <pic:cNvPicPr>
                      <a:picLocks noChangeAspect="1"/>
                    </pic:cNvPicPr>
                  </pic:nvPicPr>
                  <pic:blipFill>
                    <a:blip r:embed="rId75"/>
                    <a:stretch>
                      <a:fillRect/>
                    </a:stretch>
                  </pic:blipFill>
                  <pic:spPr>
                    <a:xfrm>
                      <a:off x="0" y="0"/>
                      <a:ext cx="5057775" cy="953770"/>
                    </a:xfrm>
                    <a:prstGeom prst="rect">
                      <a:avLst/>
                    </a:prstGeom>
                    <a:noFill/>
                    <a:ln>
                      <a:noFill/>
                    </a:ln>
                  </pic:spPr>
                </pic:pic>
              </a:graphicData>
            </a:graphic>
          </wp:inline>
        </w:drawing>
      </w:r>
    </w:p>
    <w:p w14:paraId="484B5C32">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27" w:name="_Toc9187"/>
      <w:r>
        <w:rPr>
          <w:rFonts w:hint="eastAsia" w:ascii="Times New Roman" w:hAnsi="Times New Roman" w:eastAsia="宋体" w:cs="Times New Roman"/>
          <w:b/>
          <w:bCs/>
          <w:caps w:val="0"/>
          <w:smallCaps w:val="0"/>
          <w:kern w:val="2"/>
          <w:sz w:val="24"/>
          <w:szCs w:val="28"/>
          <w:lang w:val="en-US" w:eastAsia="zh-CN" w:bidi="ar-SA"/>
        </w:rPr>
        <w:t>上传资审文件</w:t>
      </w:r>
      <w:bookmarkEnd w:id="227"/>
    </w:p>
    <w:p w14:paraId="1AE34029">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68E95D43">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caps w:val="0"/>
          <w:smallCaps w:val="0"/>
          <w:color w:val="000000" w:themeColor="text1"/>
          <w14:textFill>
            <w14:solidFill>
              <w14:schemeClr w14:val="tx1"/>
            </w14:solidFill>
          </w14:textFill>
        </w:rPr>
        <w:t>投标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单位上传资审</w:t>
      </w:r>
      <w:r>
        <w:rPr>
          <w:rFonts w:ascii="Times New Roman" w:hAnsi="Times New Roman" w:eastAsia="宋体" w:cs="Times New Roman"/>
          <w:caps w:val="0"/>
          <w:smallCaps w:val="0"/>
          <w:color w:val="000000" w:themeColor="text1"/>
          <w14:textFill>
            <w14:solidFill>
              <w14:schemeClr w14:val="tx1"/>
            </w14:solidFill>
          </w14:textFill>
        </w:rPr>
        <w:t>文件。</w:t>
      </w:r>
    </w:p>
    <w:p w14:paraId="14FDFD6A">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5F0A77D4">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采购操作模式为全线上模式且</w:t>
      </w:r>
      <w:r>
        <w:rPr>
          <w:rFonts w:ascii="Times New Roman" w:hAnsi="Times New Roman" w:eastAsia="宋体" w:cs="Times New Roman"/>
          <w:caps w:val="0"/>
          <w:smallCaps w:val="0"/>
          <w:color w:val="000000" w:themeColor="text1"/>
          <w14:textFill>
            <w14:solidFill>
              <w14:schemeClr w14:val="tx1"/>
            </w14:solidFill>
          </w14:textFill>
        </w:rPr>
        <w:t>投标单位已经领取对应的资审文件。</w:t>
      </w:r>
    </w:p>
    <w:p w14:paraId="4BBA09E2">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4F8BAAA4">
      <w:pPr>
        <w:keepNext w:val="0"/>
        <w:keepLines w:val="0"/>
        <w:pageBreakBefore w:val="0"/>
        <w:widowControl w:val="0"/>
        <w:numPr>
          <w:ilvl w:val="0"/>
          <w:numId w:val="51"/>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6CEF98D">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356485"/>
            <wp:effectExtent l="0" t="0" r="9525" b="5715"/>
            <wp:docPr id="34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39"/>
                    <pic:cNvPicPr>
                      <a:picLocks noChangeAspect="1"/>
                    </pic:cNvPicPr>
                  </pic:nvPicPr>
                  <pic:blipFill>
                    <a:blip r:embed="rId66"/>
                    <a:stretch>
                      <a:fillRect/>
                    </a:stretch>
                  </pic:blipFill>
                  <pic:spPr>
                    <a:xfrm>
                      <a:off x="0" y="0"/>
                      <a:ext cx="5057775" cy="2356485"/>
                    </a:xfrm>
                    <a:prstGeom prst="rect">
                      <a:avLst/>
                    </a:prstGeom>
                    <a:noFill/>
                    <a:ln>
                      <a:noFill/>
                    </a:ln>
                  </pic:spPr>
                </pic:pic>
              </a:graphicData>
            </a:graphic>
          </wp:inline>
        </w:drawing>
      </w:r>
    </w:p>
    <w:p w14:paraId="1ADE034A">
      <w:pPr>
        <w:keepNext w:val="0"/>
        <w:keepLines w:val="0"/>
        <w:pageBreakBefore w:val="0"/>
        <w:widowControl w:val="0"/>
        <w:numPr>
          <w:ilvl w:val="0"/>
          <w:numId w:val="51"/>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67DB9E43">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34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74AE92A3">
      <w:pPr>
        <w:keepNext w:val="0"/>
        <w:keepLines w:val="0"/>
        <w:pageBreakBefore w:val="0"/>
        <w:widowControl w:val="0"/>
        <w:numPr>
          <w:ilvl w:val="0"/>
          <w:numId w:val="51"/>
        </w:numPr>
        <w:kinsoku/>
        <w:wordWrap/>
        <w:overflowPunct/>
        <w:topLinePunct w:val="0"/>
        <w:autoSpaceDE/>
        <w:autoSpaceDN/>
        <w:bidi w:val="0"/>
        <w:adjustRightInd/>
        <w:snapToGrid/>
        <w:spacing w:line="360" w:lineRule="auto"/>
        <w:ind w:left="0" w:leftChars="0" w:firstLine="315" w:firstLineChars="150"/>
        <w:jc w:val="left"/>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点击“上传资审文件”菜单，打开上传资审文件页面。</w:t>
      </w:r>
    </w:p>
    <w:p w14:paraId="0EFBF460">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caps w:val="0"/>
          <w:smallCaps w:val="0"/>
          <w:lang w:val="en-US" w:eastAsia="zh-CN"/>
        </w:rPr>
      </w:pPr>
      <w:r>
        <w:rPr>
          <w:rFonts w:ascii="Times New Roman" w:hAnsi="Times New Roman" w:cs="Times New Roman"/>
        </w:rPr>
        <w:drawing>
          <wp:inline distT="0" distB="0" distL="114300" distR="114300">
            <wp:extent cx="5057775" cy="2515870"/>
            <wp:effectExtent l="0" t="0" r="9525" b="17780"/>
            <wp:docPr id="346"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图片 50"/>
                    <pic:cNvPicPr>
                      <a:picLocks noChangeAspect="1"/>
                    </pic:cNvPicPr>
                  </pic:nvPicPr>
                  <pic:blipFill>
                    <a:blip r:embed="rId76"/>
                    <a:stretch>
                      <a:fillRect/>
                    </a:stretch>
                  </pic:blipFill>
                  <pic:spPr>
                    <a:xfrm>
                      <a:off x="0" y="0"/>
                      <a:ext cx="5057775" cy="2515870"/>
                    </a:xfrm>
                    <a:prstGeom prst="rect">
                      <a:avLst/>
                    </a:prstGeom>
                    <a:noFill/>
                    <a:ln>
                      <a:noFill/>
                    </a:ln>
                  </pic:spPr>
                </pic:pic>
              </a:graphicData>
            </a:graphic>
          </wp:inline>
        </w:drawing>
      </w:r>
    </w:p>
    <w:p w14:paraId="1A46A59B">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center"/>
        <w:textAlignment w:val="auto"/>
        <w:rPr>
          <w:rFonts w:hint="default" w:ascii="Times New Roman" w:hAnsi="Times New Roman" w:eastAsia="宋体" w:cs="Times New Roman"/>
          <w:caps w:val="0"/>
          <w:smallCaps w:val="0"/>
          <w:lang w:val="en-US" w:eastAsia="zh-CN"/>
        </w:rPr>
      </w:pPr>
    </w:p>
    <w:p w14:paraId="72A4F2C5">
      <w:pPr>
        <w:keepNext w:val="0"/>
        <w:keepLines w:val="0"/>
        <w:pageBreakBefore w:val="0"/>
        <w:widowControl w:val="0"/>
        <w:numPr>
          <w:ilvl w:val="0"/>
          <w:numId w:val="51"/>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cs="Times New Roman"/>
        </w:rPr>
      </w:pPr>
      <w:r>
        <w:rPr>
          <w:rFonts w:hint="eastAsia" w:ascii="Times New Roman" w:hAnsi="Times New Roman" w:eastAsia="宋体" w:cs="Times New Roman"/>
          <w:caps w:val="0"/>
          <w:smallCaps w:val="0"/>
          <w:lang w:val="en-US" w:eastAsia="zh-CN"/>
        </w:rPr>
        <w:t>点击页面的“上传资审申请文件”功能，打开上传文件对话框，如图。</w:t>
      </w:r>
    </w:p>
    <w:p w14:paraId="33B73797">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2720975"/>
            <wp:effectExtent l="0" t="0" r="9525" b="3175"/>
            <wp:docPr id="34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图片 51"/>
                    <pic:cNvPicPr>
                      <a:picLocks noChangeAspect="1"/>
                    </pic:cNvPicPr>
                  </pic:nvPicPr>
                  <pic:blipFill>
                    <a:blip r:embed="rId77"/>
                    <a:stretch>
                      <a:fillRect/>
                    </a:stretch>
                  </pic:blipFill>
                  <pic:spPr>
                    <a:xfrm>
                      <a:off x="0" y="0"/>
                      <a:ext cx="5057775" cy="2720975"/>
                    </a:xfrm>
                    <a:prstGeom prst="rect">
                      <a:avLst/>
                    </a:prstGeom>
                    <a:noFill/>
                    <a:ln>
                      <a:noFill/>
                    </a:ln>
                  </pic:spPr>
                </pic:pic>
              </a:graphicData>
            </a:graphic>
          </wp:inline>
        </w:drawing>
      </w:r>
    </w:p>
    <w:p w14:paraId="668C3548">
      <w:pPr>
        <w:keepNext w:val="0"/>
        <w:keepLines w:val="0"/>
        <w:pageBreakBefore w:val="0"/>
        <w:widowControl w:val="0"/>
        <w:numPr>
          <w:ilvl w:val="0"/>
          <w:numId w:val="51"/>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cs="Times New Roman"/>
          <w:lang w:val="en-US" w:eastAsia="zh-CN"/>
        </w:rPr>
      </w:pPr>
      <w:r>
        <w:rPr>
          <w:rFonts w:hint="eastAsia" w:ascii="Times New Roman" w:hAnsi="Times New Roman" w:cs="Times New Roman"/>
          <w:lang w:val="en-US" w:eastAsia="zh-CN"/>
        </w:rPr>
        <w:t>点击“选择文件上传”，弹出上传文件窗口，选择对应的文件进行上传。</w:t>
      </w:r>
    </w:p>
    <w:p w14:paraId="079E76C6">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cs="Times New Roman"/>
          <w:lang w:val="en-US" w:eastAsia="zh-CN"/>
        </w:rPr>
      </w:pPr>
      <w:r>
        <w:rPr>
          <w:rFonts w:ascii="Times New Roman" w:hAnsi="Times New Roman" w:cs="Times New Roman"/>
        </w:rPr>
        <w:drawing>
          <wp:inline distT="0" distB="0" distL="114300" distR="114300">
            <wp:extent cx="5057775" cy="2955290"/>
            <wp:effectExtent l="0" t="0" r="9525" b="16510"/>
            <wp:docPr id="348"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图片 52"/>
                    <pic:cNvPicPr>
                      <a:picLocks noChangeAspect="1"/>
                    </pic:cNvPicPr>
                  </pic:nvPicPr>
                  <pic:blipFill>
                    <a:blip r:embed="rId78"/>
                    <a:stretch>
                      <a:fillRect/>
                    </a:stretch>
                  </pic:blipFill>
                  <pic:spPr>
                    <a:xfrm>
                      <a:off x="0" y="0"/>
                      <a:ext cx="5057775" cy="2955290"/>
                    </a:xfrm>
                    <a:prstGeom prst="rect">
                      <a:avLst/>
                    </a:prstGeom>
                    <a:noFill/>
                    <a:ln>
                      <a:noFill/>
                    </a:ln>
                  </pic:spPr>
                </pic:pic>
              </a:graphicData>
            </a:graphic>
          </wp:inline>
        </w:drawing>
      </w:r>
    </w:p>
    <w:p w14:paraId="646D276E">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上传文件成功必须均满足以下条件：</w:t>
      </w:r>
    </w:p>
    <w:p w14:paraId="60AA1031">
      <w:pPr>
        <w:keepNext w:val="0"/>
        <w:keepLines w:val="0"/>
        <w:pageBreakBefore w:val="0"/>
        <w:widowControl w:val="0"/>
        <w:numPr>
          <w:ilvl w:val="0"/>
          <w:numId w:val="52"/>
        </w:numPr>
        <w:tabs>
          <w:tab w:val="left" w:pos="0"/>
        </w:tabs>
        <w:kinsoku/>
        <w:wordWrap/>
        <w:overflowPunct/>
        <w:topLinePunct w:val="0"/>
        <w:autoSpaceDE/>
        <w:autoSpaceDN/>
        <w:bidi w:val="0"/>
        <w:adjustRightInd/>
        <w:snapToGrid/>
        <w:spacing w:line="360" w:lineRule="auto"/>
        <w:ind w:left="0" w:leftChars="0" w:firstLine="420" w:firstLineChars="200"/>
        <w:textAlignment w:val="auto"/>
        <w:rPr>
          <w:rFonts w:hint="eastAsia" w:ascii="Times New Roman" w:hAnsi="Times New Roman" w:cs="Times New Roman"/>
          <w:lang w:val="en-US" w:eastAsia="zh-CN"/>
        </w:rPr>
      </w:pPr>
      <w:r>
        <w:rPr>
          <w:rFonts w:hint="eastAsia" w:ascii="Times New Roman" w:hAnsi="Times New Roman" w:cs="Times New Roman"/>
          <w:lang w:val="en-US" w:eastAsia="zh-CN"/>
        </w:rPr>
        <w:t>上传的文件必须是特定的格式文件。</w:t>
      </w:r>
    </w:p>
    <w:p w14:paraId="742EFC2C">
      <w:pPr>
        <w:keepNext w:val="0"/>
        <w:keepLines w:val="0"/>
        <w:pageBreakBefore w:val="0"/>
        <w:widowControl w:val="0"/>
        <w:numPr>
          <w:ilvl w:val="0"/>
          <w:numId w:val="52"/>
        </w:numPr>
        <w:tabs>
          <w:tab w:val="left" w:pos="0"/>
        </w:tabs>
        <w:kinsoku/>
        <w:wordWrap/>
        <w:overflowPunct/>
        <w:topLinePunct w:val="0"/>
        <w:autoSpaceDE/>
        <w:autoSpaceDN/>
        <w:bidi w:val="0"/>
        <w:adjustRightInd/>
        <w:snapToGrid/>
        <w:spacing w:line="360" w:lineRule="auto"/>
        <w:ind w:left="0" w:leftChars="0" w:firstLine="420" w:firstLineChars="200"/>
        <w:textAlignment w:val="auto"/>
        <w:rPr>
          <w:rFonts w:hint="eastAsia" w:ascii="Times New Roman" w:hAnsi="Times New Roman" w:cs="Times New Roman"/>
          <w:lang w:val="en-US" w:eastAsia="zh-CN"/>
        </w:rPr>
      </w:pPr>
      <w:r>
        <w:rPr>
          <w:rFonts w:hint="eastAsia" w:ascii="Times New Roman" w:hAnsi="Times New Roman" w:cs="Times New Roman"/>
          <w:lang w:val="en-US" w:eastAsia="zh-CN"/>
        </w:rPr>
        <w:t>加密的CA锁或者标证通必须是绑定的当前单位的有效证书。</w:t>
      </w:r>
    </w:p>
    <w:p w14:paraId="127EF459">
      <w:pPr>
        <w:keepNext w:val="0"/>
        <w:keepLines w:val="0"/>
        <w:pageBreakBefore w:val="0"/>
        <w:widowControl w:val="0"/>
        <w:numPr>
          <w:ilvl w:val="0"/>
          <w:numId w:val="52"/>
        </w:numPr>
        <w:tabs>
          <w:tab w:val="left" w:pos="0"/>
        </w:tabs>
        <w:kinsoku/>
        <w:wordWrap/>
        <w:overflowPunct/>
        <w:topLinePunct w:val="0"/>
        <w:autoSpaceDE/>
        <w:autoSpaceDN/>
        <w:bidi w:val="0"/>
        <w:adjustRightInd/>
        <w:snapToGrid/>
        <w:spacing w:line="360" w:lineRule="auto"/>
        <w:ind w:left="0" w:leftChars="0" w:firstLine="420" w:firstLineChars="200"/>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资审申请文件必须是依据当前标段最新的资审文件或者最新的资审澄清文件做的文件。</w:t>
      </w:r>
    </w:p>
    <w:p w14:paraId="13945D42">
      <w:pPr>
        <w:keepNext w:val="0"/>
        <w:keepLines w:val="0"/>
        <w:pageBreakBefore w:val="0"/>
        <w:widowControl w:val="0"/>
        <w:numPr>
          <w:ilvl w:val="0"/>
          <w:numId w:val="51"/>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cs="Times New Roman"/>
          <w:lang w:val="en-US" w:eastAsia="zh-CN"/>
        </w:rPr>
      </w:pPr>
      <w:r>
        <w:rPr>
          <w:rFonts w:hint="eastAsia" w:ascii="Times New Roman" w:hAnsi="Times New Roman" w:cs="Times New Roman"/>
          <w:lang w:val="en-US" w:eastAsia="zh-CN"/>
        </w:rPr>
        <w:t>文件上传成功后，点击“模拟解密”，资审文件若无问题，则可以正常进行模拟解密。</w:t>
      </w:r>
    </w:p>
    <w:p w14:paraId="7CD1B891">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textAlignment w:val="auto"/>
        <w:rPr>
          <w:rFonts w:ascii="Times New Roman" w:hAnsi="Times New Roman" w:cs="Times New Roman"/>
          <w:lang w:val="en-US" w:eastAsia="zh-CN"/>
        </w:rPr>
      </w:pPr>
      <w:r>
        <w:rPr>
          <w:rFonts w:ascii="Times New Roman" w:hAnsi="Times New Roman" w:cs="Times New Roman"/>
        </w:rPr>
        <w:drawing>
          <wp:inline distT="0" distB="0" distL="114300" distR="114300">
            <wp:extent cx="5057775" cy="1466850"/>
            <wp:effectExtent l="0" t="0" r="9525" b="0"/>
            <wp:docPr id="349"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图片 53"/>
                    <pic:cNvPicPr>
                      <a:picLocks noChangeAspect="1"/>
                    </pic:cNvPicPr>
                  </pic:nvPicPr>
                  <pic:blipFill>
                    <a:blip r:embed="rId79"/>
                    <a:stretch>
                      <a:fillRect/>
                    </a:stretch>
                  </pic:blipFill>
                  <pic:spPr>
                    <a:xfrm>
                      <a:off x="0" y="0"/>
                      <a:ext cx="5057775" cy="1466850"/>
                    </a:xfrm>
                    <a:prstGeom prst="rect">
                      <a:avLst/>
                    </a:prstGeom>
                    <a:noFill/>
                    <a:ln>
                      <a:noFill/>
                    </a:ln>
                  </pic:spPr>
                </pic:pic>
              </a:graphicData>
            </a:graphic>
          </wp:inline>
        </w:drawing>
      </w:r>
    </w:p>
    <w:p w14:paraId="7A422F44">
      <w:pPr>
        <w:keepNext/>
        <w:keepLines/>
        <w:pageBreakBefore w:val="0"/>
        <w:widowControl w:val="0"/>
        <w:numPr>
          <w:ilvl w:val="3"/>
          <w:numId w:val="1"/>
        </w:numPr>
        <w:kinsoku/>
        <w:wordWrap/>
        <w:overflowPunct/>
        <w:topLinePunct w:val="0"/>
        <w:bidi w:val="0"/>
        <w:snapToGrid/>
        <w:spacing w:before="120" w:after="120" w:line="360" w:lineRule="auto"/>
        <w:ind w:left="0" w:firstLine="0"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28" w:name="_Toc5597"/>
      <w:r>
        <w:rPr>
          <w:rFonts w:ascii="Times New Roman" w:hAnsi="Times New Roman" w:eastAsia="宋体" w:cs="Times New Roman"/>
          <w:b/>
          <w:bCs/>
          <w:caps w:val="0"/>
          <w:smallCaps w:val="0"/>
          <w:kern w:val="2"/>
          <w:sz w:val="24"/>
          <w:szCs w:val="28"/>
          <w:lang w:val="en-US" w:eastAsia="zh-CN" w:bidi="ar-SA"/>
        </w:rPr>
        <w:t>资审结果通知书</w:t>
      </w:r>
      <w:bookmarkEnd w:id="228"/>
    </w:p>
    <w:p w14:paraId="4E5D2558">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2EF40488">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bCs/>
          <w:caps w:val="0"/>
          <w:smallCaps w:val="0"/>
          <w:color w:val="000000" w:themeColor="text1"/>
          <w:szCs w:val="21"/>
          <w14:textFill>
            <w14:solidFill>
              <w14:schemeClr w14:val="tx1"/>
            </w14:solidFill>
          </w14:textFill>
        </w:rPr>
        <w:t>投标</w:t>
      </w:r>
      <w:r>
        <w:rPr>
          <w:rFonts w:hint="eastAsia" w:ascii="Times New Roman" w:hAnsi="Times New Roman" w:eastAsia="宋体" w:cs="Times New Roman"/>
          <w:bCs/>
          <w:caps w:val="0"/>
          <w:smallCaps w:val="0"/>
          <w:color w:val="000000" w:themeColor="text1"/>
          <w:szCs w:val="21"/>
          <w:lang w:val="en-US" w:eastAsia="zh-CN"/>
          <w14:textFill>
            <w14:solidFill>
              <w14:schemeClr w14:val="tx1"/>
            </w14:solidFill>
          </w14:textFill>
        </w:rPr>
        <w:t>单位</w:t>
      </w:r>
      <w:r>
        <w:rPr>
          <w:rFonts w:ascii="Times New Roman" w:hAnsi="Times New Roman" w:eastAsia="宋体" w:cs="Times New Roman"/>
          <w:caps w:val="0"/>
          <w:smallCaps w:val="0"/>
          <w:color w:val="000000" w:themeColor="text1"/>
          <w14:textFill>
            <w14:solidFill>
              <w14:schemeClr w14:val="tx1"/>
            </w14:solidFill>
          </w14:textFill>
        </w:rPr>
        <w:t>对资审结果通知书进行确认</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lang w:val="en-US" w:eastAsia="zh-CN"/>
        </w:rPr>
        <w:t>资审通过的单位查看资审通过通知书并需要确认是否参加后续投标，资审不通过的单位查看资审结果通知书</w:t>
      </w:r>
      <w:r>
        <w:rPr>
          <w:rFonts w:ascii="Times New Roman" w:hAnsi="Times New Roman" w:eastAsia="宋体" w:cs="Times New Roman"/>
          <w:caps w:val="0"/>
          <w:smallCaps w:val="0"/>
          <w:color w:val="000000" w:themeColor="text1"/>
          <w14:textFill>
            <w14:solidFill>
              <w14:schemeClr w14:val="tx1"/>
            </w14:solidFill>
          </w14:textFill>
        </w:rPr>
        <w:t>。</w:t>
      </w:r>
    </w:p>
    <w:p w14:paraId="78279719">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275BA259">
      <w:pPr>
        <w:pageBreakBefore w:val="0"/>
        <w:kinsoku/>
        <w:wordWrap/>
        <w:overflowPunct/>
        <w:topLinePunct w:val="0"/>
        <w:bidi w:val="0"/>
        <w:snapToGrid/>
        <w:spacing w:line="360" w:lineRule="auto"/>
        <w:ind w:firstLine="422"/>
        <w:textAlignment w:val="auto"/>
        <w:rPr>
          <w:rFonts w:hint="default" w:ascii="Times New Roman" w:hAnsi="Times New Roman" w:eastAsia="宋体" w:cs="Times New Roman"/>
          <w:b w:val="0"/>
          <w:bCs w:val="0"/>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val="0"/>
          <w:bCs w:val="0"/>
          <w:caps w:val="0"/>
          <w:smallCaps w:val="0"/>
          <w:color w:val="000000" w:themeColor="text1"/>
          <w:lang w:val="en-US" w:eastAsia="zh-CN"/>
          <w14:textFill>
            <w14:solidFill>
              <w14:schemeClr w14:val="tx1"/>
            </w14:solidFill>
          </w14:textFill>
        </w:rPr>
        <w:t>资格预审结果通知书确认录入完毕。</w:t>
      </w:r>
    </w:p>
    <w:p w14:paraId="6E55D046">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6C7C31EB">
      <w:pPr>
        <w:keepNext w:val="0"/>
        <w:keepLines w:val="0"/>
        <w:pageBreakBefore w:val="0"/>
        <w:widowControl w:val="0"/>
        <w:numPr>
          <w:ilvl w:val="0"/>
          <w:numId w:val="5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F799293">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356485"/>
            <wp:effectExtent l="0" t="0" r="9525" b="5715"/>
            <wp:docPr id="35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图片 39"/>
                    <pic:cNvPicPr>
                      <a:picLocks noChangeAspect="1"/>
                    </pic:cNvPicPr>
                  </pic:nvPicPr>
                  <pic:blipFill>
                    <a:blip r:embed="rId66"/>
                    <a:stretch>
                      <a:fillRect/>
                    </a:stretch>
                  </pic:blipFill>
                  <pic:spPr>
                    <a:xfrm>
                      <a:off x="0" y="0"/>
                      <a:ext cx="5057775" cy="2356485"/>
                    </a:xfrm>
                    <a:prstGeom prst="rect">
                      <a:avLst/>
                    </a:prstGeom>
                    <a:noFill/>
                    <a:ln>
                      <a:noFill/>
                    </a:ln>
                  </pic:spPr>
                </pic:pic>
              </a:graphicData>
            </a:graphic>
          </wp:inline>
        </w:drawing>
      </w:r>
    </w:p>
    <w:p w14:paraId="36D4555D">
      <w:pPr>
        <w:keepNext w:val="0"/>
        <w:keepLines w:val="0"/>
        <w:pageBreakBefore w:val="0"/>
        <w:widowControl w:val="0"/>
        <w:numPr>
          <w:ilvl w:val="0"/>
          <w:numId w:val="5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0DA0118">
      <w:pPr>
        <w:pageBreakBefore w:val="0"/>
        <w:kinsoku/>
        <w:wordWrap/>
        <w:overflowPunct/>
        <w:topLinePunct w:val="0"/>
        <w:bidi w:val="0"/>
        <w:snapToGrid/>
        <w:spacing w:line="360" w:lineRule="auto"/>
        <w:textAlignment w:val="auto"/>
        <w:rPr>
          <w:rFonts w:ascii="Times New Roman" w:hAnsi="Times New Roman" w:eastAsia="宋体" w:cs="Times New Roman"/>
          <w:caps w:val="0"/>
          <w:smallCaps w:val="0"/>
        </w:rPr>
      </w:pPr>
      <w:r>
        <w:rPr>
          <w:rFonts w:ascii="Times New Roman" w:hAnsi="Times New Roman" w:eastAsia="宋体" w:cs="Times New Roman"/>
        </w:rPr>
        <w:drawing>
          <wp:inline distT="0" distB="0" distL="114300" distR="114300">
            <wp:extent cx="5057775" cy="2437765"/>
            <wp:effectExtent l="0" t="0" r="9525" b="635"/>
            <wp:docPr id="35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61120B72">
      <w:pPr>
        <w:keepNext w:val="0"/>
        <w:keepLines w:val="0"/>
        <w:pageBreakBefore w:val="0"/>
        <w:widowControl w:val="0"/>
        <w:numPr>
          <w:ilvl w:val="0"/>
          <w:numId w:val="53"/>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lang w:eastAsia="zh-CN"/>
        </w:rPr>
      </w:pPr>
      <w:r>
        <w:rPr>
          <w:rFonts w:ascii="Times New Roman" w:hAnsi="Times New Roman" w:eastAsia="宋体" w:cs="Times New Roman"/>
          <w:caps w:val="0"/>
          <w:smallCaps w:val="0"/>
        </w:rPr>
        <w:t>点击</w:t>
      </w:r>
      <w:r>
        <w:rPr>
          <w:rFonts w:hint="eastAsia" w:ascii="Times New Roman" w:hAnsi="Times New Roman" w:eastAsia="宋体" w:cs="Times New Roman"/>
          <w:caps w:val="0"/>
          <w:smallCaps w:val="0"/>
          <w:lang w:eastAsia="zh-CN"/>
        </w:rPr>
        <w:t>“</w:t>
      </w:r>
      <w:r>
        <w:rPr>
          <w:rFonts w:ascii="Times New Roman" w:hAnsi="Times New Roman" w:eastAsia="宋体" w:cs="Times New Roman"/>
          <w:caps w:val="0"/>
          <w:smallCaps w:val="0"/>
        </w:rPr>
        <w:t>资审结果通知书</w:t>
      </w:r>
      <w:r>
        <w:rPr>
          <w:rFonts w:hint="eastAsia" w:ascii="Times New Roman" w:hAnsi="Times New Roman" w:eastAsia="宋体" w:cs="Times New Roman"/>
          <w:caps w:val="0"/>
          <w:smallCaps w:val="0"/>
          <w:lang w:eastAsia="zh-CN"/>
        </w:rPr>
        <w:t>”</w:t>
      </w:r>
      <w:r>
        <w:rPr>
          <w:rFonts w:hint="eastAsia" w:ascii="Times New Roman" w:hAnsi="Times New Roman" w:cs="Times New Roman"/>
          <w:caps w:val="0"/>
          <w:smallCaps w:val="0"/>
          <w:lang w:val="en-US" w:eastAsia="zh-CN"/>
        </w:rPr>
        <w:t>菜单</w:t>
      </w:r>
      <w:r>
        <w:rPr>
          <w:rFonts w:ascii="Times New Roman" w:hAnsi="Times New Roman" w:eastAsia="宋体" w:cs="Times New Roman"/>
          <w:caps w:val="0"/>
          <w:smallCaps w:val="0"/>
        </w:rPr>
        <w:t>，进入</w:t>
      </w:r>
      <w:r>
        <w:rPr>
          <w:rFonts w:hint="eastAsia" w:ascii="Times New Roman" w:hAnsi="Times New Roman" w:eastAsia="宋体" w:cs="Times New Roman"/>
          <w:caps w:val="0"/>
          <w:smallCaps w:val="0"/>
          <w:lang w:val="en-US" w:eastAsia="zh-CN"/>
        </w:rPr>
        <w:t>资审结果通知书</w:t>
      </w:r>
      <w:r>
        <w:rPr>
          <w:rFonts w:ascii="Times New Roman" w:hAnsi="Times New Roman" w:eastAsia="宋体" w:cs="Times New Roman"/>
          <w:caps w:val="0"/>
          <w:smallCaps w:val="0"/>
        </w:rPr>
        <w:t>页面</w:t>
      </w:r>
      <w:r>
        <w:rPr>
          <w:rFonts w:hint="eastAsia" w:ascii="Times New Roman" w:hAnsi="Times New Roman" w:eastAsia="宋体" w:cs="Times New Roman"/>
          <w:caps w:val="0"/>
          <w:smallCaps w:val="0"/>
          <w:lang w:eastAsia="zh-CN"/>
        </w:rPr>
        <w:t>。如下图：</w:t>
      </w:r>
    </w:p>
    <w:p w14:paraId="56F4AB00">
      <w:pPr>
        <w:pageBreakBefore w:val="0"/>
        <w:kinsoku/>
        <w:wordWrap/>
        <w:overflowPunct/>
        <w:topLinePunct w:val="0"/>
        <w:bidi w:val="0"/>
        <w:snapToGrid/>
        <w:spacing w:line="360" w:lineRule="auto"/>
        <w:ind w:firstLine="0" w:firstLineChars="0"/>
        <w:textAlignment w:val="auto"/>
        <w:rPr>
          <w:rFonts w:ascii="Times New Roman" w:hAnsi="Times New Roman" w:eastAsia="宋体" w:cs="Times New Roman"/>
          <w:caps w:val="0"/>
          <w:smallCaps w:val="0"/>
          <w:color w:val="000000" w:themeColor="text1"/>
          <w:szCs w:val="22"/>
          <w14:textFill>
            <w14:solidFill>
              <w14:schemeClr w14:val="tx1"/>
            </w14:solidFill>
          </w14:textFill>
        </w:rPr>
      </w:pPr>
      <w:r>
        <w:rPr>
          <w:rFonts w:ascii="Times New Roman" w:hAnsi="Times New Roman" w:cs="Times New Roman"/>
        </w:rPr>
        <w:drawing>
          <wp:inline distT="0" distB="0" distL="114300" distR="114300">
            <wp:extent cx="5057775" cy="2035810"/>
            <wp:effectExtent l="0" t="0" r="9525" b="2540"/>
            <wp:docPr id="3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8"/>
                    <pic:cNvPicPr>
                      <a:picLocks noChangeAspect="1"/>
                    </pic:cNvPicPr>
                  </pic:nvPicPr>
                  <pic:blipFill>
                    <a:blip r:embed="rId80"/>
                    <a:stretch>
                      <a:fillRect/>
                    </a:stretch>
                  </pic:blipFill>
                  <pic:spPr>
                    <a:xfrm>
                      <a:off x="0" y="0"/>
                      <a:ext cx="5057775" cy="2035810"/>
                    </a:xfrm>
                    <a:prstGeom prst="rect">
                      <a:avLst/>
                    </a:prstGeom>
                    <a:noFill/>
                    <a:ln>
                      <a:noFill/>
                    </a:ln>
                  </pic:spPr>
                </pic:pic>
              </a:graphicData>
            </a:graphic>
          </wp:inline>
        </w:drawing>
      </w:r>
    </w:p>
    <w:p w14:paraId="1F8FB838">
      <w:pPr>
        <w:keepNext w:val="0"/>
        <w:keepLines w:val="0"/>
        <w:pageBreakBefore w:val="0"/>
        <w:widowControl w:val="0"/>
        <w:numPr>
          <w:ilvl w:val="0"/>
          <w:numId w:val="53"/>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资审结果通知书页面，点击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确认参加”或者“确认不参加”按钮来进行确认，点击完成后，页面弹出生成邀请反馈页面。如下图：</w:t>
      </w:r>
    </w:p>
    <w:p w14:paraId="5C47888C">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cs="Times New Roman"/>
        </w:rPr>
        <w:drawing>
          <wp:inline distT="0" distB="0" distL="114300" distR="114300">
            <wp:extent cx="5057775" cy="1997075"/>
            <wp:effectExtent l="0" t="0" r="9525" b="3175"/>
            <wp:docPr id="35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9"/>
                    <pic:cNvPicPr>
                      <a:picLocks noChangeAspect="1"/>
                    </pic:cNvPicPr>
                  </pic:nvPicPr>
                  <pic:blipFill>
                    <a:blip r:embed="rId81"/>
                    <a:stretch>
                      <a:fillRect/>
                    </a:stretch>
                  </pic:blipFill>
                  <pic:spPr>
                    <a:xfrm>
                      <a:off x="0" y="0"/>
                      <a:ext cx="5057775" cy="1997075"/>
                    </a:xfrm>
                    <a:prstGeom prst="rect">
                      <a:avLst/>
                    </a:prstGeom>
                    <a:noFill/>
                    <a:ln>
                      <a:noFill/>
                    </a:ln>
                  </pic:spPr>
                </pic:pic>
              </a:graphicData>
            </a:graphic>
          </wp:inline>
        </w:drawing>
      </w:r>
    </w:p>
    <w:p w14:paraId="1A60009F">
      <w:pPr>
        <w:pageBreakBefore w:val="0"/>
        <w:kinsoku/>
        <w:wordWrap/>
        <w:overflowPunct/>
        <w:topLinePunct w:val="0"/>
        <w:bidi w:val="0"/>
        <w:snapToGrid/>
        <w:spacing w:line="360" w:lineRule="auto"/>
        <w:ind w:firstLine="0" w:firstLineChars="0"/>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2766060"/>
            <wp:effectExtent l="0" t="0" r="9525" b="15240"/>
            <wp:docPr id="3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图片 10"/>
                    <pic:cNvPicPr>
                      <a:picLocks noChangeAspect="1"/>
                    </pic:cNvPicPr>
                  </pic:nvPicPr>
                  <pic:blipFill>
                    <a:blip r:embed="rId82"/>
                    <a:stretch>
                      <a:fillRect/>
                    </a:stretch>
                  </pic:blipFill>
                  <pic:spPr>
                    <a:xfrm>
                      <a:off x="0" y="0"/>
                      <a:ext cx="5057775" cy="2766060"/>
                    </a:xfrm>
                    <a:prstGeom prst="rect">
                      <a:avLst/>
                    </a:prstGeom>
                    <a:noFill/>
                    <a:ln>
                      <a:noFill/>
                    </a:ln>
                  </pic:spPr>
                </pic:pic>
              </a:graphicData>
            </a:graphic>
          </wp:inline>
        </w:drawing>
      </w:r>
    </w:p>
    <w:p w14:paraId="3A76C5FC">
      <w:pPr>
        <w:pageBreakBefore w:val="0"/>
        <w:kinsoku/>
        <w:wordWrap/>
        <w:overflowPunct/>
        <w:topLinePunct w:val="0"/>
        <w:bidi w:val="0"/>
        <w:snapToGrid/>
        <w:spacing w:line="360" w:lineRule="auto"/>
        <w:ind w:firstLine="420" w:firstLineChars="0"/>
        <w:jc w:val="left"/>
        <w:textAlignment w:val="auto"/>
        <w:rPr>
          <w:rFonts w:hint="eastAsia" w:ascii="Times New Roman" w:hAnsi="Times New Roman" w:cs="Times New Roman"/>
          <w:lang w:val="en-US" w:eastAsia="zh-CN"/>
        </w:rPr>
      </w:pPr>
      <w:r>
        <w:rPr>
          <w:rFonts w:hint="eastAsia" w:ascii="Times New Roman" w:hAnsi="Times New Roman" w:cs="Times New Roman"/>
          <w:lang w:val="en-US" w:eastAsia="zh-CN"/>
        </w:rPr>
        <w:t>点击签章，可以对邀请确认通知书进行签章，如图。</w:t>
      </w:r>
    </w:p>
    <w:p w14:paraId="05335789">
      <w:pPr>
        <w:pageBreakBefore w:val="0"/>
        <w:kinsoku/>
        <w:wordWrap/>
        <w:overflowPunct/>
        <w:topLinePunct w:val="0"/>
        <w:bidi w:val="0"/>
        <w:snapToGrid/>
        <w:spacing w:line="360" w:lineRule="auto"/>
        <w:ind w:left="0" w:leftChars="0" w:firstLine="0" w:firstLineChars="0"/>
        <w:jc w:val="center"/>
        <w:textAlignment w:val="auto"/>
        <w:rPr>
          <w:rFonts w:hint="default" w:ascii="Times New Roman" w:hAnsi="Times New Roman" w:cs="Times New Roman"/>
          <w:lang w:val="en-US" w:eastAsia="zh-CN"/>
        </w:rPr>
      </w:pPr>
      <w:r>
        <w:rPr>
          <w:rFonts w:ascii="Times New Roman" w:hAnsi="Times New Roman" w:cs="Times New Roman"/>
        </w:rPr>
        <w:drawing>
          <wp:inline distT="0" distB="0" distL="114300" distR="114300">
            <wp:extent cx="5057775" cy="2470785"/>
            <wp:effectExtent l="0" t="0" r="9525" b="5715"/>
            <wp:docPr id="35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图片 11"/>
                    <pic:cNvPicPr>
                      <a:picLocks noChangeAspect="1"/>
                    </pic:cNvPicPr>
                  </pic:nvPicPr>
                  <pic:blipFill>
                    <a:blip r:embed="rId83"/>
                    <a:stretch>
                      <a:fillRect/>
                    </a:stretch>
                  </pic:blipFill>
                  <pic:spPr>
                    <a:xfrm>
                      <a:off x="0" y="0"/>
                      <a:ext cx="5057775" cy="2470785"/>
                    </a:xfrm>
                    <a:prstGeom prst="rect">
                      <a:avLst/>
                    </a:prstGeom>
                    <a:noFill/>
                    <a:ln>
                      <a:noFill/>
                    </a:ln>
                  </pic:spPr>
                </pic:pic>
              </a:graphicData>
            </a:graphic>
          </wp:inline>
        </w:drawing>
      </w:r>
    </w:p>
    <w:p w14:paraId="5CF4C142">
      <w:pPr>
        <w:pageBreakBefore w:val="0"/>
        <w:kinsoku/>
        <w:wordWrap/>
        <w:overflowPunct/>
        <w:topLinePunct w:val="0"/>
        <w:bidi w:val="0"/>
        <w:snapToGrid/>
        <w:spacing w:line="360" w:lineRule="auto"/>
        <w:textAlignment w:val="auto"/>
        <w:rPr>
          <w:rFonts w:hint="eastAsia"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注：资审不通过的单位可以查看资审结果通知书，如下图：</w:t>
      </w:r>
    </w:p>
    <w:p w14:paraId="31FB764A">
      <w:pPr>
        <w:pageBreakBefore w:val="0"/>
        <w:kinsoku/>
        <w:wordWrap/>
        <w:overflowPunct/>
        <w:topLinePunct w:val="0"/>
        <w:bidi w:val="0"/>
        <w:snapToGrid/>
        <w:spacing w:line="360" w:lineRule="auto"/>
        <w:ind w:left="0" w:leftChars="0"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caps w:val="0"/>
          <w:smallCaps w:val="0"/>
        </w:rPr>
        <w:drawing>
          <wp:inline distT="0" distB="0" distL="114300" distR="114300">
            <wp:extent cx="5057775" cy="1838325"/>
            <wp:effectExtent l="0" t="0" r="9525" b="9525"/>
            <wp:docPr id="5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图片 1"/>
                    <pic:cNvPicPr>
                      <a:picLocks noChangeAspect="1"/>
                    </pic:cNvPicPr>
                  </pic:nvPicPr>
                  <pic:blipFill>
                    <a:blip r:embed="rId84"/>
                    <a:stretch>
                      <a:fillRect/>
                    </a:stretch>
                  </pic:blipFill>
                  <pic:spPr>
                    <a:xfrm>
                      <a:off x="0" y="0"/>
                      <a:ext cx="5057775" cy="1838325"/>
                    </a:xfrm>
                    <a:prstGeom prst="rect">
                      <a:avLst/>
                    </a:prstGeom>
                    <a:noFill/>
                    <a:ln>
                      <a:noFill/>
                    </a:ln>
                  </pic:spPr>
                </pic:pic>
              </a:graphicData>
            </a:graphic>
          </wp:inline>
        </w:drawing>
      </w:r>
    </w:p>
    <w:p w14:paraId="1F37431C">
      <w:pPr>
        <w:keepNext w:val="0"/>
        <w:keepLines w:val="0"/>
        <w:pageBreakBefore w:val="0"/>
        <w:widowControl w:val="0"/>
        <w:numPr>
          <w:ilvl w:val="0"/>
          <w:numId w:val="53"/>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生成邀请反馈页面</w:t>
      </w:r>
      <w:r>
        <w:rPr>
          <w:rFonts w:ascii="Times New Roman" w:hAnsi="Times New Roman" w:eastAsia="宋体" w:cs="Times New Roman"/>
          <w:caps w:val="0"/>
          <w:smallCaps w:val="0"/>
          <w:color w:val="000000" w:themeColor="text1"/>
          <w14:textFill>
            <w14:solidFill>
              <w14:schemeClr w14:val="tx1"/>
            </w14:solidFill>
          </w14:textFill>
        </w:rPr>
        <w:t>签章</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并提交</w:t>
      </w:r>
      <w:r>
        <w:rPr>
          <w:rFonts w:ascii="Times New Roman" w:hAnsi="Times New Roman" w:eastAsia="宋体" w:cs="Times New Roman"/>
          <w:caps w:val="0"/>
          <w:smallCaps w:val="0"/>
          <w:color w:val="000000" w:themeColor="text1"/>
          <w14:textFill>
            <w14:solidFill>
              <w14:schemeClr w14:val="tx1"/>
            </w14:solidFill>
          </w14:textFill>
        </w:rPr>
        <w:t>完毕后，返回</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到</w:t>
      </w:r>
      <w:r>
        <w:rPr>
          <w:rFonts w:ascii="Times New Roman" w:hAnsi="Times New Roman" w:eastAsia="宋体" w:cs="Times New Roman"/>
          <w:caps w:val="0"/>
          <w:smallCaps w:val="0"/>
          <w:color w:val="000000" w:themeColor="text1"/>
          <w14:textFill>
            <w14:solidFill>
              <w14:schemeClr w14:val="tx1"/>
            </w14:solidFill>
          </w14:textFill>
        </w:rPr>
        <w:t>资审结果</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通知书</w:t>
      </w:r>
      <w:r>
        <w:rPr>
          <w:rFonts w:ascii="Times New Roman" w:hAnsi="Times New Roman" w:eastAsia="宋体" w:cs="Times New Roman"/>
          <w:caps w:val="0"/>
          <w:smallCaps w:val="0"/>
          <w:color w:val="000000" w:themeColor="text1"/>
          <w14:textFill>
            <w14:solidFill>
              <w14:schemeClr w14:val="tx1"/>
            </w14:solidFill>
          </w14:textFill>
        </w:rPr>
        <w:t>页面，此时页面多了一个回执函，且显示</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已签章</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字样</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3F6C68A4">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1771650"/>
            <wp:effectExtent l="0" t="0" r="9525" b="0"/>
            <wp:docPr id="5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图片 12"/>
                    <pic:cNvPicPr>
                      <a:picLocks noChangeAspect="1"/>
                    </pic:cNvPicPr>
                  </pic:nvPicPr>
                  <pic:blipFill>
                    <a:blip r:embed="rId85"/>
                    <a:stretch>
                      <a:fillRect/>
                    </a:stretch>
                  </pic:blipFill>
                  <pic:spPr>
                    <a:xfrm>
                      <a:off x="0" y="0"/>
                      <a:ext cx="5057775" cy="1771650"/>
                    </a:xfrm>
                    <a:prstGeom prst="rect">
                      <a:avLst/>
                    </a:prstGeom>
                    <a:noFill/>
                    <a:ln>
                      <a:noFill/>
                    </a:ln>
                  </pic:spPr>
                </pic:pic>
              </a:graphicData>
            </a:graphic>
          </wp:inline>
        </w:drawing>
      </w:r>
    </w:p>
    <w:p w14:paraId="3FF212BD">
      <w:pPr>
        <w:pageBreakBefore w:val="0"/>
        <w:kinsoku/>
        <w:wordWrap/>
        <w:overflowPunct/>
        <w:topLinePunct w:val="0"/>
        <w:bidi w:val="0"/>
        <w:snapToGrid/>
        <w:spacing w:line="360" w:lineRule="auto"/>
        <w:ind w:firstLine="420" w:firstLineChars="20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注：签完章后，无法再修改，默认之前点击的状态。未签章时，可以多次修改，只要开标时间还没到。</w:t>
      </w:r>
    </w:p>
    <w:p w14:paraId="5C7D87FB">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29" w:name="_Toc18094"/>
      <w:r>
        <w:rPr>
          <w:rFonts w:hint="eastAsia" w:ascii="Times New Roman" w:hAnsi="Times New Roman" w:cs="Times New Roman"/>
          <w:b/>
          <w:bCs/>
          <w:caps w:val="0"/>
          <w:smallCaps w:val="0"/>
          <w:kern w:val="2"/>
          <w:sz w:val="24"/>
          <w:szCs w:val="28"/>
          <w:lang w:val="en-US" w:eastAsia="zh-CN" w:bidi="ar-SA"/>
        </w:rPr>
        <w:t>采购</w:t>
      </w:r>
      <w:r>
        <w:rPr>
          <w:rFonts w:hint="eastAsia" w:ascii="Times New Roman" w:hAnsi="Times New Roman" w:eastAsia="宋体" w:cs="Times New Roman"/>
          <w:b/>
          <w:bCs/>
          <w:caps w:val="0"/>
          <w:smallCaps w:val="0"/>
          <w:kern w:val="2"/>
          <w:sz w:val="24"/>
          <w:szCs w:val="28"/>
          <w:lang w:val="en-US" w:eastAsia="zh-CN" w:bidi="ar-SA"/>
        </w:rPr>
        <w:t>文件</w:t>
      </w:r>
      <w:r>
        <w:rPr>
          <w:rFonts w:hint="eastAsia" w:ascii="Times New Roman" w:hAnsi="Times New Roman" w:cs="Times New Roman"/>
          <w:b/>
          <w:bCs/>
          <w:caps w:val="0"/>
          <w:smallCaps w:val="0"/>
          <w:kern w:val="2"/>
          <w:sz w:val="24"/>
          <w:szCs w:val="28"/>
          <w:lang w:val="en-US" w:eastAsia="zh-CN" w:bidi="ar-SA"/>
        </w:rPr>
        <w:t>下载</w:t>
      </w:r>
      <w:bookmarkEnd w:id="229"/>
    </w:p>
    <w:p w14:paraId="0DF87DB2">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711C352C">
      <w:pPr>
        <w:pageBreakBefore w:val="0"/>
        <w:kinsoku/>
        <w:wordWrap/>
        <w:overflowPunct/>
        <w:topLinePunct w:val="0"/>
        <w:bidi w:val="0"/>
        <w:snapToGrid/>
        <w:spacing w:line="360" w:lineRule="auto"/>
        <w:ind w:firstLine="480"/>
        <w:jc w:val="both"/>
        <w:textAlignment w:val="auto"/>
        <w:rPr>
          <w:rFonts w:hint="eastAsia" w:ascii="Times New Roman" w:hAnsi="Times New Roman" w:eastAsia="宋体" w:cs="Times New Roman"/>
          <w:b/>
          <w:bCs/>
          <w:caps w:val="0"/>
          <w:smallCaps w:val="0"/>
          <w:color w:val="000000" w:themeColor="text1"/>
          <w:sz w:val="21"/>
          <w:szCs w:val="21"/>
          <w:lang w:val="en-US" w:eastAsia="zh-CN"/>
          <w14:textFill>
            <w14:solidFill>
              <w14:schemeClr w14:val="tx1"/>
            </w14:solidFill>
          </w14:textFill>
        </w:rPr>
      </w:pPr>
      <w:r>
        <w:rPr>
          <w:rFonts w:hint="eastAsia" w:ascii="宋体" w:hAnsi="宋体" w:eastAsia="宋体" w:cs="宋体"/>
          <w:sz w:val="21"/>
          <w:szCs w:val="21"/>
        </w:rPr>
        <w:t>供应商登录系统，进入</w:t>
      </w:r>
      <w:r>
        <w:rPr>
          <w:rFonts w:hint="eastAsia" w:ascii="宋体" w:hAnsi="宋体" w:cs="宋体"/>
          <w:sz w:val="21"/>
          <w:szCs w:val="21"/>
          <w:lang w:val="en-US" w:eastAsia="zh-CN"/>
        </w:rPr>
        <w:t>采购文件</w:t>
      </w:r>
      <w:r>
        <w:rPr>
          <w:rFonts w:hint="eastAsia" w:ascii="宋体" w:hAnsi="宋体" w:eastAsia="宋体" w:cs="宋体"/>
          <w:sz w:val="21"/>
          <w:szCs w:val="21"/>
        </w:rPr>
        <w:t>领取菜单，系统展示标段（包）列表。供应商选择某一标段（包），点击领取按钮，供应商需支付</w:t>
      </w:r>
      <w:r>
        <w:rPr>
          <w:rFonts w:hint="eastAsia" w:ascii="宋体" w:hAnsi="宋体" w:cs="宋体"/>
          <w:sz w:val="21"/>
          <w:szCs w:val="21"/>
          <w:lang w:val="en-US" w:eastAsia="zh-CN"/>
        </w:rPr>
        <w:t>采购文件</w:t>
      </w:r>
      <w:r>
        <w:rPr>
          <w:rFonts w:hint="eastAsia" w:ascii="宋体" w:hAnsi="宋体" w:eastAsia="宋体" w:cs="宋体"/>
          <w:sz w:val="21"/>
          <w:szCs w:val="21"/>
        </w:rPr>
        <w:t>费用后再领取</w:t>
      </w:r>
      <w:r>
        <w:rPr>
          <w:rFonts w:hint="eastAsia" w:ascii="宋体" w:hAnsi="宋体" w:cs="宋体"/>
          <w:sz w:val="21"/>
          <w:szCs w:val="21"/>
          <w:lang w:val="en-US" w:eastAsia="zh-CN"/>
        </w:rPr>
        <w:t>采购文件</w:t>
      </w:r>
      <w:r>
        <w:rPr>
          <w:rFonts w:hint="eastAsia" w:ascii="宋体" w:hAnsi="宋体" w:eastAsia="宋体" w:cs="宋体"/>
          <w:sz w:val="21"/>
          <w:szCs w:val="21"/>
        </w:rPr>
        <w:t>。</w:t>
      </w:r>
    </w:p>
    <w:p w14:paraId="3E9F9464">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前置条件：</w:t>
      </w:r>
    </w:p>
    <w:p w14:paraId="33A90AC8">
      <w:pPr>
        <w:pageBreakBefore w:val="0"/>
        <w:kinsoku/>
        <w:wordWrap/>
        <w:overflowPunct/>
        <w:topLinePunct w:val="0"/>
        <w:bidi w:val="0"/>
        <w:snapToGrid/>
        <w:spacing w:line="360" w:lineRule="auto"/>
        <w:ind w:firstLine="422"/>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heme="minorEastAsia" w:hAnsiTheme="minorEastAsia" w:cstheme="minorEastAsia"/>
          <w:b w:val="0"/>
          <w:bCs w:val="0"/>
          <w:caps w:val="0"/>
          <w:smallCaps w:val="0"/>
          <w:color w:val="000000" w:themeColor="text1"/>
          <w:lang w:val="en-US" w:eastAsia="zh-CN"/>
          <w14:textFill>
            <w14:solidFill>
              <w14:schemeClr w14:val="tx1"/>
            </w14:solidFill>
          </w14:textFill>
        </w:rPr>
        <w:t>采购</w:t>
      </w:r>
      <w:r>
        <w:rPr>
          <w:rFonts w:hint="eastAsia" w:eastAsia="宋体" w:asciiTheme="minorEastAsia" w:hAnsiTheme="minorEastAsia" w:cstheme="minorEastAsia"/>
          <w:b w:val="0"/>
          <w:bCs w:val="0"/>
          <w:caps w:val="0"/>
          <w:smallCaps w:val="0"/>
          <w:color w:val="000000" w:themeColor="text1"/>
          <w:lang w:val="en-US" w:eastAsia="zh-CN"/>
          <w14:textFill>
            <w14:solidFill>
              <w14:schemeClr w14:val="tx1"/>
            </w14:solidFill>
          </w14:textFill>
        </w:rPr>
        <w:t>公告且</w:t>
      </w:r>
      <w:r>
        <w:rPr>
          <w:rFonts w:hint="eastAsia" w:asciiTheme="minorEastAsia" w:hAnsiTheme="minorEastAsia" w:cstheme="minorEastAsia"/>
          <w:b w:val="0"/>
          <w:bCs w:val="0"/>
          <w:caps w:val="0"/>
          <w:smallCaps w:val="0"/>
          <w:color w:val="000000" w:themeColor="text1"/>
          <w:lang w:val="en-US" w:eastAsia="zh-CN"/>
          <w14:textFill>
            <w14:solidFill>
              <w14:schemeClr w14:val="tx1"/>
            </w14:solidFill>
          </w14:textFill>
        </w:rPr>
        <w:t>采购文件</w:t>
      </w:r>
      <w:r>
        <w:rPr>
          <w:rFonts w:hint="eastAsia" w:eastAsia="宋体" w:asciiTheme="minorEastAsia" w:hAnsiTheme="minorEastAsia" w:cstheme="minorEastAsia"/>
          <w:b w:val="0"/>
          <w:bCs w:val="0"/>
          <w:caps w:val="0"/>
          <w:smallCaps w:val="0"/>
          <w:color w:val="000000" w:themeColor="text1"/>
          <w:lang w:val="en-US" w:eastAsia="zh-CN"/>
          <w14:textFill>
            <w14:solidFill>
              <w14:schemeClr w14:val="tx1"/>
            </w14:solidFill>
          </w14:textFill>
        </w:rPr>
        <w:t>审核通过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且开标时间还未截止，处于公告期内。</w:t>
      </w:r>
    </w:p>
    <w:p w14:paraId="7D267F88">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操作步骤：</w:t>
      </w:r>
    </w:p>
    <w:p w14:paraId="4B52DDC2">
      <w:pPr>
        <w:keepNext w:val="0"/>
        <w:keepLines w:val="0"/>
        <w:pageBreakBefore w:val="0"/>
        <w:widowControl w:val="0"/>
        <w:numPr>
          <w:ilvl w:val="0"/>
          <w:numId w:val="54"/>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招标公告</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公告信息页面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38777627">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24430"/>
            <wp:effectExtent l="0" t="0" r="9525" b="13970"/>
            <wp:docPr id="5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图片 13"/>
                    <pic:cNvPicPr>
                      <a:picLocks noChangeAspect="1"/>
                    </pic:cNvPicPr>
                  </pic:nvPicPr>
                  <pic:blipFill>
                    <a:blip r:embed="rId52"/>
                    <a:stretch>
                      <a:fillRect/>
                    </a:stretch>
                  </pic:blipFill>
                  <pic:spPr>
                    <a:xfrm>
                      <a:off x="0" y="0"/>
                      <a:ext cx="5057775" cy="2424430"/>
                    </a:xfrm>
                    <a:prstGeom prst="rect">
                      <a:avLst/>
                    </a:prstGeom>
                    <a:noFill/>
                    <a:ln>
                      <a:noFill/>
                    </a:ln>
                  </pic:spPr>
                </pic:pic>
              </a:graphicData>
            </a:graphic>
          </wp:inline>
        </w:drawing>
      </w:r>
    </w:p>
    <w:p w14:paraId="7FEF9BF4">
      <w:pPr>
        <w:keepNext w:val="0"/>
        <w:keepLines w:val="0"/>
        <w:pageBreakBefore w:val="0"/>
        <w:widowControl w:val="0"/>
        <w:numPr>
          <w:ilvl w:val="0"/>
          <w:numId w:val="54"/>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找到要报名的标段（包），鼠标放置到标段（包）上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7BB67997">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10460"/>
            <wp:effectExtent l="0" t="0" r="9525" b="8890"/>
            <wp:docPr id="5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图片 14"/>
                    <pic:cNvPicPr>
                      <a:picLocks noChangeAspect="1"/>
                    </pic:cNvPicPr>
                  </pic:nvPicPr>
                  <pic:blipFill>
                    <a:blip r:embed="rId53"/>
                    <a:stretch>
                      <a:fillRect/>
                    </a:stretch>
                  </pic:blipFill>
                  <pic:spPr>
                    <a:xfrm>
                      <a:off x="0" y="0"/>
                      <a:ext cx="5057775" cy="2410460"/>
                    </a:xfrm>
                    <a:prstGeom prst="rect">
                      <a:avLst/>
                    </a:prstGeom>
                    <a:noFill/>
                    <a:ln>
                      <a:noFill/>
                    </a:ln>
                  </pic:spPr>
                </pic:pic>
              </a:graphicData>
            </a:graphic>
          </wp:inline>
        </w:drawing>
      </w:r>
    </w:p>
    <w:p w14:paraId="729F52FC">
      <w:pPr>
        <w:pageBreakBefore w:val="0"/>
        <w:kinsoku/>
        <w:wordWrap/>
        <w:overflowPunct/>
        <w:topLinePunct w:val="0"/>
        <w:bidi w:val="0"/>
        <w:snapToGrid/>
        <w:spacing w:line="360" w:lineRule="auto"/>
        <w:ind w:firstLine="0" w:firstLineChars="0"/>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drawing>
          <wp:inline distT="0" distB="0" distL="114300" distR="114300">
            <wp:extent cx="5057775" cy="2305050"/>
            <wp:effectExtent l="0" t="0" r="9525" b="0"/>
            <wp:docPr id="132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 name="图片 30"/>
                    <pic:cNvPicPr>
                      <a:picLocks noChangeAspect="1"/>
                    </pic:cNvPicPr>
                  </pic:nvPicPr>
                  <pic:blipFill>
                    <a:blip r:embed="rId169"/>
                    <a:stretch>
                      <a:fillRect/>
                    </a:stretch>
                  </pic:blipFill>
                  <pic:spPr>
                    <a:xfrm>
                      <a:off x="0" y="0"/>
                      <a:ext cx="5057775" cy="2305050"/>
                    </a:xfrm>
                    <a:prstGeom prst="rect">
                      <a:avLst/>
                    </a:prstGeom>
                    <a:noFill/>
                    <a:ln>
                      <a:noFill/>
                    </a:ln>
                  </pic:spPr>
                </pic:pic>
              </a:graphicData>
            </a:graphic>
          </wp:inline>
        </w:drawing>
      </w:r>
    </w:p>
    <w:p w14:paraId="29A0C343">
      <w:pPr>
        <w:pageBreakBefore w:val="0"/>
        <w:kinsoku/>
        <w:wordWrap/>
        <w:overflowPunct/>
        <w:topLinePunct w:val="0"/>
        <w:bidi w:val="0"/>
        <w:snapToGrid/>
        <w:spacing w:line="360" w:lineRule="auto"/>
        <w:ind w:firstLine="0" w:firstLineChars="0"/>
        <w:textAlignment w:val="auto"/>
        <w:rPr>
          <w:rFonts w:ascii="Times New Roman" w:hAnsi="Times New Roman" w:eastAsia="宋体" w:cs="Times New Roman"/>
          <w:caps w:val="0"/>
          <w:smallCaps w:val="0"/>
          <w:color w:val="000000" w:themeColor="text1"/>
          <w14:textFill>
            <w14:solidFill>
              <w14:schemeClr w14:val="tx1"/>
            </w14:solidFill>
          </w14:textFill>
        </w:rPr>
      </w:pPr>
    </w:p>
    <w:p w14:paraId="26E5C76E">
      <w:pPr>
        <w:keepNext w:val="0"/>
        <w:keepLines w:val="0"/>
        <w:pageBreakBefore w:val="0"/>
        <w:widowControl w:val="0"/>
        <w:numPr>
          <w:ilvl w:val="0"/>
          <w:numId w:val="54"/>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选择“缴纳方式”，当选择“线上”缴纳，则出现“网上支付”字样，点击“网上支付”，进入支付页面，如图。</w:t>
      </w:r>
    </w:p>
    <w:p w14:paraId="33A71595">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738630"/>
            <wp:effectExtent l="0" t="0" r="9525" b="13970"/>
            <wp:docPr id="5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图片 21"/>
                    <pic:cNvPicPr>
                      <a:picLocks noChangeAspect="1"/>
                    </pic:cNvPicPr>
                  </pic:nvPicPr>
                  <pic:blipFill>
                    <a:blip r:embed="rId151"/>
                    <a:stretch>
                      <a:fillRect/>
                    </a:stretch>
                  </pic:blipFill>
                  <pic:spPr>
                    <a:xfrm>
                      <a:off x="0" y="0"/>
                      <a:ext cx="5057775" cy="1738630"/>
                    </a:xfrm>
                    <a:prstGeom prst="rect">
                      <a:avLst/>
                    </a:prstGeom>
                    <a:noFill/>
                    <a:ln>
                      <a:noFill/>
                    </a:ln>
                  </pic:spPr>
                </pic:pic>
              </a:graphicData>
            </a:graphic>
          </wp:inline>
        </w:drawing>
      </w:r>
    </w:p>
    <w:p w14:paraId="656CED6C">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网上支付页面中，可以选择支付方式，可以通过个人网银、</w:t>
      </w:r>
      <w:r>
        <w:rPr>
          <w:rFonts w:hint="eastAsia" w:cs="Times New Roman"/>
          <w:lang w:val="en-US" w:eastAsia="zh-CN"/>
        </w:rPr>
        <w:t>企业网银、银行卡支付</w:t>
      </w:r>
      <w:r>
        <w:rPr>
          <w:rFonts w:hint="eastAsia" w:ascii="Times New Roman" w:hAnsi="Times New Roman" w:eastAsia="宋体" w:cs="Times New Roman"/>
          <w:lang w:val="en-US" w:eastAsia="zh-CN"/>
        </w:rPr>
        <w:t>等</w:t>
      </w:r>
      <w:r>
        <w:rPr>
          <w:rFonts w:hint="eastAsia" w:cs="Times New Roman"/>
          <w:lang w:val="en-US" w:eastAsia="zh-CN"/>
        </w:rPr>
        <w:t>方式</w:t>
      </w:r>
      <w:r>
        <w:rPr>
          <w:rFonts w:hint="eastAsia" w:ascii="Times New Roman" w:hAnsi="Times New Roman" w:eastAsia="宋体" w:cs="Times New Roman"/>
          <w:lang w:val="en-US" w:eastAsia="zh-CN"/>
        </w:rPr>
        <w:t>进行缴纳。选择支付方式，按照页面提示进行正常支付缴纳。如图</w:t>
      </w:r>
    </w:p>
    <w:p w14:paraId="7CF0492D">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438275"/>
            <wp:effectExtent l="0" t="0" r="9525" b="9525"/>
            <wp:docPr id="5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图片 22"/>
                    <pic:cNvPicPr>
                      <a:picLocks noChangeAspect="1"/>
                    </pic:cNvPicPr>
                  </pic:nvPicPr>
                  <pic:blipFill>
                    <a:blip r:embed="rId152"/>
                    <a:stretch>
                      <a:fillRect/>
                    </a:stretch>
                  </pic:blipFill>
                  <pic:spPr>
                    <a:xfrm>
                      <a:off x="0" y="0"/>
                      <a:ext cx="5057775" cy="1438275"/>
                    </a:xfrm>
                    <a:prstGeom prst="rect">
                      <a:avLst/>
                    </a:prstGeom>
                    <a:noFill/>
                    <a:ln>
                      <a:noFill/>
                    </a:ln>
                  </pic:spPr>
                </pic:pic>
              </a:graphicData>
            </a:graphic>
          </wp:inline>
        </w:drawing>
      </w:r>
    </w:p>
    <w:p w14:paraId="46CFBBB8">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支付完成后，系统会自动回到文件下载页面，此时，可以点击“查看支付情况”，进入查看支付记录，如图。</w:t>
      </w:r>
    </w:p>
    <w:p w14:paraId="79C0CD0F">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2148840"/>
            <wp:effectExtent l="0" t="0" r="9525" b="3810"/>
            <wp:docPr id="5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图片 23"/>
                    <pic:cNvPicPr>
                      <a:picLocks noChangeAspect="1"/>
                    </pic:cNvPicPr>
                  </pic:nvPicPr>
                  <pic:blipFill>
                    <a:blip r:embed="rId153"/>
                    <a:stretch>
                      <a:fillRect/>
                    </a:stretch>
                  </pic:blipFill>
                  <pic:spPr>
                    <a:xfrm>
                      <a:off x="0" y="0"/>
                      <a:ext cx="5057775" cy="2148840"/>
                    </a:xfrm>
                    <a:prstGeom prst="rect">
                      <a:avLst/>
                    </a:prstGeom>
                    <a:noFill/>
                    <a:ln>
                      <a:noFill/>
                    </a:ln>
                  </pic:spPr>
                </pic:pic>
              </a:graphicData>
            </a:graphic>
          </wp:inline>
        </w:drawing>
      </w:r>
    </w:p>
    <w:p w14:paraId="0BF3E598">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r>
        <w:drawing>
          <wp:inline distT="0" distB="0" distL="114300" distR="114300">
            <wp:extent cx="5057775" cy="924560"/>
            <wp:effectExtent l="0" t="0" r="9525" b="8890"/>
            <wp:docPr id="132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 name="图片 31"/>
                    <pic:cNvPicPr>
                      <a:picLocks noChangeAspect="1"/>
                    </pic:cNvPicPr>
                  </pic:nvPicPr>
                  <pic:blipFill>
                    <a:blip r:embed="rId170"/>
                    <a:stretch>
                      <a:fillRect/>
                    </a:stretch>
                  </pic:blipFill>
                  <pic:spPr>
                    <a:xfrm>
                      <a:off x="0" y="0"/>
                      <a:ext cx="5057775" cy="924560"/>
                    </a:xfrm>
                    <a:prstGeom prst="rect">
                      <a:avLst/>
                    </a:prstGeom>
                    <a:noFill/>
                    <a:ln>
                      <a:noFill/>
                    </a:ln>
                  </pic:spPr>
                </pic:pic>
              </a:graphicData>
            </a:graphic>
          </wp:inline>
        </w:drawing>
      </w:r>
    </w:p>
    <w:p w14:paraId="4B9175BB">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311275"/>
            <wp:effectExtent l="0" t="0" r="9525" b="3175"/>
            <wp:docPr id="5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图片 25"/>
                    <pic:cNvPicPr>
                      <a:picLocks noChangeAspect="1"/>
                    </pic:cNvPicPr>
                  </pic:nvPicPr>
                  <pic:blipFill>
                    <a:blip r:embed="rId61"/>
                    <a:stretch>
                      <a:fillRect/>
                    </a:stretch>
                  </pic:blipFill>
                  <pic:spPr>
                    <a:xfrm>
                      <a:off x="0" y="0"/>
                      <a:ext cx="5057775" cy="1311275"/>
                    </a:xfrm>
                    <a:prstGeom prst="rect">
                      <a:avLst/>
                    </a:prstGeom>
                    <a:noFill/>
                    <a:ln>
                      <a:noFill/>
                    </a:ln>
                  </pic:spPr>
                </pic:pic>
              </a:graphicData>
            </a:graphic>
          </wp:inline>
        </w:drawing>
      </w:r>
    </w:p>
    <w:p w14:paraId="50A4FD40">
      <w:pPr>
        <w:pageBreakBefore w:val="0"/>
        <w:numPr>
          <w:ilvl w:val="0"/>
          <w:numId w:val="0"/>
        </w:numPr>
        <w:kinsoku/>
        <w:wordWrap/>
        <w:overflowPunct/>
        <w:topLinePunct w:val="0"/>
        <w:bidi w:val="0"/>
        <w:snapToGrid/>
        <w:spacing w:line="360" w:lineRule="auto"/>
        <w:ind w:left="420" w:leftChars="0" w:firstLine="420" w:firstLineChars="0"/>
        <w:jc w:val="left"/>
        <w:textAlignment w:val="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注：当前页面可以查询到支付缴纳的记录，若出现网络延缓，可以点击“成交查询”，可以刷新当前支付信息列表。</w:t>
      </w:r>
    </w:p>
    <w:p w14:paraId="73B603B9">
      <w:pPr>
        <w:keepNext w:val="0"/>
        <w:keepLines w:val="0"/>
        <w:pageBreakBefore w:val="0"/>
        <w:widowControl w:val="0"/>
        <w:numPr>
          <w:ilvl w:val="0"/>
          <w:numId w:val="54"/>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文件费用缴纳完成后，点击“下载</w:t>
      </w:r>
      <w:r>
        <w:rPr>
          <w:rFonts w:hint="eastAsia" w:ascii="Times New Roman" w:hAnsi="Times New Roman" w:cs="Times New Roman"/>
          <w:caps w:val="0"/>
          <w:smallCaps w:val="0"/>
          <w:color w:val="000000" w:themeColor="text1"/>
          <w:lang w:val="en-US" w:eastAsia="zh-CN"/>
          <w14:textFill>
            <w14:solidFill>
              <w14:schemeClr w14:val="tx1"/>
            </w14:solidFill>
          </w14:textFill>
        </w:rPr>
        <w:t>采购文件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”，可以进入</w:t>
      </w:r>
      <w:r>
        <w:rPr>
          <w:rFonts w:hint="eastAsia" w:ascii="Times New Roman" w:hAnsi="Times New Roman" w:cs="Times New Roman"/>
          <w:caps w:val="0"/>
          <w:smallCaps w:val="0"/>
          <w:color w:val="000000" w:themeColor="text1"/>
          <w:lang w:val="en-US" w:eastAsia="zh-CN"/>
          <w14:textFill>
            <w14:solidFill>
              <w14:schemeClr w14:val="tx1"/>
            </w14:solidFill>
          </w14:textFill>
        </w:rPr>
        <w:t>采购文件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下载页面，如图。</w:t>
      </w:r>
    </w:p>
    <w:p w14:paraId="5606D971">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drawing>
          <wp:inline distT="0" distB="0" distL="114300" distR="114300">
            <wp:extent cx="5057775" cy="1033780"/>
            <wp:effectExtent l="0" t="0" r="9525" b="13970"/>
            <wp:docPr id="132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 name="图片 32"/>
                    <pic:cNvPicPr>
                      <a:picLocks noChangeAspect="1"/>
                    </pic:cNvPicPr>
                  </pic:nvPicPr>
                  <pic:blipFill>
                    <a:blip r:embed="rId171"/>
                    <a:stretch>
                      <a:fillRect/>
                    </a:stretch>
                  </pic:blipFill>
                  <pic:spPr>
                    <a:xfrm>
                      <a:off x="0" y="0"/>
                      <a:ext cx="5057775" cy="1033780"/>
                    </a:xfrm>
                    <a:prstGeom prst="rect">
                      <a:avLst/>
                    </a:prstGeom>
                    <a:noFill/>
                    <a:ln>
                      <a:noFill/>
                    </a:ln>
                  </pic:spPr>
                </pic:pic>
              </a:graphicData>
            </a:graphic>
          </wp:inline>
        </w:drawing>
      </w:r>
    </w:p>
    <w:p w14:paraId="6965A9B9">
      <w:pPr>
        <w:keepNext w:val="0"/>
        <w:keepLines w:val="0"/>
        <w:pageBreakBefore w:val="0"/>
        <w:widowControl w:val="0"/>
        <w:numPr>
          <w:ilvl w:val="0"/>
          <w:numId w:val="54"/>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打开“文件列表”，点击“下载”按钮，可以对</w:t>
      </w:r>
      <w:r>
        <w:rPr>
          <w:rFonts w:hint="eastAsia" w:ascii="Times New Roman" w:hAnsi="Times New Roman" w:cs="Times New Roman"/>
          <w:caps w:val="0"/>
          <w:smallCaps w:val="0"/>
          <w:color w:val="000000" w:themeColor="text1"/>
          <w:lang w:val="en-US" w:eastAsia="zh-CN"/>
          <w14:textFill>
            <w14:solidFill>
              <w14:schemeClr w14:val="tx1"/>
            </w14:solidFill>
          </w14:textFill>
        </w:rPr>
        <w:t>采购文件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进行下载，如图。</w:t>
      </w:r>
    </w:p>
    <w:p w14:paraId="27E6A7D6">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drawing>
          <wp:inline distT="0" distB="0" distL="114300" distR="114300">
            <wp:extent cx="5057775" cy="1680845"/>
            <wp:effectExtent l="0" t="0" r="9525" b="14605"/>
            <wp:docPr id="133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 name="图片 33"/>
                    <pic:cNvPicPr>
                      <a:picLocks noChangeAspect="1"/>
                    </pic:cNvPicPr>
                  </pic:nvPicPr>
                  <pic:blipFill>
                    <a:blip r:embed="rId172"/>
                    <a:stretch>
                      <a:fillRect/>
                    </a:stretch>
                  </pic:blipFill>
                  <pic:spPr>
                    <a:xfrm>
                      <a:off x="0" y="0"/>
                      <a:ext cx="5057775" cy="1680845"/>
                    </a:xfrm>
                    <a:prstGeom prst="rect">
                      <a:avLst/>
                    </a:prstGeom>
                    <a:noFill/>
                    <a:ln>
                      <a:noFill/>
                    </a:ln>
                  </pic:spPr>
                </pic:pic>
              </a:graphicData>
            </a:graphic>
          </wp:inline>
        </w:drawing>
      </w:r>
    </w:p>
    <w:p w14:paraId="665D2DEA">
      <w:pPr>
        <w:keepNext w:val="0"/>
        <w:keepLines w:val="0"/>
        <w:pageBreakBefore w:val="0"/>
        <w:widowControl w:val="0"/>
        <w:numPr>
          <w:ilvl w:val="0"/>
          <w:numId w:val="54"/>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文件下载后，出现“查看下载情况”按钮，点击后，可以查看下载情况记录，如图。</w:t>
      </w:r>
    </w:p>
    <w:p w14:paraId="6DFF3FC4">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429385"/>
            <wp:effectExtent l="0" t="0" r="9525" b="18415"/>
            <wp:docPr id="5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图片 28"/>
                    <pic:cNvPicPr>
                      <a:picLocks noChangeAspect="1"/>
                    </pic:cNvPicPr>
                  </pic:nvPicPr>
                  <pic:blipFill>
                    <a:blip r:embed="rId64"/>
                    <a:stretch>
                      <a:fillRect/>
                    </a:stretch>
                  </pic:blipFill>
                  <pic:spPr>
                    <a:xfrm>
                      <a:off x="0" y="0"/>
                      <a:ext cx="5057775" cy="1429385"/>
                    </a:xfrm>
                    <a:prstGeom prst="rect">
                      <a:avLst/>
                    </a:prstGeom>
                    <a:noFill/>
                    <a:ln>
                      <a:noFill/>
                    </a:ln>
                  </pic:spPr>
                </pic:pic>
              </a:graphicData>
            </a:graphic>
          </wp:inline>
        </w:drawing>
      </w:r>
    </w:p>
    <w:p w14:paraId="38C65F9A">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487680"/>
            <wp:effectExtent l="0" t="0" r="9525" b="7620"/>
            <wp:docPr id="53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图片 29"/>
                    <pic:cNvPicPr>
                      <a:picLocks noChangeAspect="1"/>
                    </pic:cNvPicPr>
                  </pic:nvPicPr>
                  <pic:blipFill>
                    <a:blip r:embed="rId65"/>
                    <a:stretch>
                      <a:fillRect/>
                    </a:stretch>
                  </pic:blipFill>
                  <pic:spPr>
                    <a:xfrm>
                      <a:off x="0" y="0"/>
                      <a:ext cx="5057775" cy="487680"/>
                    </a:xfrm>
                    <a:prstGeom prst="rect">
                      <a:avLst/>
                    </a:prstGeom>
                    <a:noFill/>
                    <a:ln>
                      <a:noFill/>
                    </a:ln>
                  </pic:spPr>
                </pic:pic>
              </a:graphicData>
            </a:graphic>
          </wp:inline>
        </w:drawing>
      </w:r>
    </w:p>
    <w:p w14:paraId="21F1E95D">
      <w:pPr>
        <w:pageBreakBefore w:val="0"/>
        <w:numPr>
          <w:ilvl w:val="0"/>
          <w:numId w:val="0"/>
        </w:numPr>
        <w:kinsoku/>
        <w:wordWrap/>
        <w:overflowPunct/>
        <w:topLinePunct w:val="0"/>
        <w:bidi w:val="0"/>
        <w:snapToGrid/>
        <w:spacing w:line="360" w:lineRule="auto"/>
        <w:ind w:leftChars="200"/>
        <w:jc w:val="left"/>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注：若当前</w:t>
      </w:r>
      <w:r>
        <w:rPr>
          <w:rFonts w:hint="eastAsia" w:ascii="Times New Roman" w:hAnsi="Times New Roman" w:cs="Times New Roman"/>
          <w:caps w:val="0"/>
          <w:smallCaps w:val="0"/>
          <w:color w:val="000000" w:themeColor="text1"/>
          <w:lang w:val="en-US" w:eastAsia="zh-CN"/>
          <w14:textFill>
            <w14:solidFill>
              <w14:schemeClr w14:val="tx1"/>
            </w14:solidFill>
          </w14:textFill>
        </w:rPr>
        <w:t>采购文件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为免费，则无需缴纳，可以直接进行文件下载。</w:t>
      </w:r>
    </w:p>
    <w:p w14:paraId="4557D6BB">
      <w:pPr>
        <w:keepNext/>
        <w:keepLines/>
        <w:pageBreakBefore w:val="0"/>
        <w:widowControl w:val="0"/>
        <w:numPr>
          <w:ilvl w:val="3"/>
          <w:numId w:val="1"/>
        </w:numPr>
        <w:kinsoku/>
        <w:wordWrap/>
        <w:overflowPunct/>
        <w:topLinePunct w:val="0"/>
        <w:bidi w:val="0"/>
        <w:snapToGrid/>
        <w:spacing w:before="120" w:after="120" w:line="360" w:lineRule="auto"/>
        <w:ind w:left="0" w:firstLine="0"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30" w:name="_Toc4843"/>
      <w:r>
        <w:rPr>
          <w:rFonts w:ascii="Times New Roman" w:hAnsi="Times New Roman" w:eastAsia="宋体" w:cs="Times New Roman"/>
          <w:b/>
          <w:bCs/>
          <w:caps w:val="0"/>
          <w:smallCaps w:val="0"/>
          <w:kern w:val="2"/>
          <w:sz w:val="24"/>
          <w:szCs w:val="28"/>
          <w:lang w:val="en-US" w:eastAsia="zh-CN" w:bidi="ar-SA"/>
        </w:rPr>
        <w:t>答疑澄清文件领取</w:t>
      </w:r>
      <w:bookmarkEnd w:id="230"/>
    </w:p>
    <w:p w14:paraId="062BA56F">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216284A6">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此环节具备供应商领取澄清文件的功能。</w:t>
      </w:r>
    </w:p>
    <w:p w14:paraId="5E90B773">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lang w:eastAsia="zh-CN"/>
        </w:rPr>
        <w:t>采购人</w:t>
      </w:r>
      <w:r>
        <w:rPr>
          <w:rFonts w:hint="eastAsia" w:ascii="宋体" w:hAnsi="宋体" w:eastAsia="宋体" w:cs="宋体"/>
          <w:sz w:val="21"/>
          <w:szCs w:val="21"/>
        </w:rPr>
        <w:t>发布澄清文件后，供应商登录系统，进入澄清文件领取菜单，系统展示标段（包）列表。供应商选择某一标段（包），点击领取按钮，进入澄清文件领取页面进行文件领取。</w:t>
      </w:r>
    </w:p>
    <w:p w14:paraId="39B4D1E0">
      <w:pPr>
        <w:pageBreakBefore w:val="0"/>
        <w:kinsoku/>
        <w:wordWrap/>
        <w:overflowPunct/>
        <w:topLinePunct w:val="0"/>
        <w:bidi w:val="0"/>
        <w:snapToGrid/>
        <w:spacing w:line="360" w:lineRule="auto"/>
        <w:ind w:firstLine="422"/>
        <w:textAlignment w:val="auto"/>
        <w:rPr>
          <w:rFonts w:ascii="Times New Roman" w:hAnsi="Times New Roman" w:eastAsia="宋体" w:cs="Times New Roman"/>
          <w:b/>
          <w:caps w:val="0"/>
          <w:smallCaps w:val="0"/>
          <w:color w:val="000000" w:themeColor="text1"/>
          <w14:textFill>
            <w14:solidFill>
              <w14:schemeClr w14:val="tx1"/>
            </w14:solidFill>
          </w14:textFill>
        </w:rPr>
      </w:pPr>
      <w:r>
        <w:rPr>
          <w:rFonts w:ascii="Times New Roman" w:hAnsi="Times New Roman" w:eastAsia="宋体" w:cs="Times New Roman"/>
          <w:b/>
          <w:caps w:val="0"/>
          <w:smallCaps w:val="0"/>
          <w:color w:val="000000" w:themeColor="text1"/>
          <w14:textFill>
            <w14:solidFill>
              <w14:schemeClr w14:val="tx1"/>
            </w14:solidFill>
          </w14:textFill>
        </w:rPr>
        <w:t>前置条件：</w:t>
      </w:r>
    </w:p>
    <w:p w14:paraId="7E171F27">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答疑澄清文件审核通过且</w:t>
      </w:r>
      <w:r>
        <w:rPr>
          <w:rFonts w:ascii="Times New Roman" w:hAnsi="Times New Roman" w:eastAsia="宋体" w:cs="Times New Roman"/>
          <w:caps w:val="0"/>
          <w:smallCaps w:val="0"/>
          <w:color w:val="000000" w:themeColor="text1"/>
          <w14:textFill>
            <w14:solidFill>
              <w14:schemeClr w14:val="tx1"/>
            </w14:solidFill>
          </w14:textFill>
        </w:rPr>
        <w:t>投标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单位</w:t>
      </w:r>
      <w:r>
        <w:rPr>
          <w:rFonts w:ascii="Times New Roman" w:hAnsi="Times New Roman" w:eastAsia="宋体" w:cs="Times New Roman"/>
          <w:caps w:val="0"/>
          <w:smallCaps w:val="0"/>
          <w:color w:val="000000" w:themeColor="text1"/>
          <w14:textFill>
            <w14:solidFill>
              <w14:schemeClr w14:val="tx1"/>
            </w14:solidFill>
          </w14:textFill>
        </w:rPr>
        <w:t>已经下载</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过</w:t>
      </w:r>
      <w:r>
        <w:rPr>
          <w:rFonts w:hint="eastAsia" w:ascii="Times New Roman" w:hAnsi="Times New Roman" w:cs="Times New Roman"/>
          <w:caps w:val="0"/>
          <w:smallCaps w:val="0"/>
          <w:color w:val="000000" w:themeColor="text1"/>
          <w:lang w:eastAsia="zh-CN"/>
          <w14:textFill>
            <w14:solidFill>
              <w14:schemeClr w14:val="tx1"/>
            </w14:solidFill>
          </w14:textFill>
        </w:rPr>
        <w:t>采购文件</w:t>
      </w:r>
      <w:r>
        <w:rPr>
          <w:rFonts w:ascii="Times New Roman" w:hAnsi="Times New Roman" w:eastAsia="宋体" w:cs="Times New Roman"/>
          <w:caps w:val="0"/>
          <w:smallCaps w:val="0"/>
          <w:color w:val="000000" w:themeColor="text1"/>
          <w14:textFill>
            <w14:solidFill>
              <w14:schemeClr w14:val="tx1"/>
            </w14:solidFill>
          </w14:textFill>
        </w:rPr>
        <w:t>。</w:t>
      </w:r>
    </w:p>
    <w:p w14:paraId="30EEE1C6">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3AA1E1C2">
      <w:pPr>
        <w:keepNext w:val="0"/>
        <w:keepLines w:val="0"/>
        <w:pageBreakBefore w:val="0"/>
        <w:widowControl w:val="0"/>
        <w:numPr>
          <w:ilvl w:val="0"/>
          <w:numId w:val="55"/>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37E04719">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53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166660A9">
      <w:pPr>
        <w:keepNext w:val="0"/>
        <w:keepLines w:val="0"/>
        <w:pageBreakBefore w:val="0"/>
        <w:widowControl w:val="0"/>
        <w:numPr>
          <w:ilvl w:val="0"/>
          <w:numId w:val="55"/>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B476EFB">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2437765"/>
            <wp:effectExtent l="0" t="0" r="9525" b="635"/>
            <wp:docPr id="53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29B11DA1">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注：若未领取答疑澄清文件，则卡片上答疑澄清会展示“未下载”状态，领取后会变成“已下载”。</w:t>
      </w:r>
    </w:p>
    <w:p w14:paraId="449BEDD3">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drawing>
          <wp:inline distT="0" distB="0" distL="114300" distR="114300">
            <wp:extent cx="5057775" cy="2711450"/>
            <wp:effectExtent l="0" t="0" r="9525" b="12700"/>
            <wp:docPr id="135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 name="图片 34"/>
                    <pic:cNvPicPr>
                      <a:picLocks noChangeAspect="1"/>
                    </pic:cNvPicPr>
                  </pic:nvPicPr>
                  <pic:blipFill>
                    <a:blip r:embed="rId173"/>
                    <a:stretch>
                      <a:fillRect/>
                    </a:stretch>
                  </pic:blipFill>
                  <pic:spPr>
                    <a:xfrm>
                      <a:off x="0" y="0"/>
                      <a:ext cx="5057775" cy="2711450"/>
                    </a:xfrm>
                    <a:prstGeom prst="rect">
                      <a:avLst/>
                    </a:prstGeom>
                    <a:noFill/>
                    <a:ln>
                      <a:noFill/>
                    </a:ln>
                  </pic:spPr>
                </pic:pic>
              </a:graphicData>
            </a:graphic>
          </wp:inline>
        </w:drawing>
      </w:r>
    </w:p>
    <w:p w14:paraId="785F304C">
      <w:pPr>
        <w:keepNext w:val="0"/>
        <w:keepLines w:val="0"/>
        <w:pageBreakBefore w:val="0"/>
        <w:widowControl w:val="0"/>
        <w:numPr>
          <w:ilvl w:val="0"/>
          <w:numId w:val="55"/>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标段的卡片上直击点击未领取的“答疑澄清文件”，可以直接打开答疑澄清文件下载页面，如图。</w:t>
      </w:r>
    </w:p>
    <w:p w14:paraId="36F2D7E5">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center"/>
        <w:textAlignment w:val="auto"/>
        <w:rPr>
          <w:rFonts w:hint="default" w:ascii="Times New Roman" w:hAnsi="Times New Roman" w:eastAsia="宋体" w:cs="Times New Roman"/>
          <w:caps w:val="0"/>
          <w:smallCaps w:val="0"/>
          <w:lang w:val="en-US" w:eastAsia="zh-CN"/>
        </w:rPr>
      </w:pPr>
      <w:r>
        <w:rPr>
          <w:rFonts w:ascii="Times New Roman" w:hAnsi="Times New Roman" w:cs="Times New Roman"/>
        </w:rPr>
        <w:drawing>
          <wp:inline distT="0" distB="0" distL="114300" distR="114300">
            <wp:extent cx="5057775" cy="587375"/>
            <wp:effectExtent l="0" t="0" r="9525" b="3175"/>
            <wp:docPr id="53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图片 56"/>
                    <pic:cNvPicPr>
                      <a:picLocks noChangeAspect="1"/>
                    </pic:cNvPicPr>
                  </pic:nvPicPr>
                  <pic:blipFill>
                    <a:blip r:embed="rId88"/>
                    <a:stretch>
                      <a:fillRect/>
                    </a:stretch>
                  </pic:blipFill>
                  <pic:spPr>
                    <a:xfrm>
                      <a:off x="0" y="0"/>
                      <a:ext cx="5057775" cy="587375"/>
                    </a:xfrm>
                    <a:prstGeom prst="rect">
                      <a:avLst/>
                    </a:prstGeom>
                    <a:noFill/>
                    <a:ln>
                      <a:noFill/>
                    </a:ln>
                  </pic:spPr>
                </pic:pic>
              </a:graphicData>
            </a:graphic>
          </wp:inline>
        </w:drawing>
      </w:r>
    </w:p>
    <w:p w14:paraId="6A660CB5">
      <w:pPr>
        <w:keepNext w:val="0"/>
        <w:keepLines w:val="0"/>
        <w:pageBreakBefore w:val="0"/>
        <w:widowControl w:val="0"/>
        <w:numPr>
          <w:ilvl w:val="0"/>
          <w:numId w:val="55"/>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点击列表的“领取操作”，可进入下载答疑澄清文件页面，如图。</w:t>
      </w:r>
    </w:p>
    <w:p w14:paraId="7AF950AD">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309495"/>
            <wp:effectExtent l="0" t="0" r="9525" b="14605"/>
            <wp:docPr id="135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 name="图片 35"/>
                    <pic:cNvPicPr>
                      <a:picLocks noChangeAspect="1"/>
                    </pic:cNvPicPr>
                  </pic:nvPicPr>
                  <pic:blipFill>
                    <a:blip r:embed="rId174"/>
                    <a:stretch>
                      <a:fillRect/>
                    </a:stretch>
                  </pic:blipFill>
                  <pic:spPr>
                    <a:xfrm>
                      <a:off x="0" y="0"/>
                      <a:ext cx="5057775" cy="2309495"/>
                    </a:xfrm>
                    <a:prstGeom prst="rect">
                      <a:avLst/>
                    </a:prstGeom>
                    <a:noFill/>
                    <a:ln>
                      <a:noFill/>
                    </a:ln>
                  </pic:spPr>
                </pic:pic>
              </a:graphicData>
            </a:graphic>
          </wp:inline>
        </w:drawing>
      </w:r>
    </w:p>
    <w:p w14:paraId="11CD1A2E">
      <w:pPr>
        <w:keepNext w:val="0"/>
        <w:keepLines w:val="0"/>
        <w:pageBreakBefore w:val="0"/>
        <w:widowControl w:val="0"/>
        <w:numPr>
          <w:ilvl w:val="0"/>
          <w:numId w:val="55"/>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bCs/>
          <w:caps w:val="0"/>
          <w:smallCaps w:val="0"/>
          <w:color w:val="000000" w:themeColor="text1"/>
          <w:szCs w:val="2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我的项目中点击“进入项目”进入的工作台流程页面，点击“</w:t>
      </w:r>
      <w:r>
        <w:rPr>
          <w:rFonts w:hint="eastAsia" w:ascii="Times New Roman" w:hAnsi="Times New Roman" w:cs="Times New Roman"/>
          <w:caps w:val="0"/>
          <w:smallCaps w:val="0"/>
          <w:color w:val="000000" w:themeColor="text1"/>
          <w:lang w:val="en-US" w:eastAsia="zh-CN"/>
          <w14:textFill>
            <w14:solidFill>
              <w14:schemeClr w14:val="tx1"/>
            </w14:solidFill>
          </w14:textFill>
        </w:rPr>
        <w:t>采购文件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澄清</w:t>
      </w:r>
      <w:r>
        <w:rPr>
          <w:rFonts w:ascii="Times New Roman" w:hAnsi="Times New Roman" w:eastAsia="宋体" w:cs="Times New Roman"/>
          <w:caps w:val="0"/>
          <w:smallCaps w:val="0"/>
          <w:color w:val="000000" w:themeColor="text1"/>
          <w14:textFill>
            <w14:solidFill>
              <w14:schemeClr w14:val="tx1"/>
            </w14:solidFill>
          </w14:textFill>
        </w:rPr>
        <w:t>取</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w:t>
      </w:r>
      <w:r>
        <w:rPr>
          <w:rFonts w:hint="eastAsia" w:ascii="Times New Roman" w:hAnsi="Times New Roman" w:cs="Times New Roman"/>
          <w:caps w:val="0"/>
          <w:smallCaps w:val="0"/>
          <w:color w:val="000000" w:themeColor="text1"/>
          <w:lang w:val="en-US" w:eastAsia="zh-CN"/>
          <w14:textFill>
            <w14:solidFill>
              <w14:schemeClr w14:val="tx1"/>
            </w14:solidFill>
          </w14:textFill>
        </w:rPr>
        <w:t>菜单</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也可以进入</w:t>
      </w:r>
      <w:r>
        <w:rPr>
          <w:rFonts w:hint="eastAsia" w:ascii="Times New Roman" w:hAnsi="Times New Roman" w:cs="Times New Roman"/>
          <w:caps w:val="0"/>
          <w:smallCaps w:val="0"/>
          <w:color w:val="000000" w:themeColor="text1"/>
          <w:lang w:val="en-US" w:eastAsia="zh-CN"/>
          <w14:textFill>
            <w14:solidFill>
              <w14:schemeClr w14:val="tx1"/>
            </w14:solidFill>
          </w14:textFill>
        </w:rPr>
        <w:t>采购</w:t>
      </w:r>
      <w:r>
        <w:rPr>
          <w:rFonts w:ascii="Times New Roman" w:hAnsi="Times New Roman" w:eastAsia="宋体" w:cs="Times New Roman"/>
          <w:caps w:val="0"/>
          <w:smallCaps w:val="0"/>
          <w:color w:val="000000" w:themeColor="text1"/>
          <w14:textFill>
            <w14:solidFill>
              <w14:schemeClr w14:val="tx1"/>
            </w14:solidFill>
          </w14:textFill>
        </w:rPr>
        <w:t>澄清文件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下载页面。如下图：</w:t>
      </w:r>
    </w:p>
    <w:p w14:paraId="213CFDD1">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bCs/>
          <w:caps w:val="0"/>
          <w:smallCaps w:val="0"/>
          <w:color w:val="000000" w:themeColor="text1"/>
          <w:szCs w:val="21"/>
          <w14:textFill>
            <w14:solidFill>
              <w14:schemeClr w14:val="tx1"/>
            </w14:solidFill>
          </w14:textFill>
        </w:rPr>
      </w:pPr>
      <w:r>
        <w:drawing>
          <wp:inline distT="0" distB="0" distL="114300" distR="114300">
            <wp:extent cx="5057775" cy="2075815"/>
            <wp:effectExtent l="0" t="0" r="9525" b="635"/>
            <wp:docPr id="136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 name="图片 36"/>
                    <pic:cNvPicPr>
                      <a:picLocks noChangeAspect="1"/>
                    </pic:cNvPicPr>
                  </pic:nvPicPr>
                  <pic:blipFill>
                    <a:blip r:embed="rId175"/>
                    <a:stretch>
                      <a:fillRect/>
                    </a:stretch>
                  </pic:blipFill>
                  <pic:spPr>
                    <a:xfrm>
                      <a:off x="0" y="0"/>
                      <a:ext cx="5057775" cy="2075815"/>
                    </a:xfrm>
                    <a:prstGeom prst="rect">
                      <a:avLst/>
                    </a:prstGeom>
                    <a:noFill/>
                    <a:ln>
                      <a:noFill/>
                    </a:ln>
                  </pic:spPr>
                </pic:pic>
              </a:graphicData>
            </a:graphic>
          </wp:inline>
        </w:drawing>
      </w:r>
    </w:p>
    <w:p w14:paraId="690094B5">
      <w:pPr>
        <w:keepNext w:val="0"/>
        <w:keepLines w:val="0"/>
        <w:pageBreakBefore w:val="0"/>
        <w:widowControl w:val="0"/>
        <w:numPr>
          <w:ilvl w:val="0"/>
          <w:numId w:val="55"/>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采购</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澄清文件</w:t>
      </w:r>
      <w:r>
        <w:rPr>
          <w:rFonts w:ascii="Times New Roman" w:hAnsi="Times New Roman" w:eastAsia="宋体" w:cs="Times New Roman"/>
          <w:caps w:val="0"/>
          <w:smallCaps w:val="0"/>
          <w:color w:val="000000" w:themeColor="text1"/>
          <w14:textFill>
            <w14:solidFill>
              <w14:schemeClr w14:val="tx1"/>
            </w14:solidFill>
          </w14:textFill>
        </w:rPr>
        <w:t>下载</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页面，点击</w:t>
      </w:r>
      <w:r>
        <w:rPr>
          <w:rFonts w:hint="eastAsia" w:ascii="Times New Roman" w:hAnsi="Times New Roman" w:cs="Times New Roman"/>
          <w:caps w:val="0"/>
          <w:smallCaps w:val="0"/>
          <w:color w:val="000000" w:themeColor="text1"/>
          <w:lang w:val="en-US" w:eastAsia="zh-CN"/>
          <w14:textFill>
            <w14:solidFill>
              <w14:schemeClr w14:val="tx1"/>
            </w14:solidFill>
          </w14:textFill>
        </w:rPr>
        <w:t>电子件的</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“下载”按钮</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w:t>
      </w:r>
      <w:r>
        <w:rPr>
          <w:rFonts w:hint="eastAsia" w:ascii="Times New Roman" w:hAnsi="Times New Roman" w:cs="Times New Roman"/>
          <w:caps w:val="0"/>
          <w:smallCaps w:val="0"/>
          <w:color w:val="000000" w:themeColor="text1"/>
          <w:lang w:val="en-US" w:eastAsia="zh-CN"/>
          <w14:textFill>
            <w14:solidFill>
              <w14:schemeClr w14:val="tx1"/>
            </w14:solidFill>
          </w14:textFill>
        </w:rPr>
        <w:t>采购</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澄清文件。如下图：</w:t>
      </w:r>
    </w:p>
    <w:p w14:paraId="5DE8B7C5">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rPr>
      </w:pPr>
      <w:r>
        <w:drawing>
          <wp:inline distT="0" distB="0" distL="114300" distR="114300">
            <wp:extent cx="5057775" cy="2399030"/>
            <wp:effectExtent l="0" t="0" r="9525" b="1270"/>
            <wp:docPr id="137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 name="图片 37"/>
                    <pic:cNvPicPr>
                      <a:picLocks noChangeAspect="1"/>
                    </pic:cNvPicPr>
                  </pic:nvPicPr>
                  <pic:blipFill>
                    <a:blip r:embed="rId176"/>
                    <a:stretch>
                      <a:fillRect/>
                    </a:stretch>
                  </pic:blipFill>
                  <pic:spPr>
                    <a:xfrm>
                      <a:off x="0" y="0"/>
                      <a:ext cx="5057775" cy="2399030"/>
                    </a:xfrm>
                    <a:prstGeom prst="rect">
                      <a:avLst/>
                    </a:prstGeom>
                    <a:noFill/>
                    <a:ln>
                      <a:noFill/>
                    </a:ln>
                  </pic:spPr>
                </pic:pic>
              </a:graphicData>
            </a:graphic>
          </wp:inline>
        </w:drawing>
      </w:r>
    </w:p>
    <w:p w14:paraId="0B342D34">
      <w:pPr>
        <w:pageBreakBefore w:val="0"/>
        <w:kinsoku/>
        <w:wordWrap/>
        <w:overflowPunct/>
        <w:topLinePunct w:val="0"/>
        <w:bidi w:val="0"/>
        <w:snapToGrid/>
        <w:spacing w:line="360" w:lineRule="auto"/>
        <w:ind w:firstLine="0" w:firstLineChars="0"/>
        <w:jc w:val="both"/>
        <w:textAlignment w:val="auto"/>
        <w:rPr>
          <w:rFonts w:ascii="Times New Roman" w:hAnsi="Times New Roman" w:eastAsia="宋体" w:cs="Times New Roman"/>
        </w:rPr>
      </w:pPr>
    </w:p>
    <w:p w14:paraId="125F3995">
      <w:pPr>
        <w:keepNext w:val="0"/>
        <w:keepLines w:val="0"/>
        <w:pageBreakBefore w:val="0"/>
        <w:widowControl w:val="0"/>
        <w:numPr>
          <w:ilvl w:val="0"/>
          <w:numId w:val="55"/>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点击下载，下载完成后，点击“递交回执”按钮，进入生成回执函页面。如下图：</w:t>
      </w:r>
    </w:p>
    <w:p w14:paraId="767F10B2">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058670"/>
            <wp:effectExtent l="0" t="0" r="9525" b="17780"/>
            <wp:docPr id="137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 name="图片 38"/>
                    <pic:cNvPicPr>
                      <a:picLocks noChangeAspect="1"/>
                    </pic:cNvPicPr>
                  </pic:nvPicPr>
                  <pic:blipFill>
                    <a:blip r:embed="rId177"/>
                    <a:stretch>
                      <a:fillRect/>
                    </a:stretch>
                  </pic:blipFill>
                  <pic:spPr>
                    <a:xfrm>
                      <a:off x="0" y="0"/>
                      <a:ext cx="5057775" cy="2058670"/>
                    </a:xfrm>
                    <a:prstGeom prst="rect">
                      <a:avLst/>
                    </a:prstGeom>
                    <a:noFill/>
                    <a:ln>
                      <a:noFill/>
                    </a:ln>
                  </pic:spPr>
                </pic:pic>
              </a:graphicData>
            </a:graphic>
          </wp:inline>
        </w:drawing>
      </w:r>
    </w:p>
    <w:p w14:paraId="211A126A">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320925"/>
            <wp:effectExtent l="0" t="0" r="9525" b="3175"/>
            <wp:docPr id="545"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图片 60"/>
                    <pic:cNvPicPr>
                      <a:picLocks noChangeAspect="1"/>
                    </pic:cNvPicPr>
                  </pic:nvPicPr>
                  <pic:blipFill>
                    <a:blip r:embed="rId94"/>
                    <a:stretch>
                      <a:fillRect/>
                    </a:stretch>
                  </pic:blipFill>
                  <pic:spPr>
                    <a:xfrm>
                      <a:off x="0" y="0"/>
                      <a:ext cx="5057775" cy="2320925"/>
                    </a:xfrm>
                    <a:prstGeom prst="rect">
                      <a:avLst/>
                    </a:prstGeom>
                    <a:noFill/>
                    <a:ln>
                      <a:noFill/>
                    </a:ln>
                  </pic:spPr>
                </pic:pic>
              </a:graphicData>
            </a:graphic>
          </wp:inline>
        </w:drawing>
      </w:r>
    </w:p>
    <w:p w14:paraId="7A90C8BD">
      <w:pPr>
        <w:keepNext w:val="0"/>
        <w:keepLines w:val="0"/>
        <w:pageBreakBefore w:val="0"/>
        <w:widowControl w:val="0"/>
        <w:numPr>
          <w:ilvl w:val="0"/>
          <w:numId w:val="55"/>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点击“签章”，可以给回执函进行签章。</w:t>
      </w:r>
    </w:p>
    <w:p w14:paraId="00612806">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cs="Times New Roman"/>
        </w:rPr>
        <w:drawing>
          <wp:inline distT="0" distB="0" distL="114300" distR="114300">
            <wp:extent cx="5057775" cy="1901190"/>
            <wp:effectExtent l="0" t="0" r="9525" b="3810"/>
            <wp:docPr id="546"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图片 61"/>
                    <pic:cNvPicPr>
                      <a:picLocks noChangeAspect="1"/>
                    </pic:cNvPicPr>
                  </pic:nvPicPr>
                  <pic:blipFill>
                    <a:blip r:embed="rId95"/>
                    <a:stretch>
                      <a:fillRect/>
                    </a:stretch>
                  </pic:blipFill>
                  <pic:spPr>
                    <a:xfrm>
                      <a:off x="0" y="0"/>
                      <a:ext cx="5057775" cy="1901190"/>
                    </a:xfrm>
                    <a:prstGeom prst="rect">
                      <a:avLst/>
                    </a:prstGeom>
                    <a:noFill/>
                    <a:ln>
                      <a:noFill/>
                    </a:ln>
                  </pic:spPr>
                </pic:pic>
              </a:graphicData>
            </a:graphic>
          </wp:inline>
        </w:drawing>
      </w:r>
    </w:p>
    <w:p w14:paraId="4F955413">
      <w:pPr>
        <w:keepNext w:val="0"/>
        <w:keepLines w:val="0"/>
        <w:pageBreakBefore w:val="0"/>
        <w:widowControl w:val="0"/>
        <w:numPr>
          <w:ilvl w:val="0"/>
          <w:numId w:val="55"/>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签章提交后，关掉回执函页面后，资审澄清文件下载页面，回执函显示为“已签章”如下图：</w:t>
      </w:r>
    </w:p>
    <w:p w14:paraId="4CB42B63">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cs="Times New Roman"/>
        </w:rPr>
        <w:drawing>
          <wp:inline distT="0" distB="0" distL="114300" distR="114300">
            <wp:extent cx="5057775" cy="953770"/>
            <wp:effectExtent l="0" t="0" r="9525" b="17780"/>
            <wp:docPr id="547"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图片 62"/>
                    <pic:cNvPicPr>
                      <a:picLocks noChangeAspect="1"/>
                    </pic:cNvPicPr>
                  </pic:nvPicPr>
                  <pic:blipFill>
                    <a:blip r:embed="rId75"/>
                    <a:stretch>
                      <a:fillRect/>
                    </a:stretch>
                  </pic:blipFill>
                  <pic:spPr>
                    <a:xfrm>
                      <a:off x="0" y="0"/>
                      <a:ext cx="5057775" cy="953770"/>
                    </a:xfrm>
                    <a:prstGeom prst="rect">
                      <a:avLst/>
                    </a:prstGeom>
                    <a:noFill/>
                    <a:ln>
                      <a:noFill/>
                    </a:ln>
                  </pic:spPr>
                </pic:pic>
              </a:graphicData>
            </a:graphic>
          </wp:inline>
        </w:drawing>
      </w:r>
    </w:p>
    <w:p w14:paraId="26CCC730">
      <w:pPr>
        <w:pageBreakBefore w:val="0"/>
        <w:kinsoku/>
        <w:wordWrap/>
        <w:overflowPunct/>
        <w:topLinePunct w:val="0"/>
        <w:bidi w:val="0"/>
        <w:snapToGrid/>
        <w:spacing w:line="360" w:lineRule="auto"/>
        <w:ind w:firstLine="0" w:firstLineChars="0"/>
        <w:textAlignment w:val="auto"/>
        <w:rPr>
          <w:rFonts w:ascii="Times New Roman" w:hAnsi="Times New Roman" w:eastAsia="宋体" w:cs="Times New Roman"/>
          <w:caps w:val="0"/>
          <w:smallCaps w:val="0"/>
          <w:color w:val="000000" w:themeColor="text1"/>
          <w14:textFill>
            <w14:solidFill>
              <w14:schemeClr w14:val="tx1"/>
            </w14:solidFill>
          </w14:textFill>
        </w:rPr>
      </w:pPr>
    </w:p>
    <w:p w14:paraId="45D29D0C">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31" w:name="_Toc31060"/>
      <w:r>
        <w:rPr>
          <w:rFonts w:hint="eastAsia" w:ascii="Times New Roman" w:hAnsi="Times New Roman" w:cs="Times New Roman"/>
          <w:b/>
          <w:bCs/>
          <w:caps w:val="0"/>
          <w:smallCaps w:val="0"/>
          <w:kern w:val="2"/>
          <w:sz w:val="24"/>
          <w:szCs w:val="28"/>
          <w:lang w:val="en-US" w:eastAsia="zh-CN" w:bidi="ar-SA"/>
        </w:rPr>
        <w:t>递交响应</w:t>
      </w:r>
      <w:r>
        <w:rPr>
          <w:rFonts w:hint="eastAsia" w:ascii="Times New Roman" w:hAnsi="Times New Roman" w:eastAsia="宋体" w:cs="Times New Roman"/>
          <w:b/>
          <w:bCs/>
          <w:caps w:val="0"/>
          <w:smallCaps w:val="0"/>
          <w:kern w:val="2"/>
          <w:sz w:val="24"/>
          <w:szCs w:val="28"/>
          <w:lang w:val="en-US" w:eastAsia="zh-CN" w:bidi="ar-SA"/>
        </w:rPr>
        <w:t>文件</w:t>
      </w:r>
      <w:bookmarkEnd w:id="231"/>
    </w:p>
    <w:p w14:paraId="37CB4FBC">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175A477B">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caps w:val="0"/>
          <w:smallCaps w:val="0"/>
          <w:color w:val="000000" w:themeColor="text1"/>
          <w14:textFill>
            <w14:solidFill>
              <w14:schemeClr w14:val="tx1"/>
            </w14:solidFill>
          </w14:textFill>
        </w:rPr>
        <w:t>投标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单位</w:t>
      </w:r>
      <w:r>
        <w:rPr>
          <w:rFonts w:hint="eastAsia" w:ascii="Times New Roman" w:hAnsi="Times New Roman" w:cs="Times New Roman"/>
          <w:caps w:val="0"/>
          <w:smallCaps w:val="0"/>
          <w:color w:val="000000" w:themeColor="text1"/>
          <w:lang w:val="en-US" w:eastAsia="zh-CN"/>
          <w14:textFill>
            <w14:solidFill>
              <w14:schemeClr w14:val="tx1"/>
            </w14:solidFill>
          </w14:textFill>
        </w:rPr>
        <w:t>递交响应</w:t>
      </w:r>
      <w:r>
        <w:rPr>
          <w:rFonts w:ascii="Times New Roman" w:hAnsi="Times New Roman" w:eastAsia="宋体" w:cs="Times New Roman"/>
          <w:caps w:val="0"/>
          <w:smallCaps w:val="0"/>
          <w:color w:val="000000" w:themeColor="text1"/>
          <w14:textFill>
            <w14:solidFill>
              <w14:schemeClr w14:val="tx1"/>
            </w14:solidFill>
          </w14:textFill>
        </w:rPr>
        <w:t>文件。</w:t>
      </w:r>
    </w:p>
    <w:p w14:paraId="487EC466">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1FF60D44">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供应商投标响应并且领取了采购文件并且采购组织形式</w:t>
      </w:r>
      <w:r>
        <w:rPr>
          <w:rFonts w:hint="eastAsia" w:cs="Times New Roman"/>
          <w:caps w:val="0"/>
          <w:smallCaps w:val="0"/>
          <w:color w:val="000000" w:themeColor="text1"/>
          <w:lang w:val="en-US" w:eastAsia="zh-CN"/>
          <w14:textFill>
            <w14:solidFill>
              <w14:schemeClr w14:val="tx1"/>
            </w14:solidFill>
          </w14:textFill>
        </w:rPr>
        <w:t>半</w:t>
      </w:r>
      <w:r>
        <w:rPr>
          <w:rFonts w:hint="eastAsia" w:ascii="Times New Roman" w:hAnsi="Times New Roman" w:cs="Times New Roman"/>
          <w:caps w:val="0"/>
          <w:smallCaps w:val="0"/>
          <w:color w:val="000000" w:themeColor="text1"/>
          <w:lang w:val="en-US" w:eastAsia="zh-CN"/>
          <w14:textFill>
            <w14:solidFill>
              <w14:schemeClr w14:val="tx1"/>
            </w14:solidFill>
          </w14:textFill>
        </w:rPr>
        <w:t>线下模式或者</w:t>
      </w:r>
      <w:r>
        <w:rPr>
          <w:rFonts w:hint="eastAsia" w:cs="Times New Roman"/>
          <w:caps w:val="0"/>
          <w:smallCaps w:val="0"/>
          <w:color w:val="000000" w:themeColor="text1"/>
          <w:lang w:val="en-US" w:eastAsia="zh-CN"/>
          <w14:textFill>
            <w14:solidFill>
              <w14:schemeClr w14:val="tx1"/>
            </w14:solidFill>
          </w14:textFill>
        </w:rPr>
        <w:t>全线上模式</w:t>
      </w:r>
      <w:r>
        <w:rPr>
          <w:rFonts w:ascii="Times New Roman" w:hAnsi="Times New Roman" w:eastAsia="宋体" w:cs="Times New Roman"/>
          <w:caps w:val="0"/>
          <w:smallCaps w:val="0"/>
          <w:color w:val="000000" w:themeColor="text1"/>
          <w14:textFill>
            <w14:solidFill>
              <w14:schemeClr w14:val="tx1"/>
            </w14:solidFill>
          </w14:textFill>
        </w:rPr>
        <w:t>。</w:t>
      </w:r>
    </w:p>
    <w:p w14:paraId="1D5975D6">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6235F0D3">
      <w:pPr>
        <w:keepNext w:val="0"/>
        <w:keepLines w:val="0"/>
        <w:pageBreakBefore w:val="0"/>
        <w:widowControl w:val="0"/>
        <w:numPr>
          <w:ilvl w:val="0"/>
          <w:numId w:val="56"/>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50F2176E">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356485"/>
            <wp:effectExtent l="0" t="0" r="9525" b="5715"/>
            <wp:docPr id="54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图片 39"/>
                    <pic:cNvPicPr>
                      <a:picLocks noChangeAspect="1"/>
                    </pic:cNvPicPr>
                  </pic:nvPicPr>
                  <pic:blipFill>
                    <a:blip r:embed="rId66"/>
                    <a:stretch>
                      <a:fillRect/>
                    </a:stretch>
                  </pic:blipFill>
                  <pic:spPr>
                    <a:xfrm>
                      <a:off x="0" y="0"/>
                      <a:ext cx="5057775" cy="2356485"/>
                    </a:xfrm>
                    <a:prstGeom prst="rect">
                      <a:avLst/>
                    </a:prstGeom>
                    <a:noFill/>
                    <a:ln>
                      <a:noFill/>
                    </a:ln>
                  </pic:spPr>
                </pic:pic>
              </a:graphicData>
            </a:graphic>
          </wp:inline>
        </w:drawing>
      </w:r>
    </w:p>
    <w:p w14:paraId="316C0B9B">
      <w:pPr>
        <w:keepNext w:val="0"/>
        <w:keepLines w:val="0"/>
        <w:pageBreakBefore w:val="0"/>
        <w:widowControl w:val="0"/>
        <w:numPr>
          <w:ilvl w:val="0"/>
          <w:numId w:val="56"/>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33BFC965">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55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71296F0D">
      <w:pPr>
        <w:keepNext w:val="0"/>
        <w:keepLines w:val="0"/>
        <w:pageBreakBefore w:val="0"/>
        <w:widowControl w:val="0"/>
        <w:numPr>
          <w:ilvl w:val="0"/>
          <w:numId w:val="56"/>
        </w:numPr>
        <w:kinsoku/>
        <w:wordWrap/>
        <w:overflowPunct/>
        <w:topLinePunct w:val="0"/>
        <w:autoSpaceDE/>
        <w:autoSpaceDN/>
        <w:bidi w:val="0"/>
        <w:adjustRightInd/>
        <w:snapToGrid/>
        <w:spacing w:line="360" w:lineRule="auto"/>
        <w:ind w:left="0" w:leftChars="0" w:firstLine="315" w:firstLineChars="150"/>
        <w:jc w:val="left"/>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点击“</w:t>
      </w:r>
      <w:r>
        <w:rPr>
          <w:rFonts w:hint="eastAsia" w:ascii="Times New Roman" w:hAnsi="Times New Roman" w:cs="Times New Roman"/>
          <w:caps w:val="0"/>
          <w:smallCaps w:val="0"/>
          <w:lang w:val="en-US" w:eastAsia="zh-CN"/>
        </w:rPr>
        <w:t>递交响应文件</w:t>
      </w:r>
      <w:r>
        <w:rPr>
          <w:rFonts w:hint="eastAsia" w:ascii="Times New Roman" w:hAnsi="Times New Roman" w:eastAsia="宋体" w:cs="Times New Roman"/>
          <w:caps w:val="0"/>
          <w:smallCaps w:val="0"/>
          <w:lang w:val="en-US" w:eastAsia="zh-CN"/>
        </w:rPr>
        <w:t>”菜单，打开</w:t>
      </w:r>
      <w:r>
        <w:rPr>
          <w:rFonts w:hint="eastAsia" w:ascii="Times New Roman" w:hAnsi="Times New Roman" w:cs="Times New Roman"/>
          <w:caps w:val="0"/>
          <w:smallCaps w:val="0"/>
          <w:lang w:val="en-US" w:eastAsia="zh-CN"/>
        </w:rPr>
        <w:t>递交响应文件</w:t>
      </w:r>
      <w:r>
        <w:rPr>
          <w:rFonts w:hint="eastAsia" w:ascii="Times New Roman" w:hAnsi="Times New Roman" w:eastAsia="宋体" w:cs="Times New Roman"/>
          <w:caps w:val="0"/>
          <w:smallCaps w:val="0"/>
          <w:lang w:val="en-US" w:eastAsia="zh-CN"/>
        </w:rPr>
        <w:t>页面。</w:t>
      </w:r>
    </w:p>
    <w:p w14:paraId="10FEC6D1">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aps w:val="0"/>
          <w:smallCaps w:val="0"/>
          <w:lang w:val="en-US" w:eastAsia="zh-CN"/>
        </w:rPr>
      </w:pPr>
      <w:r>
        <w:drawing>
          <wp:inline distT="0" distB="0" distL="114300" distR="114300">
            <wp:extent cx="5057775" cy="1913890"/>
            <wp:effectExtent l="0" t="0" r="9525" b="10160"/>
            <wp:docPr id="6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
                    <pic:cNvPicPr>
                      <a:picLocks noChangeAspect="1"/>
                    </pic:cNvPicPr>
                  </pic:nvPicPr>
                  <pic:blipFill>
                    <a:blip r:embed="rId178"/>
                    <a:stretch>
                      <a:fillRect/>
                    </a:stretch>
                  </pic:blipFill>
                  <pic:spPr>
                    <a:xfrm>
                      <a:off x="0" y="0"/>
                      <a:ext cx="5057775" cy="1913890"/>
                    </a:xfrm>
                    <a:prstGeom prst="rect">
                      <a:avLst/>
                    </a:prstGeom>
                    <a:noFill/>
                    <a:ln>
                      <a:noFill/>
                    </a:ln>
                  </pic:spPr>
                </pic:pic>
              </a:graphicData>
            </a:graphic>
          </wp:inline>
        </w:drawing>
      </w:r>
    </w:p>
    <w:p w14:paraId="28F605B9">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both"/>
        <w:textAlignment w:val="auto"/>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ab/>
      </w:r>
      <w:r>
        <w:rPr>
          <w:rFonts w:hint="eastAsia" w:ascii="Times New Roman" w:hAnsi="Times New Roman" w:cs="Times New Roman"/>
          <w:caps w:val="0"/>
          <w:smallCaps w:val="0"/>
          <w:lang w:val="en-US" w:eastAsia="zh-CN"/>
        </w:rPr>
        <w:t>注：</w:t>
      </w:r>
    </w:p>
    <w:p w14:paraId="1595C903">
      <w:pPr>
        <w:keepNext w:val="0"/>
        <w:keepLines w:val="0"/>
        <w:pageBreakBefore w:val="0"/>
        <w:widowControl w:val="0"/>
        <w:numPr>
          <w:ilvl w:val="0"/>
          <w:numId w:val="57"/>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当</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采购操作模式为全线上模式</w:t>
      </w:r>
      <w:r>
        <w:rPr>
          <w:rFonts w:hint="eastAsia" w:ascii="Times New Roman" w:hAnsi="Times New Roman" w:cs="Times New Roman"/>
          <w:caps w:val="0"/>
          <w:smallCaps w:val="0"/>
          <w:color w:val="000000" w:themeColor="text1"/>
          <w:lang w:val="en-US" w:eastAsia="zh-CN"/>
          <w14:textFill>
            <w14:solidFill>
              <w14:schemeClr w14:val="tx1"/>
            </w14:solidFill>
          </w14:textFill>
        </w:rPr>
        <w:t>时，当前上传投标文件必须上传特定格式的投标文件；</w:t>
      </w:r>
    </w:p>
    <w:p w14:paraId="2B1773F4">
      <w:pPr>
        <w:keepNext w:val="0"/>
        <w:keepLines w:val="0"/>
        <w:pageBreakBefore w:val="0"/>
        <w:widowControl w:val="0"/>
        <w:numPr>
          <w:ilvl w:val="0"/>
          <w:numId w:val="57"/>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default" w:ascii="Times New Roman" w:hAnsi="Times New Roman" w:cs="Times New Roman"/>
          <w:caps w:val="0"/>
          <w:smallCaps w:val="0"/>
          <w:lang w:val="en-US" w:eastAsia="zh-CN"/>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w:t>
      </w:r>
      <w:r>
        <w:rPr>
          <w:rFonts w:hint="eastAsia" w:ascii="Times New Roman" w:hAnsi="Times New Roman" w:cs="Times New Roman"/>
          <w:caps w:val="0"/>
          <w:smallCaps w:val="0"/>
          <w:color w:val="000000" w:themeColor="text1"/>
          <w:lang w:val="en-US" w:eastAsia="zh-CN"/>
          <w14:textFill>
            <w14:solidFill>
              <w14:schemeClr w14:val="tx1"/>
            </w14:solidFill>
          </w14:textFill>
        </w:rPr>
        <w:t>半</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线</w:t>
      </w:r>
      <w:r>
        <w:rPr>
          <w:rFonts w:hint="eastAsia" w:ascii="Times New Roman" w:hAnsi="Times New Roman" w:cs="Times New Roman"/>
          <w:caps w:val="0"/>
          <w:smallCaps w:val="0"/>
          <w:color w:val="000000" w:themeColor="text1"/>
          <w:lang w:val="en-US" w:eastAsia="zh-CN"/>
          <w14:textFill>
            <w14:solidFill>
              <w14:schemeClr w14:val="tx1"/>
            </w14:solidFill>
          </w14:textFill>
        </w:rPr>
        <w:t>下</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模式</w:t>
      </w:r>
      <w:r>
        <w:rPr>
          <w:rFonts w:hint="eastAsia" w:ascii="Times New Roman" w:hAnsi="Times New Roman" w:cs="Times New Roman"/>
          <w:caps w:val="0"/>
          <w:smallCaps w:val="0"/>
          <w:color w:val="000000" w:themeColor="text1"/>
          <w:lang w:val="en-US" w:eastAsia="zh-CN"/>
          <w14:textFill>
            <w14:solidFill>
              <w14:schemeClr w14:val="tx1"/>
            </w14:solidFill>
          </w14:textFill>
        </w:rPr>
        <w:t>时，当前上传投标文件可以是word、pdf等文档格式，且非必传步骤。</w:t>
      </w:r>
    </w:p>
    <w:p w14:paraId="5FE55D7B">
      <w:pPr>
        <w:keepNext w:val="0"/>
        <w:keepLines w:val="0"/>
        <w:pageBreakBefore w:val="0"/>
        <w:widowControl w:val="0"/>
        <w:numPr>
          <w:ilvl w:val="0"/>
          <w:numId w:val="56"/>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cs="Times New Roman"/>
        </w:rPr>
      </w:pPr>
      <w:r>
        <w:rPr>
          <w:rFonts w:hint="eastAsia" w:ascii="Times New Roman" w:hAnsi="Times New Roman" w:eastAsia="宋体" w:cs="Times New Roman"/>
          <w:caps w:val="0"/>
          <w:smallCaps w:val="0"/>
          <w:lang w:val="en-US" w:eastAsia="zh-CN"/>
        </w:rPr>
        <w:t>点击页面的“上传</w:t>
      </w:r>
      <w:r>
        <w:rPr>
          <w:rFonts w:hint="eastAsia" w:ascii="Times New Roman" w:hAnsi="Times New Roman" w:cs="Times New Roman"/>
          <w:caps w:val="0"/>
          <w:smallCaps w:val="0"/>
          <w:lang w:val="en-US" w:eastAsia="zh-CN"/>
        </w:rPr>
        <w:t>响应</w:t>
      </w:r>
      <w:r>
        <w:rPr>
          <w:rFonts w:hint="eastAsia" w:ascii="Times New Roman" w:hAnsi="Times New Roman" w:eastAsia="宋体" w:cs="Times New Roman"/>
          <w:caps w:val="0"/>
          <w:smallCaps w:val="0"/>
          <w:lang w:val="en-US" w:eastAsia="zh-CN"/>
        </w:rPr>
        <w:t>文件”功能，打开上传文件对话框。</w:t>
      </w:r>
    </w:p>
    <w:p w14:paraId="31DDB205">
      <w:pPr>
        <w:keepNext w:val="0"/>
        <w:keepLines w:val="0"/>
        <w:pageBreakBefore w:val="0"/>
        <w:widowControl w:val="0"/>
        <w:numPr>
          <w:ilvl w:val="0"/>
          <w:numId w:val="16"/>
        </w:numPr>
        <w:tabs>
          <w:tab w:val="left" w:pos="0"/>
        </w:tabs>
        <w:kinsoku/>
        <w:wordWrap/>
        <w:overflowPunct/>
        <w:topLinePunct w:val="0"/>
        <w:autoSpaceDE/>
        <w:autoSpaceDN/>
        <w:bidi w:val="0"/>
        <w:adjustRightInd/>
        <w:snapToGrid/>
        <w:spacing w:line="360" w:lineRule="auto"/>
        <w:ind w:left="420" w:leftChars="0" w:hanging="420" w:firstLineChars="0"/>
        <w:jc w:val="both"/>
        <w:textAlignment w:val="auto"/>
        <w:rPr>
          <w:rFonts w:hint="default" w:ascii="Times New Roman" w:hAnsi="Times New Roman" w:cs="Times New Roman"/>
          <w:lang w:val="en-US"/>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w:t>
      </w:r>
      <w:r>
        <w:rPr>
          <w:rFonts w:hint="eastAsia" w:ascii="Times New Roman" w:hAnsi="Times New Roman" w:cs="Times New Roman"/>
          <w:caps w:val="0"/>
          <w:smallCaps w:val="0"/>
          <w:color w:val="000000" w:themeColor="text1"/>
          <w:lang w:val="en-US" w:eastAsia="zh-CN"/>
          <w14:textFill>
            <w14:solidFill>
              <w14:schemeClr w14:val="tx1"/>
            </w14:solidFill>
          </w14:textFill>
        </w:rPr>
        <w:t>全线上流程，上传响应文件页面如下：</w:t>
      </w:r>
    </w:p>
    <w:p w14:paraId="65A98B2A">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3021330"/>
            <wp:effectExtent l="0" t="0" r="9525" b="7620"/>
            <wp:docPr id="55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图片 22"/>
                    <pic:cNvPicPr>
                      <a:picLocks noChangeAspect="1"/>
                    </pic:cNvPicPr>
                  </pic:nvPicPr>
                  <pic:blipFill>
                    <a:blip r:embed="rId97"/>
                    <a:stretch>
                      <a:fillRect/>
                    </a:stretch>
                  </pic:blipFill>
                  <pic:spPr>
                    <a:xfrm>
                      <a:off x="0" y="0"/>
                      <a:ext cx="5057775" cy="3021330"/>
                    </a:xfrm>
                    <a:prstGeom prst="rect">
                      <a:avLst/>
                    </a:prstGeom>
                    <a:noFill/>
                    <a:ln>
                      <a:noFill/>
                    </a:ln>
                  </pic:spPr>
                </pic:pic>
              </a:graphicData>
            </a:graphic>
          </wp:inline>
        </w:drawing>
      </w:r>
    </w:p>
    <w:p w14:paraId="159E9EEA">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textAlignment w:val="auto"/>
        <w:rPr>
          <w:rFonts w:ascii="Times New Roman" w:hAnsi="Times New Roman" w:cs="Times New Roman"/>
          <w:lang w:val="en-US" w:eastAsia="zh-CN"/>
        </w:rPr>
      </w:pPr>
      <w:r>
        <w:rPr>
          <w:rFonts w:hint="eastAsia" w:ascii="Times New Roman" w:hAnsi="Times New Roman" w:eastAsia="宋体" w:cs="Times New Roman"/>
          <w:lang w:val="en-US" w:eastAsia="zh-CN"/>
        </w:rPr>
        <w:t>点击“选择文件上传”，弹出上传文件窗口，选择对应的文件进行上传。</w:t>
      </w:r>
    </w:p>
    <w:p w14:paraId="117E0066">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cs="Times New Roman"/>
          <w:lang w:val="en-US" w:eastAsia="zh-CN"/>
        </w:rPr>
      </w:pPr>
      <w:r>
        <w:rPr>
          <w:rFonts w:ascii="Times New Roman" w:hAnsi="Times New Roman" w:cs="Times New Roman"/>
        </w:rPr>
        <w:drawing>
          <wp:inline distT="0" distB="0" distL="114300" distR="114300">
            <wp:extent cx="5057775" cy="2480945"/>
            <wp:effectExtent l="0" t="0" r="9525" b="14605"/>
            <wp:docPr id="553"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图片 52"/>
                    <pic:cNvPicPr>
                      <a:picLocks noChangeAspect="1"/>
                    </pic:cNvPicPr>
                  </pic:nvPicPr>
                  <pic:blipFill>
                    <a:blip r:embed="rId78"/>
                    <a:srcRect b="16051"/>
                    <a:stretch>
                      <a:fillRect/>
                    </a:stretch>
                  </pic:blipFill>
                  <pic:spPr>
                    <a:xfrm>
                      <a:off x="0" y="0"/>
                      <a:ext cx="5057775" cy="2480945"/>
                    </a:xfrm>
                    <a:prstGeom prst="rect">
                      <a:avLst/>
                    </a:prstGeom>
                    <a:noFill/>
                    <a:ln>
                      <a:noFill/>
                    </a:ln>
                  </pic:spPr>
                </pic:pic>
              </a:graphicData>
            </a:graphic>
          </wp:inline>
        </w:drawing>
      </w:r>
    </w:p>
    <w:p w14:paraId="6069FD30">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若为全线上流程，</w:t>
      </w:r>
      <w:r>
        <w:rPr>
          <w:rFonts w:hint="eastAsia" w:ascii="Times New Roman" w:hAnsi="Times New Roman" w:eastAsia="宋体" w:cs="Times New Roman"/>
          <w:lang w:val="en-US" w:eastAsia="zh-CN"/>
        </w:rPr>
        <w:t>上传文件成功必须均满足以下条件：</w:t>
      </w:r>
    </w:p>
    <w:p w14:paraId="022E0A79">
      <w:pPr>
        <w:keepNext w:val="0"/>
        <w:keepLines w:val="0"/>
        <w:pageBreakBefore w:val="0"/>
        <w:widowControl w:val="0"/>
        <w:numPr>
          <w:ilvl w:val="0"/>
          <w:numId w:val="58"/>
        </w:numPr>
        <w:tabs>
          <w:tab w:val="left" w:pos="0"/>
        </w:tabs>
        <w:kinsoku/>
        <w:wordWrap/>
        <w:overflowPunct/>
        <w:topLinePunct w:val="0"/>
        <w:autoSpaceDE/>
        <w:autoSpaceDN/>
        <w:bidi w:val="0"/>
        <w:adjustRightInd/>
        <w:snapToGrid/>
        <w:spacing w:line="360" w:lineRule="auto"/>
        <w:ind w:left="0" w:leftChars="0" w:firstLine="420" w:firstLineChars="200"/>
        <w:textAlignment w:val="auto"/>
        <w:rPr>
          <w:rFonts w:hint="eastAsia" w:ascii="Times New Roman" w:hAnsi="Times New Roman" w:cs="Times New Roman"/>
          <w:lang w:val="en-US" w:eastAsia="zh-CN"/>
        </w:rPr>
      </w:pPr>
      <w:r>
        <w:rPr>
          <w:rFonts w:hint="eastAsia" w:ascii="Times New Roman" w:hAnsi="Times New Roman" w:eastAsia="宋体" w:cs="Times New Roman"/>
          <w:lang w:val="en-US" w:eastAsia="zh-CN"/>
        </w:rPr>
        <w:t>上传的文件必须是特定的格式文件。</w:t>
      </w:r>
    </w:p>
    <w:p w14:paraId="2C69CC33">
      <w:pPr>
        <w:keepNext w:val="0"/>
        <w:keepLines w:val="0"/>
        <w:pageBreakBefore w:val="0"/>
        <w:widowControl w:val="0"/>
        <w:numPr>
          <w:ilvl w:val="0"/>
          <w:numId w:val="58"/>
        </w:numPr>
        <w:tabs>
          <w:tab w:val="left" w:pos="0"/>
        </w:tabs>
        <w:kinsoku/>
        <w:wordWrap/>
        <w:overflowPunct/>
        <w:topLinePunct w:val="0"/>
        <w:autoSpaceDE/>
        <w:autoSpaceDN/>
        <w:bidi w:val="0"/>
        <w:adjustRightInd/>
        <w:snapToGrid/>
        <w:spacing w:line="360" w:lineRule="auto"/>
        <w:ind w:left="0" w:leftChars="0" w:firstLine="420" w:firstLineChars="200"/>
        <w:textAlignment w:val="auto"/>
        <w:rPr>
          <w:rFonts w:hint="eastAsia" w:ascii="Times New Roman" w:hAnsi="Times New Roman" w:cs="Times New Roman"/>
          <w:lang w:val="en-US" w:eastAsia="zh-CN"/>
        </w:rPr>
      </w:pPr>
      <w:r>
        <w:rPr>
          <w:rFonts w:hint="eastAsia" w:ascii="Times New Roman" w:hAnsi="Times New Roman" w:eastAsia="宋体" w:cs="Times New Roman"/>
          <w:lang w:val="en-US" w:eastAsia="zh-CN"/>
        </w:rPr>
        <w:t>加密的CA锁或者标证通必须是绑定的当前单位的有效证书。</w:t>
      </w:r>
    </w:p>
    <w:p w14:paraId="5C53D5E5">
      <w:pPr>
        <w:keepNext w:val="0"/>
        <w:keepLines w:val="0"/>
        <w:pageBreakBefore w:val="0"/>
        <w:widowControl w:val="0"/>
        <w:numPr>
          <w:ilvl w:val="0"/>
          <w:numId w:val="58"/>
        </w:numPr>
        <w:tabs>
          <w:tab w:val="left" w:pos="0"/>
        </w:tabs>
        <w:kinsoku/>
        <w:wordWrap/>
        <w:overflowPunct/>
        <w:topLinePunct w:val="0"/>
        <w:autoSpaceDE/>
        <w:autoSpaceDN/>
        <w:bidi w:val="0"/>
        <w:adjustRightInd/>
        <w:snapToGrid/>
        <w:spacing w:line="360" w:lineRule="auto"/>
        <w:ind w:left="0" w:leftChars="0" w:firstLine="420" w:firstLineChars="200"/>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响应</w:t>
      </w:r>
      <w:r>
        <w:rPr>
          <w:rFonts w:hint="eastAsia" w:ascii="Times New Roman" w:hAnsi="Times New Roman" w:eastAsia="宋体" w:cs="Times New Roman"/>
          <w:lang w:val="en-US" w:eastAsia="zh-CN"/>
        </w:rPr>
        <w:t>文件必须是依据当前标段最新的</w:t>
      </w:r>
      <w:r>
        <w:rPr>
          <w:rFonts w:hint="eastAsia" w:ascii="Times New Roman" w:hAnsi="Times New Roman" w:cs="Times New Roman"/>
          <w:lang w:val="en-US" w:eastAsia="zh-CN"/>
        </w:rPr>
        <w:t>采购</w:t>
      </w:r>
      <w:r>
        <w:rPr>
          <w:rFonts w:hint="eastAsia" w:ascii="Times New Roman" w:hAnsi="Times New Roman" w:eastAsia="宋体" w:cs="Times New Roman"/>
          <w:lang w:val="en-US" w:eastAsia="zh-CN"/>
        </w:rPr>
        <w:t>文件或者最新的澄清文件做的文件。</w:t>
      </w:r>
    </w:p>
    <w:p w14:paraId="2AFD1A0D">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textAlignment w:val="auto"/>
        <w:rPr>
          <w:rFonts w:ascii="Times New Roman" w:hAnsi="Times New Roman" w:cs="Times New Roman"/>
          <w:lang w:val="en-US" w:eastAsia="zh-CN"/>
        </w:rPr>
      </w:pPr>
      <w:r>
        <w:rPr>
          <w:rFonts w:hint="eastAsia" w:ascii="Times New Roman" w:hAnsi="Times New Roman" w:eastAsia="宋体" w:cs="Times New Roman"/>
          <w:lang w:val="en-US" w:eastAsia="zh-CN"/>
        </w:rPr>
        <w:t>文件上传成功后，点击“模拟解密”，</w:t>
      </w:r>
      <w:r>
        <w:rPr>
          <w:rFonts w:hint="eastAsia" w:ascii="Times New Roman" w:hAnsi="Times New Roman" w:cs="Times New Roman"/>
          <w:lang w:val="en-US" w:eastAsia="zh-CN"/>
        </w:rPr>
        <w:t>投标</w:t>
      </w:r>
      <w:r>
        <w:rPr>
          <w:rFonts w:hint="eastAsia" w:ascii="Times New Roman" w:hAnsi="Times New Roman" w:eastAsia="宋体" w:cs="Times New Roman"/>
          <w:lang w:val="en-US" w:eastAsia="zh-CN"/>
        </w:rPr>
        <w:t>文件若无问题，则可以正常进行模拟解密。</w:t>
      </w:r>
    </w:p>
    <w:p w14:paraId="7B21EF08">
      <w:pPr>
        <w:keepNext w:val="0"/>
        <w:keepLines w:val="0"/>
        <w:pageBreakBefore w:val="0"/>
        <w:widowControl w:val="0"/>
        <w:numPr>
          <w:ilvl w:val="0"/>
          <w:numId w:val="18"/>
        </w:numPr>
        <w:tabs>
          <w:tab w:val="left" w:pos="0"/>
        </w:tabs>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cs="Times New Roman"/>
          <w:lang w:val="en-US" w:eastAsia="zh-CN"/>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w:t>
      </w:r>
      <w:r>
        <w:rPr>
          <w:rFonts w:hint="eastAsia" w:ascii="Times New Roman" w:hAnsi="Times New Roman" w:cs="Times New Roman"/>
          <w:caps w:val="0"/>
          <w:smallCaps w:val="0"/>
          <w:color w:val="000000" w:themeColor="text1"/>
          <w:lang w:val="en-US" w:eastAsia="zh-CN"/>
          <w14:textFill>
            <w14:solidFill>
              <w14:schemeClr w14:val="tx1"/>
            </w14:solidFill>
          </w14:textFill>
        </w:rPr>
        <w:t>半线下流程，则可以直接点击上传文件，进行上传word、pdf等普通文档格式文件。如图。</w:t>
      </w:r>
    </w:p>
    <w:p w14:paraId="6D1E22FA">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center"/>
        <w:textAlignment w:val="auto"/>
        <w:rPr>
          <w:rFonts w:hint="default" w:ascii="Times New Roman" w:hAnsi="Times New Roman" w:cs="Times New Roman"/>
          <w:lang w:val="en-US" w:eastAsia="zh-CN"/>
        </w:rPr>
      </w:pPr>
      <w:r>
        <w:rPr>
          <w:rFonts w:ascii="Times New Roman" w:hAnsi="Times New Roman" w:cs="Times New Roman"/>
        </w:rPr>
        <w:drawing>
          <wp:inline distT="0" distB="0" distL="114300" distR="114300">
            <wp:extent cx="5057775" cy="2305050"/>
            <wp:effectExtent l="0" t="0" r="9525" b="0"/>
            <wp:docPr id="55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图片 23"/>
                    <pic:cNvPicPr>
                      <a:picLocks noChangeAspect="1"/>
                    </pic:cNvPicPr>
                  </pic:nvPicPr>
                  <pic:blipFill>
                    <a:blip r:embed="rId98"/>
                    <a:stretch>
                      <a:fillRect/>
                    </a:stretch>
                  </pic:blipFill>
                  <pic:spPr>
                    <a:xfrm>
                      <a:off x="0" y="0"/>
                      <a:ext cx="5057775" cy="2305050"/>
                    </a:xfrm>
                    <a:prstGeom prst="rect">
                      <a:avLst/>
                    </a:prstGeom>
                    <a:noFill/>
                    <a:ln>
                      <a:noFill/>
                    </a:ln>
                  </pic:spPr>
                </pic:pic>
              </a:graphicData>
            </a:graphic>
          </wp:inline>
        </w:drawing>
      </w:r>
    </w:p>
    <w:p w14:paraId="4762C76F">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32" w:name="_Toc28459"/>
      <w:r>
        <w:rPr>
          <w:rFonts w:hint="eastAsia" w:ascii="Times New Roman" w:hAnsi="Times New Roman" w:cs="Times New Roman"/>
          <w:b/>
          <w:bCs/>
          <w:caps w:val="0"/>
          <w:smallCaps w:val="0"/>
          <w:kern w:val="2"/>
          <w:sz w:val="24"/>
          <w:szCs w:val="28"/>
          <w:lang w:val="en-US" w:eastAsia="zh-CN" w:bidi="ar-SA"/>
        </w:rPr>
        <w:t>参与报价</w:t>
      </w:r>
      <w:bookmarkEnd w:id="232"/>
    </w:p>
    <w:p w14:paraId="196B74BA">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74BE7F5C">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此环节具备供应商对行项目进行报价的功能。</w:t>
      </w:r>
    </w:p>
    <w:p w14:paraId="384D4D92">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供应商登录系统，挑选分包信息，系统展开参与报价页面，供应商点击报价按钮，弹出行项目报价页面；供应商完成行项目报价后，上传商务、技术、报价文物局，点击修改保存按钮保存报价信息并回到参与报价页面，点击确认提交按钮提交报价。</w:t>
      </w:r>
    </w:p>
    <w:p w14:paraId="1919305D">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30446EDA">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供应商投标响应并且领取了采购文件并且采购组织形式</w:t>
      </w:r>
      <w:r>
        <w:rPr>
          <w:rFonts w:hint="eastAsia" w:cs="Times New Roman"/>
          <w:caps w:val="0"/>
          <w:smallCaps w:val="0"/>
          <w:color w:val="000000" w:themeColor="text1"/>
          <w:lang w:val="en-US" w:eastAsia="zh-CN"/>
          <w14:textFill>
            <w14:solidFill>
              <w14:schemeClr w14:val="tx1"/>
            </w14:solidFill>
          </w14:textFill>
        </w:rPr>
        <w:t>纯报价</w:t>
      </w:r>
      <w:r>
        <w:rPr>
          <w:rFonts w:hint="eastAsia" w:ascii="Times New Roman" w:hAnsi="Times New Roman" w:cs="Times New Roman"/>
          <w:caps w:val="0"/>
          <w:smallCaps w:val="0"/>
          <w:color w:val="000000" w:themeColor="text1"/>
          <w:lang w:val="en-US" w:eastAsia="zh-CN"/>
          <w14:textFill>
            <w14:solidFill>
              <w14:schemeClr w14:val="tx1"/>
            </w14:solidFill>
          </w14:textFill>
        </w:rPr>
        <w:t>模式或者评标系统开启多轮报价</w:t>
      </w:r>
      <w:r>
        <w:rPr>
          <w:rFonts w:ascii="Times New Roman" w:hAnsi="Times New Roman" w:eastAsia="宋体" w:cs="Times New Roman"/>
          <w:caps w:val="0"/>
          <w:smallCaps w:val="0"/>
          <w:color w:val="000000" w:themeColor="text1"/>
          <w14:textFill>
            <w14:solidFill>
              <w14:schemeClr w14:val="tx1"/>
            </w14:solidFill>
          </w14:textFill>
        </w:rPr>
        <w:t>。</w:t>
      </w:r>
    </w:p>
    <w:p w14:paraId="13F0FA33">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1C295658">
      <w:pPr>
        <w:keepNext w:val="0"/>
        <w:keepLines w:val="0"/>
        <w:pageBreakBefore w:val="0"/>
        <w:widowControl w:val="0"/>
        <w:numPr>
          <w:ilvl w:val="0"/>
          <w:numId w:val="59"/>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7B7EAFA4">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356485"/>
            <wp:effectExtent l="0" t="0" r="9525" b="5715"/>
            <wp:docPr id="140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 name="图片 39"/>
                    <pic:cNvPicPr>
                      <a:picLocks noChangeAspect="1"/>
                    </pic:cNvPicPr>
                  </pic:nvPicPr>
                  <pic:blipFill>
                    <a:blip r:embed="rId66"/>
                    <a:stretch>
                      <a:fillRect/>
                    </a:stretch>
                  </pic:blipFill>
                  <pic:spPr>
                    <a:xfrm>
                      <a:off x="0" y="0"/>
                      <a:ext cx="5057775" cy="2356485"/>
                    </a:xfrm>
                    <a:prstGeom prst="rect">
                      <a:avLst/>
                    </a:prstGeom>
                    <a:noFill/>
                    <a:ln>
                      <a:noFill/>
                    </a:ln>
                  </pic:spPr>
                </pic:pic>
              </a:graphicData>
            </a:graphic>
          </wp:inline>
        </w:drawing>
      </w:r>
    </w:p>
    <w:p w14:paraId="415B3EC8">
      <w:pPr>
        <w:keepNext w:val="0"/>
        <w:keepLines w:val="0"/>
        <w:pageBreakBefore w:val="0"/>
        <w:widowControl w:val="0"/>
        <w:numPr>
          <w:ilvl w:val="0"/>
          <w:numId w:val="59"/>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231445A1">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140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4CE86DDC">
      <w:pPr>
        <w:keepNext w:val="0"/>
        <w:keepLines w:val="0"/>
        <w:pageBreakBefore w:val="0"/>
        <w:widowControl w:val="0"/>
        <w:numPr>
          <w:ilvl w:val="0"/>
          <w:numId w:val="59"/>
        </w:numPr>
        <w:kinsoku/>
        <w:wordWrap/>
        <w:overflowPunct/>
        <w:topLinePunct w:val="0"/>
        <w:autoSpaceDE/>
        <w:autoSpaceDN/>
        <w:bidi w:val="0"/>
        <w:adjustRightInd/>
        <w:snapToGrid/>
        <w:spacing w:line="360" w:lineRule="auto"/>
        <w:ind w:left="0" w:leftChars="0" w:firstLine="315" w:firstLineChars="150"/>
        <w:jc w:val="left"/>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点击“</w:t>
      </w:r>
      <w:r>
        <w:rPr>
          <w:rFonts w:hint="eastAsia" w:ascii="Times New Roman" w:hAnsi="Times New Roman" w:cs="Times New Roman"/>
          <w:caps w:val="0"/>
          <w:smallCaps w:val="0"/>
          <w:lang w:val="en-US" w:eastAsia="zh-CN"/>
        </w:rPr>
        <w:t>参与报价</w:t>
      </w:r>
      <w:r>
        <w:rPr>
          <w:rFonts w:hint="eastAsia" w:ascii="Times New Roman" w:hAnsi="Times New Roman" w:eastAsia="宋体" w:cs="Times New Roman"/>
          <w:caps w:val="0"/>
          <w:smallCaps w:val="0"/>
          <w:lang w:val="en-US" w:eastAsia="zh-CN"/>
        </w:rPr>
        <w:t>”菜单，打开</w:t>
      </w:r>
      <w:r>
        <w:rPr>
          <w:rFonts w:hint="eastAsia" w:ascii="Times New Roman" w:hAnsi="Times New Roman" w:cs="Times New Roman"/>
          <w:caps w:val="0"/>
          <w:smallCaps w:val="0"/>
          <w:lang w:val="en-US" w:eastAsia="zh-CN"/>
        </w:rPr>
        <w:t>参与报价</w:t>
      </w:r>
      <w:r>
        <w:rPr>
          <w:rFonts w:hint="eastAsia" w:ascii="Times New Roman" w:hAnsi="Times New Roman" w:eastAsia="宋体" w:cs="Times New Roman"/>
          <w:caps w:val="0"/>
          <w:smallCaps w:val="0"/>
          <w:lang w:val="en-US" w:eastAsia="zh-CN"/>
        </w:rPr>
        <w:t>页面。</w:t>
      </w:r>
    </w:p>
    <w:p w14:paraId="63282CAE">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aps w:val="0"/>
          <w:smallCaps w:val="0"/>
          <w:lang w:val="en-US" w:eastAsia="zh-CN"/>
        </w:rPr>
      </w:pPr>
      <w:r>
        <w:drawing>
          <wp:inline distT="0" distB="0" distL="114300" distR="114300">
            <wp:extent cx="5057775" cy="2035810"/>
            <wp:effectExtent l="0" t="0" r="9525" b="2540"/>
            <wp:docPr id="140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 name="图片 40"/>
                    <pic:cNvPicPr>
                      <a:picLocks noChangeAspect="1"/>
                    </pic:cNvPicPr>
                  </pic:nvPicPr>
                  <pic:blipFill>
                    <a:blip r:embed="rId179"/>
                    <a:stretch>
                      <a:fillRect/>
                    </a:stretch>
                  </pic:blipFill>
                  <pic:spPr>
                    <a:xfrm>
                      <a:off x="0" y="0"/>
                      <a:ext cx="5057775" cy="2035810"/>
                    </a:xfrm>
                    <a:prstGeom prst="rect">
                      <a:avLst/>
                    </a:prstGeom>
                    <a:noFill/>
                    <a:ln>
                      <a:noFill/>
                    </a:ln>
                  </pic:spPr>
                </pic:pic>
              </a:graphicData>
            </a:graphic>
          </wp:inline>
        </w:drawing>
      </w:r>
    </w:p>
    <w:p w14:paraId="77C864FD">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both"/>
        <w:textAlignment w:val="auto"/>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ab/>
      </w:r>
      <w:r>
        <w:rPr>
          <w:rFonts w:hint="eastAsia" w:ascii="Times New Roman" w:hAnsi="Times New Roman" w:cs="Times New Roman"/>
          <w:caps w:val="0"/>
          <w:smallCaps w:val="0"/>
          <w:lang w:val="en-US" w:eastAsia="zh-CN"/>
        </w:rPr>
        <w:t>注：</w:t>
      </w:r>
    </w:p>
    <w:p w14:paraId="5954AB7A">
      <w:pPr>
        <w:keepNext w:val="0"/>
        <w:keepLines w:val="0"/>
        <w:pageBreakBefore w:val="0"/>
        <w:widowControl w:val="0"/>
        <w:numPr>
          <w:ilvl w:val="0"/>
          <w:numId w:val="60"/>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当</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w:t>
      </w:r>
      <w:r>
        <w:rPr>
          <w:rFonts w:hint="eastAsia" w:ascii="Times New Roman" w:hAnsi="Times New Roman" w:cs="Times New Roman"/>
          <w:caps w:val="0"/>
          <w:smallCaps w:val="0"/>
          <w:color w:val="000000" w:themeColor="text1"/>
          <w:lang w:val="en-US" w:eastAsia="zh-CN"/>
          <w14:textFill>
            <w14:solidFill>
              <w14:schemeClr w14:val="tx1"/>
            </w14:solidFill>
          </w14:textFill>
        </w:rPr>
        <w:t>纯报价模式时，响应登记完成并领取采购文件后，既可以参与报价；</w:t>
      </w:r>
    </w:p>
    <w:p w14:paraId="74759372">
      <w:pPr>
        <w:keepNext w:val="0"/>
        <w:keepLines w:val="0"/>
        <w:pageBreakBefore w:val="0"/>
        <w:widowControl w:val="0"/>
        <w:numPr>
          <w:ilvl w:val="0"/>
          <w:numId w:val="60"/>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default" w:ascii="Times New Roman" w:hAnsi="Times New Roman" w:cs="Times New Roman"/>
          <w:caps w:val="0"/>
          <w:smallCaps w:val="0"/>
          <w:lang w:val="en-US" w:eastAsia="zh-CN"/>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w:t>
      </w:r>
      <w:r>
        <w:rPr>
          <w:rFonts w:hint="eastAsia" w:ascii="Times New Roman" w:hAnsi="Times New Roman" w:cs="Times New Roman"/>
          <w:caps w:val="0"/>
          <w:smallCaps w:val="0"/>
          <w:color w:val="000000" w:themeColor="text1"/>
          <w:lang w:val="en-US" w:eastAsia="zh-CN"/>
          <w14:textFill>
            <w14:solidFill>
              <w14:schemeClr w14:val="tx1"/>
            </w14:solidFill>
          </w14:textFill>
        </w:rPr>
        <w:t>全</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线</w:t>
      </w:r>
      <w:r>
        <w:rPr>
          <w:rFonts w:hint="eastAsia" w:ascii="Times New Roman" w:hAnsi="Times New Roman" w:cs="Times New Roman"/>
          <w:caps w:val="0"/>
          <w:smallCaps w:val="0"/>
          <w:color w:val="000000" w:themeColor="text1"/>
          <w:lang w:val="en-US" w:eastAsia="zh-CN"/>
          <w14:textFill>
            <w14:solidFill>
              <w14:schemeClr w14:val="tx1"/>
            </w14:solidFill>
          </w14:textFill>
        </w:rPr>
        <w:t>上</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模式</w:t>
      </w:r>
      <w:r>
        <w:rPr>
          <w:rFonts w:hint="eastAsia" w:ascii="Times New Roman" w:hAnsi="Times New Roman" w:cs="Times New Roman"/>
          <w:caps w:val="0"/>
          <w:smallCaps w:val="0"/>
          <w:color w:val="000000" w:themeColor="text1"/>
          <w:lang w:val="en-US" w:eastAsia="zh-CN"/>
          <w14:textFill>
            <w14:solidFill>
              <w14:schemeClr w14:val="tx1"/>
            </w14:solidFill>
          </w14:textFill>
        </w:rPr>
        <w:t>时，只有评标系统开启多轮报价，方可进入参与报价，上传投标文件里面的价格默认获取为第一轮报价价格。</w:t>
      </w:r>
    </w:p>
    <w:p w14:paraId="38ABFAAC">
      <w:pPr>
        <w:keepNext w:val="0"/>
        <w:keepLines w:val="0"/>
        <w:pageBreakBefore w:val="0"/>
        <w:widowControl w:val="0"/>
        <w:numPr>
          <w:ilvl w:val="0"/>
          <w:numId w:val="60"/>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eastAsia" w:cs="Times New Roman"/>
          <w:caps w:val="0"/>
          <w:smallCaps w:val="0"/>
          <w:lang w:val="en-US" w:eastAsia="zh-CN"/>
        </w:rPr>
      </w:pPr>
      <w:r>
        <w:rPr>
          <w:rFonts w:hint="eastAsia" w:ascii="Times New Roman" w:hAnsi="Times New Roman" w:cs="Times New Roman"/>
          <w:caps w:val="0"/>
          <w:smallCaps w:val="0"/>
          <w:lang w:val="en-US" w:eastAsia="zh-CN"/>
        </w:rPr>
        <w:t>采购人可开启多轮报价，每一轮开启报价后，供应商可以根据轮次进行报价，并且可以查看每轮报价的记录。</w:t>
      </w:r>
    </w:p>
    <w:p w14:paraId="36514C50">
      <w:pPr>
        <w:keepNext w:val="0"/>
        <w:keepLines w:val="0"/>
        <w:pageBreakBefore w:val="0"/>
        <w:widowControl w:val="0"/>
        <w:numPr>
          <w:ilvl w:val="0"/>
          <w:numId w:val="60"/>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eastAsia" w:cs="Times New Roman"/>
          <w:caps w:val="0"/>
          <w:smallCaps w:val="0"/>
          <w:lang w:val="en-US" w:eastAsia="zh-CN"/>
        </w:rPr>
      </w:pPr>
      <w:r>
        <w:rPr>
          <w:rFonts w:hint="eastAsia" w:cs="Times New Roman"/>
          <w:caps w:val="0"/>
          <w:smallCaps w:val="0"/>
          <w:lang w:val="en-US" w:eastAsia="zh-CN"/>
        </w:rPr>
        <w:t>若物料信息较多时，可以点击“下载报价模板”，根据下载的excel物料模板进行填写报价信息，填写完成后，点击“excel导入”，可以将excel物料报价信息直接导入到系统中。</w:t>
      </w:r>
    </w:p>
    <w:p w14:paraId="57F2F56D">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eastAsia" w:cs="Times New Roman"/>
          <w:caps w:val="0"/>
          <w:smallCaps w:val="0"/>
          <w:lang w:val="en-US" w:eastAsia="zh-CN"/>
        </w:rPr>
      </w:pPr>
      <w:r>
        <w:drawing>
          <wp:inline distT="0" distB="0" distL="114300" distR="114300">
            <wp:extent cx="5057775" cy="1913890"/>
            <wp:effectExtent l="0" t="0" r="9525" b="10160"/>
            <wp:docPr id="3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
                    <pic:cNvPicPr>
                      <a:picLocks noChangeAspect="1"/>
                    </pic:cNvPicPr>
                  </pic:nvPicPr>
                  <pic:blipFill>
                    <a:blip r:embed="rId180"/>
                    <a:stretch>
                      <a:fillRect/>
                    </a:stretch>
                  </pic:blipFill>
                  <pic:spPr>
                    <a:xfrm>
                      <a:off x="0" y="0"/>
                      <a:ext cx="5057775" cy="1913890"/>
                    </a:xfrm>
                    <a:prstGeom prst="rect">
                      <a:avLst/>
                    </a:prstGeom>
                    <a:noFill/>
                    <a:ln>
                      <a:noFill/>
                    </a:ln>
                  </pic:spPr>
                </pic:pic>
              </a:graphicData>
            </a:graphic>
          </wp:inline>
        </w:drawing>
      </w:r>
    </w:p>
    <w:p w14:paraId="6308D500">
      <w:pPr>
        <w:keepNext w:val="0"/>
        <w:keepLines w:val="0"/>
        <w:pageBreakBefore w:val="0"/>
        <w:widowControl w:val="0"/>
        <w:numPr>
          <w:ilvl w:val="0"/>
          <w:numId w:val="60"/>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default" w:ascii="Times New Roman" w:hAnsi="Times New Roman" w:cs="Times New Roman"/>
          <w:caps w:val="0"/>
          <w:smallCaps w:val="0"/>
          <w:lang w:val="en-US" w:eastAsia="zh-CN"/>
        </w:rPr>
      </w:pPr>
      <w:r>
        <w:rPr>
          <w:rFonts w:hint="eastAsia" w:cs="Times New Roman"/>
          <w:caps w:val="0"/>
          <w:smallCaps w:val="0"/>
          <w:lang w:val="en-US" w:eastAsia="zh-CN"/>
        </w:rPr>
        <w:t>报价页面中，可以输入报价项，勾选需要参与报价的物料信息，点击“确认提交”，提示“提交成功”，即报价成功。</w:t>
      </w:r>
    </w:p>
    <w:p w14:paraId="621AB737">
      <w:pPr>
        <w:keepNext w:val="0"/>
        <w:keepLines w:val="0"/>
        <w:pageBreakBefore w:val="0"/>
        <w:widowControl w:val="0"/>
        <w:numPr>
          <w:ilvl w:val="0"/>
          <w:numId w:val="60"/>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default" w:ascii="Times New Roman" w:hAnsi="Times New Roman" w:cs="Times New Roman"/>
          <w:caps w:val="0"/>
          <w:smallCaps w:val="0"/>
          <w:lang w:val="en-US" w:eastAsia="zh-CN"/>
        </w:rPr>
      </w:pPr>
      <w:r>
        <w:rPr>
          <w:rFonts w:hint="eastAsia" w:cs="Times New Roman"/>
          <w:caps w:val="0"/>
          <w:smallCaps w:val="0"/>
          <w:lang w:val="en-US" w:eastAsia="zh-CN"/>
        </w:rPr>
        <w:t>“放弃报价”则放弃参与当前轮次的报价。</w:t>
      </w:r>
    </w:p>
    <w:p w14:paraId="0C6B7C93">
      <w:pPr>
        <w:keepNext w:val="0"/>
        <w:keepLines w:val="0"/>
        <w:pageBreakBefore w:val="0"/>
        <w:widowControl w:val="0"/>
        <w:numPr>
          <w:ilvl w:val="0"/>
          <w:numId w:val="60"/>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default" w:ascii="Times New Roman" w:hAnsi="Times New Roman" w:cs="Times New Roman"/>
          <w:caps w:val="0"/>
          <w:smallCaps w:val="0"/>
          <w:lang w:val="en-US" w:eastAsia="zh-CN"/>
        </w:rPr>
      </w:pPr>
      <w:r>
        <w:rPr>
          <w:rFonts w:hint="eastAsia" w:cs="Times New Roman"/>
          <w:caps w:val="0"/>
          <w:smallCaps w:val="0"/>
          <w:lang w:val="en-US" w:eastAsia="zh-CN"/>
        </w:rPr>
        <w:t>“确认保存”后，仍可以对报价项进行修改，确认提交后需要“撤销报价”才可以修改报价项目。</w:t>
      </w:r>
    </w:p>
    <w:p w14:paraId="091E17D5">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pPr>
      <w:r>
        <w:drawing>
          <wp:inline distT="0" distB="0" distL="114300" distR="114300">
            <wp:extent cx="5057775" cy="1661160"/>
            <wp:effectExtent l="0" t="0" r="9525" b="1524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pic:cNvPicPr>
                      <a:picLocks noChangeAspect="1"/>
                    </pic:cNvPicPr>
                  </pic:nvPicPr>
                  <pic:blipFill>
                    <a:blip r:embed="rId181"/>
                    <a:stretch>
                      <a:fillRect/>
                    </a:stretch>
                  </pic:blipFill>
                  <pic:spPr>
                    <a:xfrm>
                      <a:off x="0" y="0"/>
                      <a:ext cx="5057775" cy="1661160"/>
                    </a:xfrm>
                    <a:prstGeom prst="rect">
                      <a:avLst/>
                    </a:prstGeom>
                    <a:noFill/>
                    <a:ln>
                      <a:noFill/>
                    </a:ln>
                  </pic:spPr>
                </pic:pic>
              </a:graphicData>
            </a:graphic>
          </wp:inline>
        </w:drawing>
      </w:r>
    </w:p>
    <w:p w14:paraId="237AE64B">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default"/>
          <w:lang w:val="en-US" w:eastAsia="zh-CN"/>
        </w:rPr>
      </w:pPr>
      <w:r>
        <w:drawing>
          <wp:inline distT="0" distB="0" distL="114300" distR="114300">
            <wp:extent cx="5057775" cy="2121535"/>
            <wp:effectExtent l="0" t="0" r="9525" b="12065"/>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
                    <pic:cNvPicPr>
                      <a:picLocks noChangeAspect="1"/>
                    </pic:cNvPicPr>
                  </pic:nvPicPr>
                  <pic:blipFill>
                    <a:blip r:embed="rId182"/>
                    <a:stretch>
                      <a:fillRect/>
                    </a:stretch>
                  </pic:blipFill>
                  <pic:spPr>
                    <a:xfrm>
                      <a:off x="0" y="0"/>
                      <a:ext cx="5057775" cy="2121535"/>
                    </a:xfrm>
                    <a:prstGeom prst="rect">
                      <a:avLst/>
                    </a:prstGeom>
                    <a:noFill/>
                    <a:ln>
                      <a:noFill/>
                    </a:ln>
                  </pic:spPr>
                </pic:pic>
              </a:graphicData>
            </a:graphic>
          </wp:inline>
        </w:drawing>
      </w:r>
    </w:p>
    <w:p w14:paraId="6B618171">
      <w:pPr>
        <w:keepNext w:val="0"/>
        <w:keepLines w:val="0"/>
        <w:pageBreakBefore w:val="0"/>
        <w:widowControl w:val="0"/>
        <w:numPr>
          <w:ilvl w:val="0"/>
          <w:numId w:val="59"/>
        </w:numPr>
        <w:kinsoku/>
        <w:wordWrap/>
        <w:overflowPunct/>
        <w:topLinePunct w:val="0"/>
        <w:autoSpaceDE/>
        <w:autoSpaceDN/>
        <w:bidi w:val="0"/>
        <w:adjustRightInd/>
        <w:snapToGrid/>
        <w:spacing w:line="360" w:lineRule="auto"/>
        <w:ind w:left="0" w:leftChars="0" w:firstLine="315" w:firstLineChars="150"/>
        <w:jc w:val="left"/>
        <w:textAlignment w:val="auto"/>
        <w:rPr>
          <w:rFonts w:ascii="Times New Roman" w:hAnsi="Times New Roman" w:cs="Times New Roman"/>
        </w:rPr>
      </w:pPr>
      <w:r>
        <w:rPr>
          <w:rFonts w:hint="eastAsia" w:ascii="Times New Roman" w:hAnsi="Times New Roman" w:eastAsia="宋体" w:cs="Times New Roman"/>
          <w:caps w:val="0"/>
          <w:smallCaps w:val="0"/>
          <w:lang w:val="en-US" w:eastAsia="zh-CN"/>
        </w:rPr>
        <w:t>点击页面的“上传</w:t>
      </w:r>
      <w:r>
        <w:rPr>
          <w:rFonts w:hint="eastAsia" w:ascii="Times New Roman" w:hAnsi="Times New Roman" w:cs="Times New Roman"/>
          <w:caps w:val="0"/>
          <w:smallCaps w:val="0"/>
          <w:lang w:val="en-US" w:eastAsia="zh-CN"/>
        </w:rPr>
        <w:t>响应</w:t>
      </w:r>
      <w:r>
        <w:rPr>
          <w:rFonts w:hint="eastAsia" w:ascii="Times New Roman" w:hAnsi="Times New Roman" w:eastAsia="宋体" w:cs="Times New Roman"/>
          <w:caps w:val="0"/>
          <w:smallCaps w:val="0"/>
          <w:lang w:val="en-US" w:eastAsia="zh-CN"/>
        </w:rPr>
        <w:t>文件”功能，打开上传文件对话框</w:t>
      </w:r>
      <w:r>
        <w:rPr>
          <w:rFonts w:hint="eastAsia" w:cs="Times New Roman"/>
          <w:caps w:val="0"/>
          <w:smallCaps w:val="0"/>
          <w:lang w:val="en-US" w:eastAsia="zh-CN"/>
        </w:rPr>
        <w:t>，可上传每轮报价的响应文件</w:t>
      </w:r>
      <w:r>
        <w:rPr>
          <w:rFonts w:hint="eastAsia" w:ascii="Times New Roman" w:hAnsi="Times New Roman" w:eastAsia="宋体" w:cs="Times New Roman"/>
          <w:caps w:val="0"/>
          <w:smallCaps w:val="0"/>
          <w:lang w:val="en-US" w:eastAsia="zh-CN"/>
        </w:rPr>
        <w:t>。</w:t>
      </w:r>
    </w:p>
    <w:p w14:paraId="26BCF4B0">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cs="Times New Roman"/>
        </w:rPr>
      </w:pPr>
      <w:r>
        <w:drawing>
          <wp:inline distT="0" distB="0" distL="114300" distR="114300">
            <wp:extent cx="5057775" cy="753745"/>
            <wp:effectExtent l="0" t="0" r="9525" b="8255"/>
            <wp:docPr id="5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
                    <pic:cNvPicPr>
                      <a:picLocks noChangeAspect="1"/>
                    </pic:cNvPicPr>
                  </pic:nvPicPr>
                  <pic:blipFill>
                    <a:blip r:embed="rId183"/>
                    <a:stretch>
                      <a:fillRect/>
                    </a:stretch>
                  </pic:blipFill>
                  <pic:spPr>
                    <a:xfrm>
                      <a:off x="0" y="0"/>
                      <a:ext cx="5057775" cy="753745"/>
                    </a:xfrm>
                    <a:prstGeom prst="rect">
                      <a:avLst/>
                    </a:prstGeom>
                    <a:noFill/>
                    <a:ln>
                      <a:noFill/>
                    </a:ln>
                  </pic:spPr>
                </pic:pic>
              </a:graphicData>
            </a:graphic>
          </wp:inline>
        </w:drawing>
      </w:r>
    </w:p>
    <w:p w14:paraId="6975E8FB">
      <w:pPr>
        <w:pageBreakBefore w:val="0"/>
        <w:kinsoku/>
        <w:wordWrap/>
        <w:overflowPunct/>
        <w:topLinePunct w:val="0"/>
        <w:bidi w:val="0"/>
        <w:snapToGrid/>
        <w:spacing w:line="360" w:lineRule="auto"/>
        <w:ind w:firstLine="424" w:firstLineChars="202"/>
        <w:textAlignment w:val="auto"/>
        <w:rPr>
          <w:rFonts w:ascii="Times New Roman" w:hAnsi="Times New Roman" w:eastAsia="宋体" w:cs="Times New Roman"/>
          <w:caps w:val="0"/>
          <w:smallCaps w:val="0"/>
          <w:color w:val="000000" w:themeColor="text1"/>
          <w14:textFill>
            <w14:solidFill>
              <w14:schemeClr w14:val="tx1"/>
            </w14:solidFill>
          </w14:textFill>
        </w:rPr>
      </w:pPr>
    </w:p>
    <w:p w14:paraId="60A2D100">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33" w:name="_Toc13091"/>
      <w:r>
        <w:rPr>
          <w:rFonts w:hint="eastAsia" w:ascii="Times New Roman" w:hAnsi="Times New Roman" w:eastAsia="宋体" w:cs="Times New Roman"/>
          <w:b/>
          <w:bCs/>
          <w:caps w:val="0"/>
          <w:smallCaps w:val="0"/>
          <w:kern w:val="2"/>
          <w:sz w:val="24"/>
          <w:szCs w:val="28"/>
          <w:lang w:val="en-US" w:eastAsia="zh-CN" w:bidi="ar-SA"/>
        </w:rPr>
        <w:t>保证金查询</w:t>
      </w:r>
      <w:bookmarkEnd w:id="233"/>
    </w:p>
    <w:p w14:paraId="0855D89A">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1C9491AB">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此环节具备供应商领</w:t>
      </w:r>
      <w:r>
        <w:rPr>
          <w:rFonts w:hint="eastAsia" w:ascii="宋体" w:hAnsi="宋体" w:cs="宋体"/>
          <w:sz w:val="21"/>
          <w:szCs w:val="21"/>
          <w:lang w:val="en-US" w:eastAsia="zh-CN"/>
        </w:rPr>
        <w:t>查询保证金</w:t>
      </w:r>
      <w:r>
        <w:rPr>
          <w:rFonts w:hint="eastAsia" w:ascii="宋体" w:hAnsi="宋体" w:eastAsia="宋体" w:cs="宋体"/>
          <w:sz w:val="21"/>
          <w:szCs w:val="21"/>
        </w:rPr>
        <w:t>的功能。</w:t>
      </w:r>
    </w:p>
    <w:p w14:paraId="73FE07A3">
      <w:pPr>
        <w:pageBreakBefore w:val="0"/>
        <w:kinsoku/>
        <w:wordWrap/>
        <w:overflowPunct/>
        <w:topLinePunct w:val="0"/>
        <w:bidi w:val="0"/>
        <w:snapToGrid/>
        <w:spacing w:line="360" w:lineRule="auto"/>
        <w:ind w:firstLine="480"/>
        <w:jc w:val="both"/>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hint="eastAsia" w:ascii="宋体" w:hAnsi="宋体" w:eastAsia="宋体" w:cs="宋体"/>
          <w:sz w:val="21"/>
          <w:szCs w:val="21"/>
          <w:lang w:eastAsia="zh-CN"/>
        </w:rPr>
        <w:t>采购人</w:t>
      </w:r>
      <w:r>
        <w:rPr>
          <w:rFonts w:hint="eastAsia" w:ascii="宋体" w:hAnsi="宋体" w:eastAsia="宋体" w:cs="宋体"/>
          <w:sz w:val="21"/>
          <w:szCs w:val="21"/>
        </w:rPr>
        <w:t>发布</w:t>
      </w:r>
      <w:r>
        <w:rPr>
          <w:rFonts w:hint="eastAsia" w:ascii="宋体" w:hAnsi="宋体" w:cs="宋体"/>
          <w:sz w:val="21"/>
          <w:szCs w:val="21"/>
          <w:lang w:val="en-US" w:eastAsia="zh-CN"/>
        </w:rPr>
        <w:t>公告文件</w:t>
      </w:r>
      <w:r>
        <w:rPr>
          <w:rFonts w:hint="eastAsia" w:ascii="宋体" w:hAnsi="宋体" w:eastAsia="宋体" w:cs="宋体"/>
          <w:sz w:val="21"/>
          <w:szCs w:val="21"/>
        </w:rPr>
        <w:t>后，供应商登录系统，进入</w:t>
      </w:r>
      <w:r>
        <w:rPr>
          <w:rFonts w:hint="eastAsia" w:ascii="宋体" w:hAnsi="宋体" w:cs="宋体"/>
          <w:sz w:val="21"/>
          <w:szCs w:val="21"/>
          <w:lang w:val="en-US" w:eastAsia="zh-CN"/>
        </w:rPr>
        <w:t>保证金查询</w:t>
      </w:r>
      <w:r>
        <w:rPr>
          <w:rFonts w:hint="eastAsia" w:ascii="宋体" w:hAnsi="宋体" w:eastAsia="宋体" w:cs="宋体"/>
          <w:sz w:val="21"/>
          <w:szCs w:val="21"/>
        </w:rPr>
        <w:t>菜单，系统展示标段（包）列表。供应商选择某一标段（包），</w:t>
      </w:r>
      <w:r>
        <w:rPr>
          <w:rFonts w:hint="eastAsia" w:ascii="宋体" w:hAnsi="宋体" w:cs="宋体"/>
          <w:sz w:val="21"/>
          <w:szCs w:val="21"/>
          <w:lang w:val="en-US" w:eastAsia="zh-CN"/>
        </w:rPr>
        <w:t>可查询保证金缴纳信息以及查询保证金缴纳状态</w:t>
      </w:r>
    </w:p>
    <w:p w14:paraId="7BC67636">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035AA752">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hint="eastAsia" w:ascii="Times New Roman" w:hAnsi="Times New Roman" w:cs="Times New Roman"/>
          <w:b w:val="0"/>
          <w:bCs w:val="0"/>
          <w:caps w:val="0"/>
          <w:smallCaps w:val="0"/>
          <w:color w:val="000000" w:themeColor="text1"/>
          <w:lang w:val="en-US" w:eastAsia="zh-CN"/>
          <w14:textFill>
            <w14:solidFill>
              <w14:schemeClr w14:val="tx1"/>
            </w14:solidFill>
          </w14:textFill>
        </w:rPr>
        <w:t>采购文件</w:t>
      </w:r>
      <w:r>
        <w:rPr>
          <w:rFonts w:hint="eastAsia" w:ascii="Times New Roman" w:hAnsi="Times New Roman" w:eastAsia="宋体" w:cs="Times New Roman"/>
          <w:b w:val="0"/>
          <w:bCs w:val="0"/>
          <w:caps w:val="0"/>
          <w:smallCaps w:val="0"/>
          <w:color w:val="000000" w:themeColor="text1"/>
          <w:lang w:val="en-US" w:eastAsia="zh-CN"/>
          <w14:textFill>
            <w14:solidFill>
              <w14:schemeClr w14:val="tx1"/>
            </w14:solidFill>
          </w14:textFill>
        </w:rPr>
        <w:t>已下载</w:t>
      </w:r>
      <w:r>
        <w:rPr>
          <w:rFonts w:ascii="Times New Roman" w:hAnsi="Times New Roman" w:eastAsia="宋体" w:cs="Times New Roman"/>
          <w:caps w:val="0"/>
          <w:smallCaps w:val="0"/>
          <w:color w:val="000000" w:themeColor="text1"/>
          <w:szCs w:val="21"/>
          <w14:textFill>
            <w14:solidFill>
              <w14:schemeClr w14:val="tx1"/>
            </w14:solidFill>
          </w14:textFill>
        </w:rPr>
        <w:t>。</w:t>
      </w:r>
    </w:p>
    <w:p w14:paraId="30E8CBD9">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1CCAB039">
      <w:pPr>
        <w:keepNext w:val="0"/>
        <w:keepLines w:val="0"/>
        <w:pageBreakBefore w:val="0"/>
        <w:widowControl w:val="0"/>
        <w:numPr>
          <w:ilvl w:val="0"/>
          <w:numId w:val="61"/>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7A2E2BA8">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55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0174C5EB">
      <w:pPr>
        <w:keepNext w:val="0"/>
        <w:keepLines w:val="0"/>
        <w:pageBreakBefore w:val="0"/>
        <w:widowControl w:val="0"/>
        <w:numPr>
          <w:ilvl w:val="0"/>
          <w:numId w:val="61"/>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33F47C9B">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37765"/>
            <wp:effectExtent l="0" t="0" r="9525" b="635"/>
            <wp:docPr id="56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4180BFDC">
      <w:pPr>
        <w:keepNext w:val="0"/>
        <w:keepLines w:val="0"/>
        <w:pageBreakBefore w:val="0"/>
        <w:widowControl w:val="0"/>
        <w:numPr>
          <w:ilvl w:val="0"/>
          <w:numId w:val="61"/>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供应商工作台页面，</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cs="Times New Roman"/>
          <w:caps w:val="0"/>
          <w:smallCaps w:val="0"/>
          <w:color w:val="000000" w:themeColor="text1"/>
          <w:lang w:val="en-US" w:eastAsia="zh-CN"/>
          <w14:textFill>
            <w14:solidFill>
              <w14:schemeClr w14:val="tx1"/>
            </w14:solidFill>
          </w14:textFill>
        </w:rPr>
        <w:t>保证金查询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菜单</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hint="eastAsia" w:ascii="Times New Roman" w:hAnsi="Times New Roman" w:cs="Times New Roman"/>
          <w:caps w:val="0"/>
          <w:smallCaps w:val="0"/>
          <w:color w:val="000000" w:themeColor="text1"/>
          <w:lang w:val="en-US" w:eastAsia="zh-CN"/>
          <w14:textFill>
            <w14:solidFill>
              <w14:schemeClr w14:val="tx1"/>
            </w14:solidFill>
          </w14:textFill>
        </w:rPr>
        <w:t>保证金查询</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35A4007B">
      <w:pPr>
        <w:pageBreakBefore w:val="0"/>
        <w:kinsoku/>
        <w:wordWrap/>
        <w:overflowPunct/>
        <w:topLinePunct w:val="0"/>
        <w:bidi w:val="0"/>
        <w:snapToGrid/>
        <w:spacing w:line="360" w:lineRule="auto"/>
        <w:ind w:firstLine="0" w:firstLineChars="0"/>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2391410"/>
            <wp:effectExtent l="0" t="0" r="9525" b="8890"/>
            <wp:docPr id="56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图片 7"/>
                    <pic:cNvPicPr>
                      <a:picLocks noChangeAspect="1"/>
                    </pic:cNvPicPr>
                  </pic:nvPicPr>
                  <pic:blipFill>
                    <a:blip r:embed="rId101"/>
                    <a:stretch>
                      <a:fillRect/>
                    </a:stretch>
                  </pic:blipFill>
                  <pic:spPr>
                    <a:xfrm>
                      <a:off x="0" y="0"/>
                      <a:ext cx="5057775" cy="2391410"/>
                    </a:xfrm>
                    <a:prstGeom prst="rect">
                      <a:avLst/>
                    </a:prstGeom>
                    <a:noFill/>
                    <a:ln>
                      <a:noFill/>
                    </a:ln>
                  </pic:spPr>
                </pic:pic>
              </a:graphicData>
            </a:graphic>
          </wp:inline>
        </w:drawing>
      </w:r>
    </w:p>
    <w:p w14:paraId="266070BD">
      <w:pPr>
        <w:pageBreakBefore w:val="0"/>
        <w:kinsoku/>
        <w:wordWrap/>
        <w:overflowPunct/>
        <w:topLinePunct w:val="0"/>
        <w:bidi w:val="0"/>
        <w:snapToGrid/>
        <w:spacing w:line="360" w:lineRule="auto"/>
        <w:ind w:firstLine="420" w:firstLineChars="0"/>
        <w:jc w:val="left"/>
        <w:textAlignment w:val="auto"/>
        <w:rPr>
          <w:rFonts w:hint="eastAsia" w:ascii="Times New Roman" w:hAnsi="Times New Roman" w:cs="Times New Roman"/>
          <w:lang w:val="en-US" w:eastAsia="zh-CN"/>
        </w:rPr>
      </w:pPr>
      <w:r>
        <w:rPr>
          <w:rFonts w:hint="eastAsia" w:ascii="Times New Roman" w:hAnsi="Times New Roman" w:cs="Times New Roman"/>
          <w:lang w:val="en-US" w:eastAsia="zh-CN"/>
        </w:rPr>
        <w:t>注：若供应商缴纳方式为电子保函缴纳，则点击电子保函的“查询”按钮，若供应商为银行子账号缴纳，则点击子账号缴纳到账查询，点击“查询”按钮。</w:t>
      </w:r>
    </w:p>
    <w:p w14:paraId="2E6FFD2C">
      <w:pPr>
        <w:keepNext/>
        <w:keepLines/>
        <w:pageBreakBefore w:val="0"/>
        <w:widowControl w:val="0"/>
        <w:numPr>
          <w:ilvl w:val="3"/>
          <w:numId w:val="1"/>
        </w:numPr>
        <w:kinsoku/>
        <w:wordWrap/>
        <w:overflowPunct/>
        <w:topLinePunct w:val="0"/>
        <w:bidi w:val="0"/>
        <w:snapToGrid/>
        <w:spacing w:before="120" w:after="120" w:line="360" w:lineRule="auto"/>
        <w:ind w:left="0" w:firstLine="0"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34" w:name="_Toc21678"/>
      <w:r>
        <w:rPr>
          <w:rFonts w:ascii="Times New Roman" w:hAnsi="Times New Roman" w:eastAsia="宋体" w:cs="Times New Roman"/>
          <w:b/>
          <w:bCs/>
          <w:caps w:val="0"/>
          <w:smallCaps w:val="0"/>
          <w:kern w:val="2"/>
          <w:sz w:val="24"/>
          <w:szCs w:val="28"/>
          <w:lang w:val="en-US" w:eastAsia="zh-CN" w:bidi="ar-SA"/>
        </w:rPr>
        <w:t>结果通知书</w:t>
      </w:r>
      <w:r>
        <w:rPr>
          <w:rFonts w:hint="eastAsia" w:ascii="Times New Roman" w:hAnsi="Times New Roman" w:eastAsia="宋体" w:cs="Times New Roman"/>
          <w:b/>
          <w:bCs/>
          <w:caps w:val="0"/>
          <w:smallCaps w:val="0"/>
          <w:kern w:val="2"/>
          <w:sz w:val="24"/>
          <w:szCs w:val="28"/>
          <w:lang w:val="en-US" w:eastAsia="zh-CN" w:bidi="ar-SA"/>
        </w:rPr>
        <w:t>查看</w:t>
      </w:r>
      <w:bookmarkEnd w:id="234"/>
    </w:p>
    <w:p w14:paraId="0219096E">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177016DC">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此环节具备未</w:t>
      </w:r>
      <w:r>
        <w:rPr>
          <w:rFonts w:hint="eastAsia" w:ascii="宋体" w:hAnsi="宋体" w:cs="宋体"/>
          <w:sz w:val="21"/>
          <w:szCs w:val="21"/>
          <w:lang w:val="en-US" w:eastAsia="zh-CN"/>
        </w:rPr>
        <w:t>成交</w:t>
      </w:r>
      <w:r>
        <w:rPr>
          <w:rFonts w:hint="eastAsia" w:ascii="宋体" w:hAnsi="宋体" w:eastAsia="宋体" w:cs="宋体"/>
          <w:sz w:val="21"/>
          <w:szCs w:val="21"/>
        </w:rPr>
        <w:t>供应商接收</w:t>
      </w:r>
      <w:r>
        <w:rPr>
          <w:rFonts w:hint="eastAsia" w:ascii="宋体" w:hAnsi="宋体" w:eastAsia="宋体" w:cs="宋体"/>
          <w:sz w:val="21"/>
          <w:szCs w:val="21"/>
          <w:lang w:eastAsia="zh-CN"/>
        </w:rPr>
        <w:t>采购人</w:t>
      </w:r>
      <w:r>
        <w:rPr>
          <w:rFonts w:hint="eastAsia" w:ascii="宋体" w:hAnsi="宋体" w:eastAsia="宋体" w:cs="宋体"/>
          <w:sz w:val="21"/>
          <w:szCs w:val="21"/>
        </w:rPr>
        <w:t>发送的结果通知书功能。</w:t>
      </w:r>
    </w:p>
    <w:p w14:paraId="283CFA40">
      <w:pPr>
        <w:pageBreakBefore w:val="0"/>
        <w:kinsoku/>
        <w:wordWrap/>
        <w:overflowPunct/>
        <w:topLinePunct w:val="0"/>
        <w:bidi w:val="0"/>
        <w:snapToGrid/>
        <w:spacing w:line="360" w:lineRule="auto"/>
        <w:jc w:val="both"/>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hint="eastAsia" w:ascii="宋体" w:hAnsi="宋体" w:cs="宋体"/>
          <w:sz w:val="21"/>
          <w:szCs w:val="21"/>
          <w:lang w:val="en-US" w:eastAsia="zh-CN"/>
        </w:rPr>
        <w:t>成交</w:t>
      </w:r>
      <w:r>
        <w:rPr>
          <w:rFonts w:hint="eastAsia" w:ascii="宋体" w:hAnsi="宋体" w:eastAsia="宋体" w:cs="宋体"/>
          <w:sz w:val="21"/>
          <w:szCs w:val="21"/>
        </w:rPr>
        <w:t>结果确定后，</w:t>
      </w:r>
      <w:r>
        <w:rPr>
          <w:rFonts w:hint="eastAsia" w:ascii="宋体" w:hAnsi="宋体" w:eastAsia="宋体" w:cs="宋体"/>
          <w:sz w:val="21"/>
          <w:szCs w:val="21"/>
          <w:lang w:eastAsia="zh-CN"/>
        </w:rPr>
        <w:t>采购人</w:t>
      </w:r>
      <w:r>
        <w:rPr>
          <w:rFonts w:hint="eastAsia" w:ascii="宋体" w:hAnsi="宋体" w:eastAsia="宋体" w:cs="宋体"/>
          <w:sz w:val="21"/>
          <w:szCs w:val="21"/>
        </w:rPr>
        <w:t>向未</w:t>
      </w:r>
      <w:r>
        <w:rPr>
          <w:rFonts w:hint="eastAsia" w:ascii="宋体" w:hAnsi="宋体" w:cs="宋体"/>
          <w:sz w:val="21"/>
          <w:szCs w:val="21"/>
          <w:lang w:val="en-US" w:eastAsia="zh-CN"/>
        </w:rPr>
        <w:t>成交</w:t>
      </w:r>
      <w:r>
        <w:rPr>
          <w:rFonts w:hint="eastAsia" w:ascii="宋体" w:hAnsi="宋体" w:eastAsia="宋体" w:cs="宋体"/>
          <w:sz w:val="21"/>
          <w:szCs w:val="21"/>
        </w:rPr>
        <w:t>供应商发送结果通知书。供应商登录系统，进入结果通知书菜单，选择标段（包），点击查看按钮查看结果通知书。</w:t>
      </w:r>
    </w:p>
    <w:p w14:paraId="1B20F005">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7B5A0D2C">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hint="eastAsia" w:cs="Times New Roman"/>
          <w:bCs/>
          <w:caps w:val="0"/>
          <w:smallCaps w:val="0"/>
          <w:color w:val="000000" w:themeColor="text1"/>
          <w:szCs w:val="21"/>
          <w:lang w:val="en-US" w:eastAsia="zh-CN"/>
          <w14:textFill>
            <w14:solidFill>
              <w14:schemeClr w14:val="tx1"/>
            </w14:solidFill>
          </w14:textFill>
        </w:rPr>
        <w:t>成交</w:t>
      </w:r>
      <w:r>
        <w:rPr>
          <w:rFonts w:ascii="Times New Roman" w:hAnsi="Times New Roman" w:eastAsia="宋体" w:cs="Times New Roman"/>
          <w:bCs/>
          <w:caps w:val="0"/>
          <w:smallCaps w:val="0"/>
          <w:color w:val="000000" w:themeColor="text1"/>
          <w:szCs w:val="21"/>
          <w14:textFill>
            <w14:solidFill>
              <w14:schemeClr w14:val="tx1"/>
            </w14:solidFill>
          </w14:textFill>
        </w:rPr>
        <w:t>通知书</w:t>
      </w:r>
      <w:r>
        <w:rPr>
          <w:rFonts w:hint="eastAsia" w:ascii="Times New Roman" w:hAnsi="Times New Roman" w:eastAsia="宋体" w:cs="Times New Roman"/>
          <w:bCs/>
          <w:caps w:val="0"/>
          <w:smallCaps w:val="0"/>
          <w:color w:val="000000" w:themeColor="text1"/>
          <w:szCs w:val="21"/>
          <w:lang w:val="en-US" w:eastAsia="zh-CN"/>
          <w14:textFill>
            <w14:solidFill>
              <w14:schemeClr w14:val="tx1"/>
            </w14:solidFill>
          </w14:textFill>
        </w:rPr>
        <w:t>审核通过，投标单位未中标</w:t>
      </w:r>
      <w:r>
        <w:rPr>
          <w:rFonts w:ascii="Times New Roman" w:hAnsi="Times New Roman" w:eastAsia="宋体" w:cs="Times New Roman"/>
          <w:bCs/>
          <w:caps w:val="0"/>
          <w:smallCaps w:val="0"/>
          <w:color w:val="000000" w:themeColor="text1"/>
          <w:szCs w:val="21"/>
          <w14:textFill>
            <w14:solidFill>
              <w14:schemeClr w14:val="tx1"/>
            </w14:solidFill>
          </w14:textFill>
        </w:rPr>
        <w:t>。</w:t>
      </w:r>
    </w:p>
    <w:p w14:paraId="20CCB946">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34061F39">
      <w:pPr>
        <w:keepNext w:val="0"/>
        <w:keepLines w:val="0"/>
        <w:pageBreakBefore w:val="0"/>
        <w:widowControl w:val="0"/>
        <w:numPr>
          <w:ilvl w:val="0"/>
          <w:numId w:val="62"/>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3BD213E1">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57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5D2D8424">
      <w:pPr>
        <w:keepNext w:val="0"/>
        <w:keepLines w:val="0"/>
        <w:pageBreakBefore w:val="0"/>
        <w:widowControl w:val="0"/>
        <w:numPr>
          <w:ilvl w:val="0"/>
          <w:numId w:val="62"/>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6548EF11">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57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7F08EDF8">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p>
    <w:p w14:paraId="0BDF9C65">
      <w:pPr>
        <w:keepNext w:val="0"/>
        <w:keepLines w:val="0"/>
        <w:pageBreakBefore w:val="0"/>
        <w:widowControl w:val="0"/>
        <w:numPr>
          <w:ilvl w:val="0"/>
          <w:numId w:val="62"/>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供应商工作台页面，</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结果通知书</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菜单</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ascii="Times New Roman" w:hAnsi="Times New Roman" w:eastAsia="宋体" w:cs="Times New Roman"/>
          <w:caps w:val="0"/>
          <w:smallCaps w:val="0"/>
          <w:color w:val="000000" w:themeColor="text1"/>
          <w14:textFill>
            <w14:solidFill>
              <w14:schemeClr w14:val="tx1"/>
            </w14:solidFill>
          </w14:textFill>
        </w:rPr>
        <w:t>结果通知书</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A38E92B">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rPr>
      </w:pPr>
      <w:r>
        <w:drawing>
          <wp:inline distT="0" distB="0" distL="114300" distR="114300">
            <wp:extent cx="5057775" cy="2224405"/>
            <wp:effectExtent l="0" t="0" r="9525" b="4445"/>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
                    <pic:cNvPicPr>
                      <a:picLocks noChangeAspect="1"/>
                    </pic:cNvPicPr>
                  </pic:nvPicPr>
                  <pic:blipFill>
                    <a:blip r:embed="rId184"/>
                    <a:stretch>
                      <a:fillRect/>
                    </a:stretch>
                  </pic:blipFill>
                  <pic:spPr>
                    <a:xfrm>
                      <a:off x="0" y="0"/>
                      <a:ext cx="5057775" cy="2224405"/>
                    </a:xfrm>
                    <a:prstGeom prst="rect">
                      <a:avLst/>
                    </a:prstGeom>
                    <a:noFill/>
                    <a:ln>
                      <a:noFill/>
                    </a:ln>
                  </pic:spPr>
                </pic:pic>
              </a:graphicData>
            </a:graphic>
          </wp:inline>
        </w:drawing>
      </w:r>
    </w:p>
    <w:p w14:paraId="1B64E0EA">
      <w:pPr>
        <w:pageBreakBefore w:val="0"/>
        <w:widowControl w:val="0"/>
        <w:numPr>
          <w:ilvl w:val="0"/>
          <w:numId w:val="0"/>
        </w:numPr>
        <w:kinsoku/>
        <w:wordWrap/>
        <w:overflowPunct/>
        <w:topLinePunct w:val="0"/>
        <w:bidi w:val="0"/>
        <w:snapToGrid/>
        <w:spacing w:line="360" w:lineRule="auto"/>
        <w:textAlignment w:val="auto"/>
        <w:rPr>
          <w:rFonts w:ascii="Times New Roman" w:hAnsi="Times New Roman" w:eastAsia="宋体" w:cs="Times New Roman"/>
          <w:caps w:val="0"/>
          <w:smallCaps w:val="0"/>
          <w:color w:val="000000" w:themeColor="text1"/>
          <w14:textFill>
            <w14:solidFill>
              <w14:schemeClr w14:val="tx1"/>
            </w14:solidFill>
          </w14:textFill>
        </w:rPr>
      </w:pPr>
    </w:p>
    <w:p w14:paraId="18D4E937">
      <w:pPr>
        <w:keepNext/>
        <w:keepLines/>
        <w:pageBreakBefore w:val="0"/>
        <w:widowControl w:val="0"/>
        <w:numPr>
          <w:ilvl w:val="3"/>
          <w:numId w:val="1"/>
        </w:numPr>
        <w:kinsoku/>
        <w:wordWrap/>
        <w:overflowPunct/>
        <w:topLinePunct w:val="0"/>
        <w:bidi w:val="0"/>
        <w:snapToGrid/>
        <w:spacing w:before="120" w:after="120" w:line="360" w:lineRule="auto"/>
        <w:ind w:left="0" w:firstLine="0"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35" w:name="_Toc19938"/>
      <w:r>
        <w:rPr>
          <w:rFonts w:hint="eastAsia" w:cs="Times New Roman"/>
          <w:b/>
          <w:bCs/>
          <w:caps w:val="0"/>
          <w:smallCaps w:val="0"/>
          <w:kern w:val="2"/>
          <w:sz w:val="24"/>
          <w:szCs w:val="28"/>
          <w:lang w:val="en-US" w:eastAsia="zh-CN" w:bidi="ar-SA"/>
        </w:rPr>
        <w:t>成交</w:t>
      </w:r>
      <w:r>
        <w:rPr>
          <w:rFonts w:ascii="Times New Roman" w:hAnsi="Times New Roman" w:eastAsia="宋体" w:cs="Times New Roman"/>
          <w:b/>
          <w:bCs/>
          <w:caps w:val="0"/>
          <w:smallCaps w:val="0"/>
          <w:kern w:val="2"/>
          <w:sz w:val="24"/>
          <w:szCs w:val="28"/>
          <w:lang w:val="en-US" w:eastAsia="zh-CN" w:bidi="ar-SA"/>
        </w:rPr>
        <w:t>通知书</w:t>
      </w:r>
      <w:r>
        <w:rPr>
          <w:rFonts w:hint="eastAsia" w:ascii="Times New Roman" w:hAnsi="Times New Roman" w:eastAsia="宋体" w:cs="Times New Roman"/>
          <w:b/>
          <w:bCs/>
          <w:caps w:val="0"/>
          <w:smallCaps w:val="0"/>
          <w:kern w:val="2"/>
          <w:sz w:val="24"/>
          <w:szCs w:val="28"/>
          <w:lang w:val="en-US" w:eastAsia="zh-CN" w:bidi="ar-SA"/>
        </w:rPr>
        <w:t>查看</w:t>
      </w:r>
      <w:bookmarkEnd w:id="235"/>
    </w:p>
    <w:p w14:paraId="5151BEB9">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5212766B">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w:t>
      </w:r>
      <w:r>
        <w:rPr>
          <w:rFonts w:hint="eastAsia" w:ascii="宋体" w:hAnsi="宋体" w:cs="宋体"/>
          <w:sz w:val="21"/>
          <w:szCs w:val="21"/>
          <w:lang w:val="en-US" w:eastAsia="zh-CN"/>
        </w:rPr>
        <w:t>成交</w:t>
      </w:r>
      <w:r>
        <w:rPr>
          <w:rFonts w:hint="eastAsia" w:ascii="宋体" w:hAnsi="宋体" w:eastAsia="宋体" w:cs="宋体"/>
          <w:sz w:val="21"/>
          <w:szCs w:val="21"/>
        </w:rPr>
        <w:t>供应商接收</w:t>
      </w:r>
      <w:r>
        <w:rPr>
          <w:rFonts w:hint="eastAsia" w:ascii="宋体" w:hAnsi="宋体" w:eastAsia="宋体" w:cs="宋体"/>
          <w:sz w:val="21"/>
          <w:szCs w:val="21"/>
          <w:lang w:eastAsia="zh-CN"/>
        </w:rPr>
        <w:t>采购人</w:t>
      </w:r>
      <w:r>
        <w:rPr>
          <w:rFonts w:hint="eastAsia" w:ascii="宋体" w:hAnsi="宋体" w:eastAsia="宋体" w:cs="宋体"/>
          <w:sz w:val="21"/>
          <w:szCs w:val="21"/>
        </w:rPr>
        <w:t>发送的</w:t>
      </w:r>
      <w:r>
        <w:rPr>
          <w:rFonts w:hint="eastAsia" w:ascii="宋体" w:hAnsi="宋体" w:cs="宋体"/>
          <w:sz w:val="21"/>
          <w:szCs w:val="21"/>
          <w:lang w:val="en-US" w:eastAsia="zh-CN"/>
        </w:rPr>
        <w:t>成交</w:t>
      </w:r>
      <w:r>
        <w:rPr>
          <w:rFonts w:hint="eastAsia" w:ascii="宋体" w:hAnsi="宋体" w:eastAsia="宋体" w:cs="宋体"/>
          <w:sz w:val="21"/>
          <w:szCs w:val="21"/>
        </w:rPr>
        <w:t>通知书功能。</w:t>
      </w:r>
    </w:p>
    <w:p w14:paraId="3C57E6A0">
      <w:pPr>
        <w:pageBreakBefore w:val="0"/>
        <w:kinsoku/>
        <w:wordWrap/>
        <w:overflowPunct/>
        <w:topLinePunct w:val="0"/>
        <w:bidi w:val="0"/>
        <w:snapToGrid/>
        <w:spacing w:line="360" w:lineRule="auto"/>
        <w:ind w:firstLine="480"/>
        <w:jc w:val="both"/>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hint="eastAsia" w:ascii="宋体" w:hAnsi="宋体" w:cs="宋体"/>
          <w:sz w:val="21"/>
          <w:szCs w:val="21"/>
          <w:lang w:val="en-US" w:eastAsia="zh-CN"/>
        </w:rPr>
        <w:t>成交</w:t>
      </w:r>
      <w:r>
        <w:rPr>
          <w:rFonts w:hint="eastAsia" w:ascii="宋体" w:hAnsi="宋体" w:eastAsia="宋体" w:cs="宋体"/>
          <w:sz w:val="21"/>
          <w:szCs w:val="21"/>
        </w:rPr>
        <w:t>结果确定后，</w:t>
      </w:r>
      <w:r>
        <w:rPr>
          <w:rFonts w:hint="eastAsia" w:ascii="宋体" w:hAnsi="宋体" w:eastAsia="宋体" w:cs="宋体"/>
          <w:sz w:val="21"/>
          <w:szCs w:val="21"/>
          <w:lang w:eastAsia="zh-CN"/>
        </w:rPr>
        <w:t>采购人</w:t>
      </w:r>
      <w:r>
        <w:rPr>
          <w:rFonts w:hint="eastAsia" w:ascii="宋体" w:hAnsi="宋体" w:eastAsia="宋体" w:cs="宋体"/>
          <w:sz w:val="21"/>
          <w:szCs w:val="21"/>
        </w:rPr>
        <w:t>向</w:t>
      </w:r>
      <w:r>
        <w:rPr>
          <w:rFonts w:hint="eastAsia" w:ascii="宋体" w:hAnsi="宋体" w:cs="宋体"/>
          <w:sz w:val="21"/>
          <w:szCs w:val="21"/>
          <w:lang w:val="en-US" w:eastAsia="zh-CN"/>
        </w:rPr>
        <w:t>成交</w:t>
      </w:r>
      <w:r>
        <w:rPr>
          <w:rFonts w:hint="eastAsia" w:ascii="宋体" w:hAnsi="宋体" w:eastAsia="宋体" w:cs="宋体"/>
          <w:sz w:val="21"/>
          <w:szCs w:val="21"/>
        </w:rPr>
        <w:t>供应商发送</w:t>
      </w:r>
      <w:r>
        <w:rPr>
          <w:rFonts w:hint="eastAsia" w:ascii="宋体" w:hAnsi="宋体" w:cs="宋体"/>
          <w:sz w:val="21"/>
          <w:szCs w:val="21"/>
          <w:lang w:val="en-US" w:eastAsia="zh-CN"/>
        </w:rPr>
        <w:t>成交</w:t>
      </w:r>
      <w:r>
        <w:rPr>
          <w:rFonts w:hint="eastAsia" w:ascii="宋体" w:hAnsi="宋体" w:eastAsia="宋体" w:cs="宋体"/>
          <w:sz w:val="21"/>
          <w:szCs w:val="21"/>
        </w:rPr>
        <w:t>通知书。供应商登录系统，进入</w:t>
      </w:r>
      <w:r>
        <w:rPr>
          <w:rFonts w:hint="eastAsia" w:ascii="宋体" w:hAnsi="宋体" w:cs="宋体"/>
          <w:sz w:val="21"/>
          <w:szCs w:val="21"/>
          <w:lang w:val="en-US" w:eastAsia="zh-CN"/>
        </w:rPr>
        <w:t>成交</w:t>
      </w:r>
      <w:r>
        <w:rPr>
          <w:rFonts w:hint="eastAsia" w:ascii="宋体" w:hAnsi="宋体" w:eastAsia="宋体" w:cs="宋体"/>
          <w:sz w:val="21"/>
          <w:szCs w:val="21"/>
        </w:rPr>
        <w:t>通知书菜单，选择标段（包），点击查看按钮查看</w:t>
      </w:r>
      <w:r>
        <w:rPr>
          <w:rFonts w:hint="eastAsia" w:ascii="宋体" w:hAnsi="宋体" w:cs="宋体"/>
          <w:sz w:val="21"/>
          <w:szCs w:val="21"/>
          <w:lang w:val="en-US" w:eastAsia="zh-CN"/>
        </w:rPr>
        <w:t>成交</w:t>
      </w:r>
      <w:r>
        <w:rPr>
          <w:rFonts w:hint="eastAsia" w:ascii="宋体" w:hAnsi="宋体" w:eastAsia="宋体" w:cs="宋体"/>
          <w:sz w:val="21"/>
          <w:szCs w:val="21"/>
        </w:rPr>
        <w:t>通知书。</w:t>
      </w:r>
    </w:p>
    <w:p w14:paraId="1D6CF74B">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2F1787BE">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cs="Times New Roman"/>
          <w:bCs/>
          <w:caps w:val="0"/>
          <w:smallCaps w:val="0"/>
          <w:color w:val="000000" w:themeColor="text1"/>
          <w:szCs w:val="21"/>
          <w:lang w:val="en-US" w:eastAsia="zh-CN"/>
          <w14:textFill>
            <w14:solidFill>
              <w14:schemeClr w14:val="tx1"/>
            </w14:solidFill>
          </w14:textFill>
        </w:rPr>
        <w:t>成交</w:t>
      </w:r>
      <w:r>
        <w:rPr>
          <w:rFonts w:ascii="Times New Roman" w:hAnsi="Times New Roman" w:eastAsia="宋体" w:cs="Times New Roman"/>
          <w:bCs/>
          <w:caps w:val="0"/>
          <w:smallCaps w:val="0"/>
          <w:color w:val="000000" w:themeColor="text1"/>
          <w:szCs w:val="21"/>
          <w14:textFill>
            <w14:solidFill>
              <w14:schemeClr w14:val="tx1"/>
            </w14:solidFill>
          </w14:textFill>
        </w:rPr>
        <w:t>通知书</w:t>
      </w:r>
      <w:r>
        <w:rPr>
          <w:rFonts w:hint="eastAsia" w:ascii="Times New Roman" w:hAnsi="Times New Roman" w:eastAsia="宋体" w:cs="Times New Roman"/>
          <w:bCs/>
          <w:caps w:val="0"/>
          <w:smallCaps w:val="0"/>
          <w:color w:val="000000" w:themeColor="text1"/>
          <w:szCs w:val="21"/>
          <w:lang w:val="en-US" w:eastAsia="zh-CN"/>
          <w14:textFill>
            <w14:solidFill>
              <w14:schemeClr w14:val="tx1"/>
            </w14:solidFill>
          </w14:textFill>
        </w:rPr>
        <w:t>审核通过，投标单位中标</w:t>
      </w:r>
      <w:r>
        <w:rPr>
          <w:rFonts w:ascii="Times New Roman" w:hAnsi="Times New Roman" w:eastAsia="宋体" w:cs="Times New Roman"/>
          <w:bCs/>
          <w:caps w:val="0"/>
          <w:smallCaps w:val="0"/>
          <w:color w:val="000000" w:themeColor="text1"/>
          <w:szCs w:val="21"/>
          <w14:textFill>
            <w14:solidFill>
              <w14:schemeClr w14:val="tx1"/>
            </w14:solidFill>
          </w14:textFill>
        </w:rPr>
        <w:t>。</w:t>
      </w:r>
    </w:p>
    <w:p w14:paraId="53E6DB67">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6DA30898">
      <w:pPr>
        <w:keepNext w:val="0"/>
        <w:keepLines w:val="0"/>
        <w:pageBreakBefore w:val="0"/>
        <w:widowControl w:val="0"/>
        <w:numPr>
          <w:ilvl w:val="0"/>
          <w:numId w:val="6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394D2A8C">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125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7FCE7261">
      <w:pPr>
        <w:keepNext w:val="0"/>
        <w:keepLines w:val="0"/>
        <w:pageBreakBefore w:val="0"/>
        <w:widowControl w:val="0"/>
        <w:numPr>
          <w:ilvl w:val="0"/>
          <w:numId w:val="6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3A763E80">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125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7ABF0984">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p>
    <w:p w14:paraId="7844A85A">
      <w:pPr>
        <w:keepNext w:val="0"/>
        <w:keepLines w:val="0"/>
        <w:pageBreakBefore w:val="0"/>
        <w:widowControl w:val="0"/>
        <w:numPr>
          <w:ilvl w:val="0"/>
          <w:numId w:val="63"/>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供应商工作台页面，</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cs="Times New Roman"/>
          <w:caps w:val="0"/>
          <w:smallCaps w:val="0"/>
          <w:color w:val="000000" w:themeColor="text1"/>
          <w:lang w:val="en-US" w:eastAsia="zh-CN"/>
          <w14:textFill>
            <w14:solidFill>
              <w14:schemeClr w14:val="tx1"/>
            </w14:solidFill>
          </w14:textFill>
        </w:rPr>
        <w:t>成交</w:t>
      </w:r>
      <w:r>
        <w:rPr>
          <w:rFonts w:ascii="Times New Roman" w:hAnsi="Times New Roman" w:eastAsia="宋体" w:cs="Times New Roman"/>
          <w:caps w:val="0"/>
          <w:smallCaps w:val="0"/>
          <w:color w:val="000000" w:themeColor="text1"/>
          <w14:textFill>
            <w14:solidFill>
              <w14:schemeClr w14:val="tx1"/>
            </w14:solidFill>
          </w14:textFill>
        </w:rPr>
        <w:t>通知书</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菜单</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hint="eastAsia" w:cs="Times New Roman"/>
          <w:caps w:val="0"/>
          <w:smallCaps w:val="0"/>
          <w:color w:val="000000" w:themeColor="text1"/>
          <w:lang w:val="en-US" w:eastAsia="zh-CN"/>
          <w14:textFill>
            <w14:solidFill>
              <w14:schemeClr w14:val="tx1"/>
            </w14:solidFill>
          </w14:textFill>
        </w:rPr>
        <w:t>成交</w:t>
      </w:r>
      <w:r>
        <w:rPr>
          <w:rFonts w:ascii="Times New Roman" w:hAnsi="Times New Roman" w:eastAsia="宋体" w:cs="Times New Roman"/>
          <w:caps w:val="0"/>
          <w:smallCaps w:val="0"/>
          <w:color w:val="000000" w:themeColor="text1"/>
          <w14:textFill>
            <w14:solidFill>
              <w14:schemeClr w14:val="tx1"/>
            </w14:solidFill>
          </w14:textFill>
        </w:rPr>
        <w:t>通知书</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7A987B9">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rPr>
      </w:pPr>
      <w:r>
        <w:drawing>
          <wp:inline distT="0" distB="0" distL="114300" distR="114300">
            <wp:extent cx="5057775" cy="2194560"/>
            <wp:effectExtent l="0" t="0" r="9525" b="15240"/>
            <wp:docPr id="8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2"/>
                    <pic:cNvPicPr>
                      <a:picLocks noChangeAspect="1"/>
                    </pic:cNvPicPr>
                  </pic:nvPicPr>
                  <pic:blipFill>
                    <a:blip r:embed="rId185"/>
                    <a:stretch>
                      <a:fillRect/>
                    </a:stretch>
                  </pic:blipFill>
                  <pic:spPr>
                    <a:xfrm>
                      <a:off x="0" y="0"/>
                      <a:ext cx="5057775" cy="2194560"/>
                    </a:xfrm>
                    <a:prstGeom prst="rect">
                      <a:avLst/>
                    </a:prstGeom>
                    <a:noFill/>
                    <a:ln>
                      <a:noFill/>
                    </a:ln>
                  </pic:spPr>
                </pic:pic>
              </a:graphicData>
            </a:graphic>
          </wp:inline>
        </w:drawing>
      </w:r>
    </w:p>
    <w:p w14:paraId="3F56F47E">
      <w:pPr>
        <w:pageBreakBefore w:val="0"/>
        <w:widowControl/>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kern w:val="0"/>
          <w:sz w:val="24"/>
          <w14:textFill>
            <w14:solidFill>
              <w14:schemeClr w14:val="tx1"/>
            </w14:solidFill>
          </w14:textFill>
        </w:rPr>
      </w:pPr>
    </w:p>
    <w:p w14:paraId="39935E24">
      <w:pPr>
        <w:keepNext/>
        <w:keepLines/>
        <w:pageBreakBefore w:val="0"/>
        <w:widowControl w:val="0"/>
        <w:numPr>
          <w:ilvl w:val="3"/>
          <w:numId w:val="1"/>
        </w:numPr>
        <w:kinsoku/>
        <w:wordWrap/>
        <w:overflowPunct/>
        <w:topLinePunct w:val="0"/>
        <w:bidi w:val="0"/>
        <w:snapToGrid/>
        <w:spacing w:before="120" w:after="120" w:line="360" w:lineRule="auto"/>
        <w:ind w:left="0" w:firstLine="0"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36" w:name="_Toc5688"/>
      <w:r>
        <w:rPr>
          <w:rFonts w:ascii="Times New Roman" w:hAnsi="Times New Roman" w:eastAsia="宋体" w:cs="Times New Roman"/>
          <w:b/>
          <w:bCs/>
          <w:caps w:val="0"/>
          <w:smallCaps w:val="0"/>
          <w:kern w:val="2"/>
          <w:sz w:val="24"/>
          <w:szCs w:val="28"/>
          <w:lang w:val="en-US" w:eastAsia="zh-CN" w:bidi="ar-SA"/>
        </w:rPr>
        <w:t>合同签署</w:t>
      </w:r>
      <w:bookmarkEnd w:id="236"/>
    </w:p>
    <w:p w14:paraId="18955C69">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1D315FFB">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实现</w:t>
      </w:r>
      <w:r>
        <w:rPr>
          <w:rFonts w:hint="eastAsia" w:ascii="宋体" w:hAnsi="宋体" w:eastAsia="宋体" w:cs="宋体"/>
          <w:sz w:val="21"/>
          <w:szCs w:val="21"/>
          <w:lang w:eastAsia="zh-CN"/>
        </w:rPr>
        <w:t>采购人</w:t>
      </w:r>
      <w:r>
        <w:rPr>
          <w:rFonts w:hint="eastAsia" w:ascii="宋体" w:hAnsi="宋体" w:eastAsia="宋体" w:cs="宋体"/>
          <w:sz w:val="21"/>
          <w:szCs w:val="21"/>
        </w:rPr>
        <w:t>和</w:t>
      </w:r>
      <w:r>
        <w:rPr>
          <w:rFonts w:hint="eastAsia" w:ascii="宋体" w:hAnsi="宋体" w:cs="宋体"/>
          <w:sz w:val="21"/>
          <w:szCs w:val="21"/>
          <w:lang w:val="en-US" w:eastAsia="zh-CN"/>
        </w:rPr>
        <w:t>成交</w:t>
      </w:r>
      <w:r>
        <w:rPr>
          <w:rFonts w:hint="eastAsia" w:ascii="宋体" w:hAnsi="宋体" w:eastAsia="宋体" w:cs="宋体"/>
          <w:sz w:val="21"/>
          <w:szCs w:val="21"/>
        </w:rPr>
        <w:t>人网签中标合同的功能。</w:t>
      </w:r>
    </w:p>
    <w:p w14:paraId="61D257EB">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提供</w:t>
      </w:r>
      <w:r>
        <w:rPr>
          <w:rFonts w:hint="eastAsia" w:ascii="宋体" w:hAnsi="宋体" w:eastAsia="宋体" w:cs="宋体"/>
          <w:sz w:val="21"/>
          <w:szCs w:val="21"/>
          <w:lang w:eastAsia="zh-CN"/>
        </w:rPr>
        <w:t>采购项目</w:t>
      </w:r>
      <w:r>
        <w:rPr>
          <w:rFonts w:hint="eastAsia" w:ascii="宋体" w:hAnsi="宋体" w:eastAsia="宋体" w:cs="宋体"/>
          <w:sz w:val="21"/>
          <w:szCs w:val="21"/>
        </w:rPr>
        <w:t>标段（包）与合同的关联关系。具备根据法律法规规章和</w:t>
      </w:r>
      <w:r>
        <w:rPr>
          <w:rFonts w:hint="eastAsia" w:ascii="宋体" w:hAnsi="宋体" w:cs="宋体"/>
          <w:sz w:val="21"/>
          <w:szCs w:val="21"/>
          <w:lang w:eastAsia="zh-CN"/>
        </w:rPr>
        <w:t>采购文件</w:t>
      </w:r>
      <w:r>
        <w:rPr>
          <w:rFonts w:hint="eastAsia" w:ascii="宋体" w:hAnsi="宋体" w:eastAsia="宋体" w:cs="宋体"/>
          <w:sz w:val="21"/>
          <w:szCs w:val="21"/>
        </w:rPr>
        <w:t>的规定内容，编辑、形成、递交、验证确认和签署合同文本的功能。具备按规定要求向相关主体和管理单位收集、记录和验证合同履行结果的相关信息。</w:t>
      </w:r>
    </w:p>
    <w:p w14:paraId="13341724">
      <w:pPr>
        <w:pageBreakBefore w:val="0"/>
        <w:kinsoku/>
        <w:wordWrap/>
        <w:overflowPunct/>
        <w:topLinePunct w:val="0"/>
        <w:bidi w:val="0"/>
        <w:snapToGrid/>
        <w:spacing w:line="360" w:lineRule="auto"/>
        <w:ind w:firstLine="480"/>
        <w:jc w:val="both"/>
        <w:textAlignment w:val="auto"/>
        <w:rPr>
          <w:rFonts w:ascii="Times New Roman" w:hAnsi="Times New Roman" w:eastAsia="宋体" w:cs="Times New Roman"/>
          <w:b/>
          <w:bCs/>
          <w:caps w:val="0"/>
          <w:smallCaps w:val="0"/>
          <w:color w:val="000000" w:themeColor="text1"/>
          <w:sz w:val="21"/>
          <w:szCs w:val="21"/>
          <w14:textFill>
            <w14:solidFill>
              <w14:schemeClr w14:val="tx1"/>
            </w14:solidFill>
          </w14:textFill>
        </w:rPr>
      </w:pPr>
      <w:r>
        <w:rPr>
          <w:rFonts w:hint="eastAsia" w:ascii="宋体" w:hAnsi="宋体" w:eastAsia="宋体" w:cs="宋体"/>
          <w:sz w:val="21"/>
          <w:szCs w:val="21"/>
        </w:rPr>
        <w:t>中标人登录系统，挑选标段（包），设定合同金额，合同内容等信息，并且上传合同原稿，提交给</w:t>
      </w:r>
      <w:r>
        <w:rPr>
          <w:rFonts w:hint="eastAsia" w:ascii="宋体" w:hAnsi="宋体" w:eastAsia="宋体" w:cs="宋体"/>
          <w:sz w:val="21"/>
          <w:szCs w:val="21"/>
          <w:lang w:eastAsia="zh-CN"/>
        </w:rPr>
        <w:t>采购人</w:t>
      </w:r>
      <w:r>
        <w:rPr>
          <w:rFonts w:hint="eastAsia" w:ascii="宋体" w:hAnsi="宋体" w:eastAsia="宋体" w:cs="宋体"/>
          <w:sz w:val="21"/>
          <w:szCs w:val="21"/>
        </w:rPr>
        <w:t>确认。若</w:t>
      </w:r>
      <w:r>
        <w:rPr>
          <w:rFonts w:hint="eastAsia" w:ascii="宋体" w:hAnsi="宋体" w:eastAsia="宋体" w:cs="宋体"/>
          <w:sz w:val="21"/>
          <w:szCs w:val="21"/>
          <w:lang w:eastAsia="zh-CN"/>
        </w:rPr>
        <w:t>采购人</w:t>
      </w:r>
      <w:r>
        <w:rPr>
          <w:rFonts w:hint="eastAsia" w:ascii="宋体" w:hAnsi="宋体" w:eastAsia="宋体" w:cs="宋体"/>
          <w:sz w:val="21"/>
          <w:szCs w:val="21"/>
        </w:rPr>
        <w:t>对合同有异议，可以以Word留痕的形式修改文档，然后再返回中标人，中标人确认无误后，可转换成pdf文档进行签章，然后提交给</w:t>
      </w:r>
      <w:r>
        <w:rPr>
          <w:rFonts w:hint="eastAsia" w:ascii="宋体" w:hAnsi="宋体" w:eastAsia="宋体" w:cs="宋体"/>
          <w:sz w:val="21"/>
          <w:szCs w:val="21"/>
          <w:lang w:eastAsia="zh-CN"/>
        </w:rPr>
        <w:t>采购人</w:t>
      </w:r>
      <w:r>
        <w:rPr>
          <w:rFonts w:hint="eastAsia" w:ascii="宋体" w:hAnsi="宋体" w:eastAsia="宋体" w:cs="宋体"/>
          <w:sz w:val="21"/>
          <w:szCs w:val="21"/>
        </w:rPr>
        <w:t>签章，</w:t>
      </w:r>
      <w:r>
        <w:rPr>
          <w:rFonts w:hint="eastAsia" w:ascii="宋体" w:hAnsi="宋体" w:eastAsia="宋体" w:cs="宋体"/>
          <w:sz w:val="21"/>
          <w:szCs w:val="21"/>
          <w:lang w:eastAsia="zh-CN"/>
        </w:rPr>
        <w:t>采购人</w:t>
      </w:r>
      <w:r>
        <w:rPr>
          <w:rFonts w:hint="eastAsia" w:ascii="宋体" w:hAnsi="宋体" w:eastAsia="宋体" w:cs="宋体"/>
          <w:sz w:val="21"/>
          <w:szCs w:val="21"/>
        </w:rPr>
        <w:t>签完章之后，提交审核。</w:t>
      </w:r>
    </w:p>
    <w:p w14:paraId="06942504">
      <w:pPr>
        <w:pageBreakBefore w:val="0"/>
        <w:kinsoku/>
        <w:wordWrap/>
        <w:overflowPunct/>
        <w:topLinePunct w:val="0"/>
        <w:bidi w:val="0"/>
        <w:snapToGrid/>
        <w:spacing w:line="360" w:lineRule="auto"/>
        <w:ind w:firstLine="422"/>
        <w:textAlignment w:val="auto"/>
        <w:rPr>
          <w:rFonts w:ascii="Times New Roman" w:hAnsi="Times New Roman" w:eastAsia="宋体" w:cs="Times New Roman"/>
          <w:b/>
          <w:caps w:val="0"/>
          <w:smallCaps w:val="0"/>
          <w:color w:val="000000" w:themeColor="text1"/>
          <w14:textFill>
            <w14:solidFill>
              <w14:schemeClr w14:val="tx1"/>
            </w14:solidFill>
          </w14:textFill>
        </w:rPr>
      </w:pPr>
      <w:r>
        <w:rPr>
          <w:rFonts w:ascii="Times New Roman" w:hAnsi="Times New Roman" w:eastAsia="宋体" w:cs="Times New Roman"/>
          <w:b/>
          <w:caps w:val="0"/>
          <w:smallCaps w:val="0"/>
          <w:color w:val="000000" w:themeColor="text1"/>
          <w14:textFill>
            <w14:solidFill>
              <w14:schemeClr w14:val="tx1"/>
            </w14:solidFill>
          </w14:textFill>
        </w:rPr>
        <w:t>前置条件：</w:t>
      </w:r>
    </w:p>
    <w:p w14:paraId="12382AE4">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cs="Times New Roman"/>
          <w:caps w:val="0"/>
          <w:smallCaps w:val="0"/>
          <w:color w:val="000000" w:themeColor="text1"/>
          <w:lang w:val="en-US" w:eastAsia="zh-CN"/>
          <w14:textFill>
            <w14:solidFill>
              <w14:schemeClr w14:val="tx1"/>
            </w14:solidFill>
          </w14:textFill>
        </w:rPr>
        <w:t>成交通知书</w:t>
      </w:r>
      <w:r>
        <w:rPr>
          <w:rFonts w:ascii="Times New Roman" w:hAnsi="Times New Roman" w:eastAsia="宋体" w:cs="Times New Roman"/>
          <w:caps w:val="0"/>
          <w:smallCaps w:val="0"/>
          <w:color w:val="000000" w:themeColor="text1"/>
          <w14:textFill>
            <w14:solidFill>
              <w14:schemeClr w14:val="tx1"/>
            </w14:solidFill>
          </w14:textFill>
        </w:rPr>
        <w:t>审核通过。</w:t>
      </w:r>
    </w:p>
    <w:p w14:paraId="5DFDE258">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0D072EE5">
      <w:pPr>
        <w:keepNext w:val="0"/>
        <w:keepLines w:val="0"/>
        <w:pageBreakBefore w:val="0"/>
        <w:widowControl w:val="0"/>
        <w:numPr>
          <w:ilvl w:val="0"/>
          <w:numId w:val="64"/>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5609F39B">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1256"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61878C2B">
      <w:pPr>
        <w:keepNext w:val="0"/>
        <w:keepLines w:val="0"/>
        <w:pageBreakBefore w:val="0"/>
        <w:widowControl w:val="0"/>
        <w:numPr>
          <w:ilvl w:val="0"/>
          <w:numId w:val="64"/>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C3609CD">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125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2307D854">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p>
    <w:p w14:paraId="258E3C41">
      <w:pPr>
        <w:keepNext w:val="0"/>
        <w:keepLines w:val="0"/>
        <w:pageBreakBefore w:val="0"/>
        <w:widowControl w:val="0"/>
        <w:numPr>
          <w:ilvl w:val="0"/>
          <w:numId w:val="64"/>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供应商工作台页面，</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cs="Times New Roman"/>
          <w:caps w:val="0"/>
          <w:smallCaps w:val="0"/>
          <w:color w:val="000000" w:themeColor="text1"/>
          <w:lang w:val="en-US" w:eastAsia="zh-CN"/>
          <w14:textFill>
            <w14:solidFill>
              <w14:schemeClr w14:val="tx1"/>
            </w14:solidFill>
          </w14:textFill>
        </w:rPr>
        <w:t>合同签署</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菜单</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hint="eastAsia" w:ascii="Times New Roman" w:hAnsi="Times New Roman" w:cs="Times New Roman"/>
          <w:caps w:val="0"/>
          <w:smallCaps w:val="0"/>
          <w:color w:val="000000" w:themeColor="text1"/>
          <w:lang w:val="en-US" w:eastAsia="zh-CN"/>
          <w14:textFill>
            <w14:solidFill>
              <w14:schemeClr w14:val="tx1"/>
            </w14:solidFill>
          </w14:textFill>
        </w:rPr>
        <w:t>合同签署</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40839DD4">
      <w:pPr>
        <w:pageBreakBefore w:val="0"/>
        <w:kinsoku/>
        <w:wordWrap/>
        <w:overflowPunct/>
        <w:topLinePunct w:val="0"/>
        <w:bidi w:val="0"/>
        <w:snapToGrid/>
        <w:spacing w:line="360" w:lineRule="auto"/>
        <w:jc w:val="center"/>
        <w:textAlignment w:val="auto"/>
        <w:rPr>
          <w:rFonts w:ascii="Times New Roman" w:hAnsi="Times New Roman" w:cs="Times New Roman"/>
        </w:rPr>
      </w:pPr>
      <w:r>
        <w:drawing>
          <wp:inline distT="0" distB="0" distL="114300" distR="114300">
            <wp:extent cx="5057775" cy="2407285"/>
            <wp:effectExtent l="0" t="0" r="9525" b="12065"/>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
                    <pic:cNvPicPr>
                      <a:picLocks noChangeAspect="1"/>
                    </pic:cNvPicPr>
                  </pic:nvPicPr>
                  <pic:blipFill>
                    <a:blip r:embed="rId186"/>
                    <a:stretch>
                      <a:fillRect/>
                    </a:stretch>
                  </pic:blipFill>
                  <pic:spPr>
                    <a:xfrm>
                      <a:off x="0" y="0"/>
                      <a:ext cx="5057775" cy="2407285"/>
                    </a:xfrm>
                    <a:prstGeom prst="rect">
                      <a:avLst/>
                    </a:prstGeom>
                    <a:noFill/>
                    <a:ln>
                      <a:noFill/>
                    </a:ln>
                  </pic:spPr>
                </pic:pic>
              </a:graphicData>
            </a:graphic>
          </wp:inline>
        </w:drawing>
      </w:r>
    </w:p>
    <w:p w14:paraId="60720545">
      <w:pPr>
        <w:pageBreakBefore w:val="0"/>
        <w:kinsoku/>
        <w:wordWrap/>
        <w:overflowPunct/>
        <w:topLinePunct w:val="0"/>
        <w:bidi w:val="0"/>
        <w:snapToGrid/>
        <w:spacing w:line="360" w:lineRule="auto"/>
        <w:ind w:firstLine="0" w:firstLineChars="0"/>
        <w:textAlignment w:val="auto"/>
        <w:rPr>
          <w:rFonts w:ascii="Times New Roman" w:hAnsi="Times New Roman" w:eastAsia="宋体" w:cs="Times New Roman"/>
          <w:bCs/>
          <w:caps w:val="0"/>
          <w:smallCaps w:val="0"/>
          <w:color w:val="000000" w:themeColor="text1"/>
          <w14:textFill>
            <w14:solidFill>
              <w14:schemeClr w14:val="tx1"/>
            </w14:solidFill>
          </w14:textFill>
        </w:rPr>
      </w:pPr>
    </w:p>
    <w:p w14:paraId="054A65F2">
      <w:pPr>
        <w:pageBreakBefore w:val="0"/>
        <w:numPr>
          <w:ilvl w:val="0"/>
          <w:numId w:val="64"/>
        </w:numPr>
        <w:kinsoku/>
        <w:wordWrap/>
        <w:overflowPunct/>
        <w:topLinePunct w:val="0"/>
        <w:bidi w:val="0"/>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新</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增</w:t>
      </w:r>
      <w:r>
        <w:rPr>
          <w:rFonts w:hint="eastAsia" w:ascii="Times New Roman" w:hAnsi="Times New Roman" w:eastAsia="宋体" w:cs="Times New Roman"/>
          <w:caps w:val="0"/>
          <w:smallCaps w:val="0"/>
          <w:color w:val="000000" w:themeColor="text1"/>
          <w14:textFill>
            <w14:solidFill>
              <w14:schemeClr w14:val="tx1"/>
            </w14:solidFill>
          </w14:textFill>
        </w:rPr>
        <w:t>合同备案</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填写页面信息，</w:t>
      </w:r>
      <w:r>
        <w:rPr>
          <w:rFonts w:ascii="Times New Roman" w:hAnsi="Times New Roman" w:eastAsia="宋体" w:cs="Times New Roman"/>
          <w:caps w:val="0"/>
          <w:smallCaps w:val="0"/>
          <w:color w:val="000000" w:themeColor="text1"/>
          <w14:textFill>
            <w14:solidFill>
              <w14:schemeClr w14:val="tx1"/>
            </w14:solidFill>
          </w14:textFill>
        </w:rPr>
        <w:t>如下图。</w:t>
      </w:r>
    </w:p>
    <w:p w14:paraId="0E7F6F3C">
      <w:pPr>
        <w:pageBreakBefore w:val="0"/>
        <w:numPr>
          <w:ilvl w:val="0"/>
          <w:numId w:val="0"/>
        </w:numPr>
        <w:tabs>
          <w:tab w:val="left" w:pos="0"/>
        </w:tabs>
        <w:kinsoku/>
        <w:wordWrap/>
        <w:overflowPunct/>
        <w:topLinePunct w:val="0"/>
        <w:bidi w:val="0"/>
        <w:snapToGrid/>
        <w:spacing w:line="360" w:lineRule="auto"/>
        <w:ind w:left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ascii="Times New Roman" w:hAnsi="Times New Roman" w:cs="Times New Roman"/>
        </w:rPr>
        <w:drawing>
          <wp:inline distT="0" distB="0" distL="114300" distR="114300">
            <wp:extent cx="5057775" cy="3155315"/>
            <wp:effectExtent l="0" t="0" r="9525" b="6985"/>
            <wp:docPr id="131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 name="图片 33"/>
                    <pic:cNvPicPr>
                      <a:picLocks noChangeAspect="1"/>
                    </pic:cNvPicPr>
                  </pic:nvPicPr>
                  <pic:blipFill>
                    <a:blip r:embed="rId125"/>
                    <a:stretch>
                      <a:fillRect/>
                    </a:stretch>
                  </pic:blipFill>
                  <pic:spPr>
                    <a:xfrm>
                      <a:off x="0" y="0"/>
                      <a:ext cx="5057775" cy="3155315"/>
                    </a:xfrm>
                    <a:prstGeom prst="rect">
                      <a:avLst/>
                    </a:prstGeom>
                    <a:noFill/>
                    <a:ln>
                      <a:noFill/>
                    </a:ln>
                  </pic:spPr>
                </pic:pic>
              </a:graphicData>
            </a:graphic>
          </wp:inline>
        </w:drawing>
      </w:r>
    </w:p>
    <w:p w14:paraId="60B822F6">
      <w:pPr>
        <w:pageBreakBefore w:val="0"/>
        <w:numPr>
          <w:ilvl w:val="0"/>
          <w:numId w:val="64"/>
        </w:numPr>
        <w:kinsoku/>
        <w:wordWrap/>
        <w:overflowPunct/>
        <w:topLinePunct w:val="0"/>
        <w:bidi w:val="0"/>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“附件信息”</w:t>
      </w:r>
      <w:r>
        <w:rPr>
          <w:rFonts w:hint="eastAsia" w:ascii="Times New Roman" w:hAnsi="Times New Roman" w:cs="Times New Roman"/>
          <w:caps w:val="0"/>
          <w:smallCaps w:val="0"/>
          <w:color w:val="000000" w:themeColor="text1"/>
          <w:lang w:val="en-US" w:eastAsia="zh-CN"/>
          <w14:textFill>
            <w14:solidFill>
              <w14:schemeClr w14:val="tx1"/>
            </w14:solidFill>
          </w14:textFill>
        </w:rPr>
        <w:t>手风琴中</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w:t>
      </w:r>
      <w:r>
        <w:rPr>
          <w:rFonts w:hint="eastAsia" w:ascii="Times New Roman" w:hAnsi="Times New Roman" w:cs="Times New Roman"/>
          <w:caps w:val="0"/>
          <w:smallCaps w:val="0"/>
          <w:color w:val="000000" w:themeColor="text1"/>
          <w:lang w:val="en-US" w:eastAsia="zh-CN"/>
          <w14:textFill>
            <w14:solidFill>
              <w14:schemeClr w14:val="tx1"/>
            </w14:solidFill>
          </w14:textFill>
        </w:rPr>
        <w:t>合同签署</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”中</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cs="Times New Roman"/>
          <w:caps w:val="0"/>
          <w:smallCaps w:val="0"/>
          <w:color w:val="000000" w:themeColor="text1"/>
          <w:lang w:val="en-US" w:eastAsia="zh-CN"/>
          <w14:textFill>
            <w14:solidFill>
              <w14:schemeClr w14:val="tx1"/>
            </w14:solidFill>
          </w14:textFill>
        </w:rPr>
        <w:t>选择模版</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hint="eastAsia" w:ascii="Times New Roman" w:hAnsi="Times New Roman" w:cs="Times New Roman"/>
          <w:caps w:val="0"/>
          <w:smallCaps w:val="0"/>
          <w:color w:val="000000" w:themeColor="text1"/>
          <w:lang w:val="en-US" w:eastAsia="zh-CN"/>
          <w14:textFill>
            <w14:solidFill>
              <w14:schemeClr w14:val="tx1"/>
            </w14:solidFill>
          </w14:textFill>
        </w:rPr>
        <w:t>选择</w:t>
      </w:r>
      <w:r>
        <w:rPr>
          <w:rFonts w:ascii="Times New Roman" w:hAnsi="Times New Roman" w:eastAsia="宋体" w:cs="Times New Roman"/>
          <w:caps w:val="0"/>
          <w:smallCaps w:val="0"/>
          <w:color w:val="000000" w:themeColor="text1"/>
          <w14:textFill>
            <w14:solidFill>
              <w14:schemeClr w14:val="tx1"/>
            </w14:solidFill>
          </w14:textFill>
        </w:rPr>
        <w:t>合同</w:t>
      </w:r>
      <w:r>
        <w:rPr>
          <w:rFonts w:hint="eastAsia" w:ascii="Times New Roman" w:hAnsi="Times New Roman" w:cs="Times New Roman"/>
          <w:caps w:val="0"/>
          <w:smallCaps w:val="0"/>
          <w:color w:val="000000" w:themeColor="text1"/>
          <w:lang w:val="en-US" w:eastAsia="zh-CN"/>
          <w14:textFill>
            <w14:solidFill>
              <w14:schemeClr w14:val="tx1"/>
            </w14:solidFill>
          </w14:textFill>
        </w:rPr>
        <w:t>模版窗口</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如下图：</w:t>
      </w:r>
    </w:p>
    <w:p w14:paraId="03668D51">
      <w:pPr>
        <w:pageBreakBefore w:val="0"/>
        <w:kinsoku/>
        <w:wordWrap/>
        <w:overflowPunct/>
        <w:topLinePunct w:val="0"/>
        <w:bidi w:val="0"/>
        <w:snapToGrid/>
        <w:spacing w:line="360" w:lineRule="auto"/>
        <w:ind w:firstLine="0" w:firstLineChars="0"/>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771525"/>
            <wp:effectExtent l="0" t="0" r="9525" b="9525"/>
            <wp:docPr id="13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 name="图片 1"/>
                    <pic:cNvPicPr>
                      <a:picLocks noChangeAspect="1"/>
                    </pic:cNvPicPr>
                  </pic:nvPicPr>
                  <pic:blipFill>
                    <a:blip r:embed="rId126"/>
                    <a:stretch>
                      <a:fillRect/>
                    </a:stretch>
                  </pic:blipFill>
                  <pic:spPr>
                    <a:xfrm>
                      <a:off x="0" y="0"/>
                      <a:ext cx="5057775" cy="771525"/>
                    </a:xfrm>
                    <a:prstGeom prst="rect">
                      <a:avLst/>
                    </a:prstGeom>
                    <a:noFill/>
                    <a:ln>
                      <a:noFill/>
                    </a:ln>
                  </pic:spPr>
                </pic:pic>
              </a:graphicData>
            </a:graphic>
          </wp:inline>
        </w:drawing>
      </w:r>
    </w:p>
    <w:p w14:paraId="12FF2681">
      <w:pPr>
        <w:pageBreakBefore w:val="0"/>
        <w:kinsoku/>
        <w:wordWrap/>
        <w:overflowPunct/>
        <w:topLinePunct w:val="0"/>
        <w:bidi w:val="0"/>
        <w:snapToGrid/>
        <w:spacing w:line="360" w:lineRule="auto"/>
        <w:ind w:firstLine="0" w:firstLineChars="0"/>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3078480"/>
            <wp:effectExtent l="0" t="0" r="9525" b="7620"/>
            <wp:docPr id="13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 name="图片 2"/>
                    <pic:cNvPicPr>
                      <a:picLocks noChangeAspect="1"/>
                    </pic:cNvPicPr>
                  </pic:nvPicPr>
                  <pic:blipFill>
                    <a:blip r:embed="rId127"/>
                    <a:stretch>
                      <a:fillRect/>
                    </a:stretch>
                  </pic:blipFill>
                  <pic:spPr>
                    <a:xfrm>
                      <a:off x="0" y="0"/>
                      <a:ext cx="5057775" cy="3078480"/>
                    </a:xfrm>
                    <a:prstGeom prst="rect">
                      <a:avLst/>
                    </a:prstGeom>
                    <a:noFill/>
                    <a:ln>
                      <a:noFill/>
                    </a:ln>
                  </pic:spPr>
                </pic:pic>
              </a:graphicData>
            </a:graphic>
          </wp:inline>
        </w:drawing>
      </w:r>
    </w:p>
    <w:p w14:paraId="1F7C9626">
      <w:pPr>
        <w:pageBreakBefore w:val="0"/>
        <w:numPr>
          <w:ilvl w:val="0"/>
          <w:numId w:val="64"/>
        </w:numPr>
        <w:kinsoku/>
        <w:wordWrap/>
        <w:overflowPunct/>
        <w:topLinePunct w:val="0"/>
        <w:bidi w:val="0"/>
        <w:snapToGrid/>
        <w:spacing w:line="360" w:lineRule="auto"/>
        <w:ind w:left="0" w:leftChars="0" w:firstLine="315" w:firstLineChars="150"/>
        <w:textAlignment w:val="auto"/>
        <w:rPr>
          <w:rFonts w:ascii="Times New Roman" w:hAnsi="Times New Roman" w:eastAsia="宋体" w:cs="Times New Roman"/>
          <w:caps w:val="0"/>
          <w:smallCaps w:val="0"/>
        </w:rPr>
      </w:pPr>
      <w:r>
        <w:rPr>
          <w:rFonts w:ascii="Times New Roman" w:hAnsi="Times New Roman" w:eastAsia="宋体" w:cs="Times New Roman"/>
          <w:caps w:val="0"/>
          <w:smallCaps w:val="0"/>
          <w:color w:val="000000" w:themeColor="text1"/>
          <w14:textFill>
            <w14:solidFill>
              <w14:schemeClr w14:val="tx1"/>
            </w14:solidFill>
          </w14:textFill>
        </w:rPr>
        <w:t>选择</w:t>
      </w:r>
      <w:r>
        <w:rPr>
          <w:rFonts w:hint="eastAsia" w:ascii="Times New Roman" w:hAnsi="Times New Roman" w:cs="Times New Roman"/>
          <w:caps w:val="0"/>
          <w:smallCaps w:val="0"/>
          <w:color w:val="000000" w:themeColor="text1"/>
          <w:lang w:val="en-US" w:eastAsia="zh-CN"/>
          <w14:textFill>
            <w14:solidFill>
              <w14:schemeClr w14:val="tx1"/>
            </w14:solidFill>
          </w14:textFill>
        </w:rPr>
        <w:t>模板</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后，点击“</w:t>
      </w:r>
      <w:r>
        <w:rPr>
          <w:rFonts w:hint="eastAsia" w:ascii="Times New Roman" w:hAnsi="Times New Roman" w:cs="Times New Roman"/>
          <w:caps w:val="0"/>
          <w:smallCaps w:val="0"/>
          <w:color w:val="000000" w:themeColor="text1"/>
          <w:lang w:val="en-US" w:eastAsia="zh-CN"/>
          <w14:textFill>
            <w14:solidFill>
              <w14:schemeClr w14:val="tx1"/>
            </w14:solidFill>
          </w14:textFill>
        </w:rPr>
        <w:t>确认选择</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cs="Times New Roman"/>
          <w:caps w:val="0"/>
          <w:smallCaps w:val="0"/>
          <w:color w:val="000000" w:themeColor="text1"/>
          <w:lang w:val="en-US" w:eastAsia="zh-CN"/>
          <w14:textFill>
            <w14:solidFill>
              <w14:schemeClr w14:val="tx1"/>
            </w14:solidFill>
          </w14:textFill>
        </w:rPr>
        <w:t>自动生成合同签署文件</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582A3F7A">
      <w:pPr>
        <w:pageBreakBefore w:val="0"/>
        <w:numPr>
          <w:ilvl w:val="0"/>
          <w:numId w:val="0"/>
        </w:numPr>
        <w:tabs>
          <w:tab w:val="left" w:pos="0"/>
        </w:tabs>
        <w:kinsoku/>
        <w:wordWrap/>
        <w:overflowPunct/>
        <w:topLinePunct w:val="0"/>
        <w:bidi w:val="0"/>
        <w:snapToGrid/>
        <w:spacing w:line="360" w:lineRule="auto"/>
        <w:ind w:leftChars="150"/>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442845"/>
            <wp:effectExtent l="0" t="0" r="9525" b="14605"/>
            <wp:docPr id="13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 name="图片 3"/>
                    <pic:cNvPicPr>
                      <a:picLocks noChangeAspect="1"/>
                    </pic:cNvPicPr>
                  </pic:nvPicPr>
                  <pic:blipFill>
                    <a:blip r:embed="rId128"/>
                    <a:stretch>
                      <a:fillRect/>
                    </a:stretch>
                  </pic:blipFill>
                  <pic:spPr>
                    <a:xfrm>
                      <a:off x="0" y="0"/>
                      <a:ext cx="5057775" cy="2442845"/>
                    </a:xfrm>
                    <a:prstGeom prst="rect">
                      <a:avLst/>
                    </a:prstGeom>
                    <a:noFill/>
                    <a:ln>
                      <a:noFill/>
                    </a:ln>
                  </pic:spPr>
                </pic:pic>
              </a:graphicData>
            </a:graphic>
          </wp:inline>
        </w:drawing>
      </w:r>
    </w:p>
    <w:p w14:paraId="5EC55E58">
      <w:pPr>
        <w:pageBreakBefore w:val="0"/>
        <w:numPr>
          <w:ilvl w:val="0"/>
          <w:numId w:val="0"/>
        </w:numPr>
        <w:kinsoku/>
        <w:wordWrap/>
        <w:overflowPunct/>
        <w:topLinePunct w:val="0"/>
        <w:bidi w:val="0"/>
        <w:snapToGrid/>
        <w:spacing w:line="360" w:lineRule="auto"/>
        <w:ind w:firstLine="420" w:firstLineChars="200"/>
        <w:textAlignment w:val="auto"/>
        <w:rPr>
          <w:rFonts w:hint="eastAsia" w:ascii="Times New Roman" w:hAnsi="Times New Roman" w:cs="Times New Roman"/>
          <w:caps w:val="0"/>
          <w:smallCaps w:val="0"/>
          <w:lang w:val="en-US" w:eastAsia="zh-CN"/>
        </w:rPr>
      </w:pPr>
      <w:r>
        <w:rPr>
          <w:rFonts w:hint="eastAsia" w:ascii="Times New Roman" w:hAnsi="Times New Roman" w:eastAsia="宋体" w:cs="Times New Roman"/>
          <w:caps w:val="0"/>
          <w:smallCaps w:val="0"/>
          <w:lang w:val="en-US" w:eastAsia="zh-CN"/>
        </w:rPr>
        <w:t>注：</w:t>
      </w:r>
      <w:r>
        <w:rPr>
          <w:rFonts w:hint="eastAsia" w:ascii="Times New Roman" w:hAnsi="Times New Roman" w:cs="Times New Roman"/>
          <w:caps w:val="0"/>
          <w:smallCaps w:val="0"/>
          <w:lang w:val="en-US" w:eastAsia="zh-CN"/>
        </w:rPr>
        <w:t>根据模板生成的合同文档是</w:t>
      </w:r>
      <w:r>
        <w:rPr>
          <w:rFonts w:hint="eastAsia" w:ascii="Times New Roman" w:hAnsi="Times New Roman" w:eastAsia="宋体" w:cs="Times New Roman"/>
          <w:caps w:val="0"/>
          <w:smallCaps w:val="0"/>
          <w:lang w:val="en-US" w:eastAsia="zh-CN"/>
        </w:rPr>
        <w:t>可在线编辑</w:t>
      </w:r>
      <w:r>
        <w:rPr>
          <w:rFonts w:hint="eastAsia" w:ascii="Times New Roman" w:hAnsi="Times New Roman" w:cs="Times New Roman"/>
          <w:caps w:val="0"/>
          <w:smallCaps w:val="0"/>
          <w:lang w:val="en-US" w:eastAsia="zh-CN"/>
        </w:rPr>
        <w:t>的</w:t>
      </w:r>
      <w:r>
        <w:rPr>
          <w:rFonts w:hint="eastAsia" w:ascii="Times New Roman" w:hAnsi="Times New Roman" w:eastAsia="宋体" w:cs="Times New Roman"/>
          <w:caps w:val="0"/>
          <w:smallCaps w:val="0"/>
          <w:lang w:val="en-US" w:eastAsia="zh-CN"/>
        </w:rPr>
        <w:t>，编辑完成后，点击“保存文件”按钮，可保存修改</w:t>
      </w:r>
      <w:r>
        <w:rPr>
          <w:rFonts w:hint="eastAsia" w:ascii="Times New Roman" w:hAnsi="Times New Roman" w:cs="Times New Roman"/>
          <w:caps w:val="0"/>
          <w:smallCaps w:val="0"/>
          <w:lang w:val="en-US" w:eastAsia="zh-CN"/>
        </w:rPr>
        <w:t>。</w:t>
      </w:r>
    </w:p>
    <w:p w14:paraId="55359E7C">
      <w:pPr>
        <w:pageBreakBefore w:val="0"/>
        <w:numPr>
          <w:ilvl w:val="0"/>
          <w:numId w:val="0"/>
        </w:numPr>
        <w:kinsoku/>
        <w:wordWrap/>
        <w:overflowPunct/>
        <w:topLinePunct w:val="0"/>
        <w:bidi w:val="0"/>
        <w:snapToGrid/>
        <w:spacing w:line="360" w:lineRule="auto"/>
        <w:ind w:firstLine="420" w:firstLineChars="200"/>
        <w:textAlignment w:val="auto"/>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点击“清稿并加盖印章”后，文档将转化为pdf格式文件，也无法再进行修改，但可以进行签章。签章完成后，合同电子件状态变为已签章。如图。</w:t>
      </w:r>
    </w:p>
    <w:p w14:paraId="576561CD">
      <w:pPr>
        <w:pageBreakBefore w:val="0"/>
        <w:numPr>
          <w:ilvl w:val="0"/>
          <w:numId w:val="0"/>
        </w:numPr>
        <w:kinsoku/>
        <w:wordWrap/>
        <w:overflowPunct/>
        <w:topLinePunct w:val="0"/>
        <w:bidi w:val="0"/>
        <w:snapToGrid/>
        <w:spacing w:line="360" w:lineRule="auto"/>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2226310"/>
            <wp:effectExtent l="0" t="0" r="9525" b="2540"/>
            <wp:docPr id="13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 name="图片 4"/>
                    <pic:cNvPicPr>
                      <a:picLocks noChangeAspect="1"/>
                    </pic:cNvPicPr>
                  </pic:nvPicPr>
                  <pic:blipFill>
                    <a:blip r:embed="rId129"/>
                    <a:stretch>
                      <a:fillRect/>
                    </a:stretch>
                  </pic:blipFill>
                  <pic:spPr>
                    <a:xfrm>
                      <a:off x="0" y="0"/>
                      <a:ext cx="5057775" cy="2226310"/>
                    </a:xfrm>
                    <a:prstGeom prst="rect">
                      <a:avLst/>
                    </a:prstGeom>
                    <a:noFill/>
                    <a:ln>
                      <a:noFill/>
                    </a:ln>
                  </pic:spPr>
                </pic:pic>
              </a:graphicData>
            </a:graphic>
          </wp:inline>
        </w:drawing>
      </w:r>
    </w:p>
    <w:p w14:paraId="4B6710DC">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cs="Times New Roman"/>
          <w:lang w:val="en-US" w:eastAsia="zh-CN"/>
        </w:rPr>
      </w:pPr>
      <w:r>
        <w:rPr>
          <w:rFonts w:ascii="Times New Roman" w:hAnsi="Times New Roman" w:cs="Times New Roman"/>
        </w:rPr>
        <w:drawing>
          <wp:inline distT="0" distB="0" distL="114300" distR="114300">
            <wp:extent cx="5057775" cy="709295"/>
            <wp:effectExtent l="0" t="0" r="9525" b="14605"/>
            <wp:docPr id="13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 name="图片 5"/>
                    <pic:cNvPicPr>
                      <a:picLocks noChangeAspect="1"/>
                    </pic:cNvPicPr>
                  </pic:nvPicPr>
                  <pic:blipFill>
                    <a:blip r:embed="rId130"/>
                    <a:stretch>
                      <a:fillRect/>
                    </a:stretch>
                  </pic:blipFill>
                  <pic:spPr>
                    <a:xfrm>
                      <a:off x="0" y="0"/>
                      <a:ext cx="5057775" cy="709295"/>
                    </a:xfrm>
                    <a:prstGeom prst="rect">
                      <a:avLst/>
                    </a:prstGeom>
                    <a:noFill/>
                    <a:ln>
                      <a:noFill/>
                    </a:ln>
                  </pic:spPr>
                </pic:pic>
              </a:graphicData>
            </a:graphic>
          </wp:inline>
        </w:drawing>
      </w:r>
    </w:p>
    <w:p w14:paraId="46E8B2DF">
      <w:pPr>
        <w:pageBreakBefore w:val="0"/>
        <w:numPr>
          <w:ilvl w:val="0"/>
          <w:numId w:val="64"/>
        </w:numPr>
        <w:kinsoku/>
        <w:wordWrap/>
        <w:overflowPunct/>
        <w:topLinePunct w:val="0"/>
        <w:bidi w:val="0"/>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cs="Times New Roman"/>
          <w:caps w:val="0"/>
          <w:smallCaps w:val="0"/>
          <w:lang w:val="en-US" w:eastAsia="zh-CN"/>
        </w:rPr>
        <w:t>合同附件生成并签署完成后，点击“提交信息</w:t>
      </w:r>
      <w:r>
        <w:rPr>
          <w:rFonts w:hint="eastAsia" w:ascii="Times New Roman" w:hAnsi="Times New Roman" w:eastAsia="宋体" w:cs="Times New Roman"/>
          <w:caps w:val="0"/>
          <w:smallCaps w:val="0"/>
          <w:lang w:val="en-US" w:eastAsia="zh-CN"/>
        </w:rPr>
        <w:t>”按钮</w:t>
      </w:r>
      <w:r>
        <w:rPr>
          <w:rFonts w:hint="eastAsia" w:ascii="Times New Roman" w:hAnsi="Times New Roman" w:cs="Times New Roman"/>
          <w:caps w:val="0"/>
          <w:smallCaps w:val="0"/>
          <w:lang w:val="en-US" w:eastAsia="zh-CN"/>
        </w:rPr>
        <w:t>，弹出“请输入意见”对话框，点击“确认提交”按钮，流程提交到招标人进行签章确认。</w:t>
      </w:r>
    </w:p>
    <w:p w14:paraId="2210BA89">
      <w:pPr>
        <w:keepNext w:val="0"/>
        <w:keepLines w:val="0"/>
        <w:pageBreakBefore w:val="0"/>
        <w:widowControl/>
        <w:numPr>
          <w:ilvl w:val="0"/>
          <w:numId w:val="0"/>
        </w:numPr>
        <w:suppressLineNumbers w:val="0"/>
        <w:kinsoku/>
        <w:wordWrap/>
        <w:overflowPunct/>
        <w:topLinePunct w:val="0"/>
        <w:bidi w:val="0"/>
        <w:snapToGrid/>
        <w:spacing w:line="360" w:lineRule="auto"/>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642235"/>
            <wp:effectExtent l="0" t="0" r="9525" b="5715"/>
            <wp:docPr id="13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 name="图片 6"/>
                    <pic:cNvPicPr>
                      <a:picLocks noChangeAspect="1"/>
                    </pic:cNvPicPr>
                  </pic:nvPicPr>
                  <pic:blipFill>
                    <a:blip r:embed="rId131"/>
                    <a:stretch>
                      <a:fillRect/>
                    </a:stretch>
                  </pic:blipFill>
                  <pic:spPr>
                    <a:xfrm>
                      <a:off x="0" y="0"/>
                      <a:ext cx="5057775" cy="2642235"/>
                    </a:xfrm>
                    <a:prstGeom prst="rect">
                      <a:avLst/>
                    </a:prstGeom>
                    <a:noFill/>
                    <a:ln>
                      <a:noFill/>
                    </a:ln>
                  </pic:spPr>
                </pic:pic>
              </a:graphicData>
            </a:graphic>
          </wp:inline>
        </w:drawing>
      </w:r>
    </w:p>
    <w:p w14:paraId="7E47459C">
      <w:pPr>
        <w:pageBreakBefore w:val="0"/>
        <w:kinsoku/>
        <w:wordWrap/>
        <w:overflowPunct/>
        <w:topLinePunct w:val="0"/>
        <w:bidi w:val="0"/>
        <w:snapToGrid/>
        <w:spacing w:line="360" w:lineRule="auto"/>
        <w:ind w:left="0" w:leftChars="0" w:firstLine="420" w:firstLineChars="0"/>
        <w:textAlignment w:val="auto"/>
        <w:rPr>
          <w:rFonts w:ascii="Times New Roman" w:hAnsi="Times New Roman" w:eastAsia="宋体" w:cs="Times New Roman"/>
          <w:caps w:val="0"/>
          <w:smallCaps w:val="0"/>
        </w:rPr>
      </w:pPr>
      <w:r>
        <w:rPr>
          <w:rFonts w:hint="eastAsia" w:ascii="Times New Roman" w:hAnsi="Times New Roman" w:cs="Times New Roman"/>
          <w:caps w:val="0"/>
          <w:smallCaps w:val="0"/>
          <w:lang w:val="en-US" w:eastAsia="zh-CN"/>
        </w:rPr>
        <w:t>注：合同签署采购人、中标单位均可发起，若一方发起后，另外一方无需再次发起，流程会自动流转给未确认签章的人员，只有中标人和采购人均确认并签章完成后，才可以提交领导审核，合同签署审核完成。</w:t>
      </w:r>
    </w:p>
    <w:p w14:paraId="5B14A175">
      <w:pPr>
        <w:pageBreakBefore w:val="0"/>
        <w:kinsoku/>
        <w:wordWrap/>
        <w:overflowPunct/>
        <w:topLinePunct w:val="0"/>
        <w:bidi w:val="0"/>
        <w:snapToGrid/>
        <w:spacing w:line="360" w:lineRule="auto"/>
        <w:ind w:left="0" w:leftChars="0" w:firstLine="0" w:firstLineChars="0"/>
        <w:textAlignment w:val="auto"/>
        <w:rPr>
          <w:rFonts w:hint="default" w:eastAsia="宋体"/>
          <w:caps w:val="0"/>
          <w:smallCaps w:val="0"/>
          <w:color w:val="000000" w:themeColor="text1"/>
          <w:lang w:val="en-US" w:eastAsia="zh-CN"/>
          <w14:textFill>
            <w14:solidFill>
              <w14:schemeClr w14:val="tx1"/>
            </w14:solidFill>
          </w14:textFill>
        </w:rPr>
      </w:pPr>
    </w:p>
    <w:bookmarkEnd w:id="219"/>
    <w:bookmarkEnd w:id="220"/>
    <w:p w14:paraId="5D81CA17">
      <w:pPr>
        <w:keepNext/>
        <w:keepLines/>
        <w:pageBreakBefore w:val="0"/>
        <w:widowControl w:val="0"/>
        <w:numPr>
          <w:ilvl w:val="3"/>
          <w:numId w:val="1"/>
        </w:numPr>
        <w:kinsoku/>
        <w:wordWrap/>
        <w:overflowPunct/>
        <w:topLinePunct w:val="0"/>
        <w:bidi w:val="0"/>
        <w:snapToGrid/>
        <w:spacing w:before="120" w:after="120" w:line="360" w:lineRule="auto"/>
        <w:ind w:left="0" w:firstLine="0"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37" w:name="_Toc30992"/>
      <w:bookmarkStart w:id="238" w:name="_Toc30018"/>
      <w:bookmarkStart w:id="239" w:name="_Toc21634"/>
      <w:bookmarkStart w:id="240" w:name="_Toc31554"/>
      <w:bookmarkStart w:id="241" w:name="_Toc21034"/>
      <w:r>
        <w:rPr>
          <w:rFonts w:hint="eastAsia" w:ascii="Times New Roman" w:hAnsi="Times New Roman" w:eastAsia="宋体" w:cs="Times New Roman"/>
          <w:b/>
          <w:bCs/>
          <w:caps w:val="0"/>
          <w:smallCaps w:val="0"/>
          <w:kern w:val="2"/>
          <w:sz w:val="24"/>
          <w:szCs w:val="28"/>
          <w:lang w:val="en-US" w:eastAsia="zh-CN" w:bidi="ar-SA"/>
        </w:rPr>
        <w:t>提问</w:t>
      </w:r>
      <w:bookmarkEnd w:id="237"/>
    </w:p>
    <w:p w14:paraId="03CC176A">
      <w:pPr>
        <w:pageBreakBefore w:val="0"/>
        <w:kinsoku/>
        <w:wordWrap/>
        <w:overflowPunct/>
        <w:topLinePunct w:val="0"/>
        <w:bidi w:val="0"/>
        <w:snapToGrid/>
        <w:spacing w:line="360" w:lineRule="auto"/>
        <w:ind w:firstLine="480"/>
        <w:jc w:val="both"/>
        <w:textAlignment w:val="auto"/>
        <w:rPr>
          <w:rFonts w:hint="eastAsia" w:ascii="Times New Roman" w:hAnsi="Times New Roman" w:cs="Times New Roman"/>
          <w:b/>
          <w:bCs/>
          <w:caps w:val="0"/>
          <w:smallCaps w:val="0"/>
          <w:color w:val="000000" w:themeColor="text1"/>
          <w:lang w:val="en-US" w:eastAsia="zh-CN"/>
          <w14:textFill>
            <w14:solidFill>
              <w14:schemeClr w14:val="tx1"/>
            </w14:solidFill>
          </w14:textFill>
        </w:rPr>
      </w:pPr>
      <w:r>
        <w:rPr>
          <w:rFonts w:hint="eastAsia" w:ascii="Times New Roman" w:hAnsi="Times New Roman" w:cs="Times New Roman"/>
          <w:b/>
          <w:bCs/>
          <w:caps w:val="0"/>
          <w:smallCaps w:val="0"/>
          <w:color w:val="000000" w:themeColor="text1"/>
          <w:lang w:val="en-US" w:eastAsia="zh-CN"/>
          <w14:textFill>
            <w14:solidFill>
              <w14:schemeClr w14:val="tx1"/>
            </w14:solidFill>
          </w14:textFill>
        </w:rPr>
        <w:t>功能介绍：</w:t>
      </w:r>
    </w:p>
    <w:p w14:paraId="46085A5D">
      <w:pPr>
        <w:pageBreakBefore w:val="0"/>
        <w:kinsoku/>
        <w:wordWrap/>
        <w:overflowPunct/>
        <w:topLinePunct w:val="0"/>
        <w:bidi w:val="0"/>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t>该环节主要由供应商提出在本次投标中存在的疑惑。数据项主要包括标段（包）信息、问题描述、提问时间等相关信息。在此供应商亦可上传关于问题的相关附件，更直观地描述问题。</w:t>
      </w:r>
    </w:p>
    <w:p w14:paraId="52B2B30D">
      <w:pPr>
        <w:pageBreakBefore w:val="0"/>
        <w:kinsoku/>
        <w:wordWrap/>
        <w:overflowPunct/>
        <w:topLinePunct w:val="0"/>
        <w:bidi w:val="0"/>
        <w:snapToGrid/>
        <w:spacing w:line="360" w:lineRule="auto"/>
        <w:ind w:firstLine="480"/>
        <w:jc w:val="both"/>
        <w:textAlignment w:val="auto"/>
        <w:rPr>
          <w:rFonts w:hint="default"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宋体" w:hAnsi="宋体" w:eastAsia="宋体" w:cs="宋体"/>
          <w:sz w:val="21"/>
          <w:szCs w:val="21"/>
        </w:rPr>
        <w:t>供应商登录系统，选择相关标段（包）进行提问。</w:t>
      </w:r>
    </w:p>
    <w:p w14:paraId="7369775D">
      <w:pPr>
        <w:keepNext w:val="0"/>
        <w:keepLines w:val="0"/>
        <w:pageBreakBefore w:val="0"/>
        <w:widowControl/>
        <w:suppressLineNumbers w:val="0"/>
        <w:kinsoku/>
        <w:wordWrap/>
        <w:overflowPunct/>
        <w:topLinePunct w:val="0"/>
        <w:bidi w:val="0"/>
        <w:snapToGrid/>
        <w:spacing w:line="360" w:lineRule="auto"/>
        <w:jc w:val="left"/>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前置条件：</w:t>
      </w:r>
    </w:p>
    <w:p w14:paraId="28AA9508">
      <w:pPr>
        <w:keepNext w:val="0"/>
        <w:keepLines w:val="0"/>
        <w:pageBreakBefore w:val="0"/>
        <w:widowControl/>
        <w:suppressLineNumbers w:val="0"/>
        <w:kinsoku/>
        <w:wordWrap/>
        <w:overflowPunct/>
        <w:topLinePunct w:val="0"/>
        <w:bidi w:val="0"/>
        <w:snapToGrid/>
        <w:spacing w:line="360" w:lineRule="auto"/>
        <w:jc w:val="left"/>
        <w:textAlignment w:val="auto"/>
        <w:rPr>
          <w:rFonts w:ascii="Times New Roman" w:hAnsi="Times New Roman" w:eastAsia="宋体" w:cs="Times New Roman"/>
          <w:caps w:val="0"/>
          <w:smallCaps w:val="0"/>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 xml:space="preserve">已经报名的标段。 </w:t>
      </w:r>
    </w:p>
    <w:p w14:paraId="37942CAE">
      <w:pPr>
        <w:pageBreakBefore w:val="0"/>
        <w:kinsoku/>
        <w:wordWrap/>
        <w:overflowPunct/>
        <w:topLinePunct w:val="0"/>
        <w:bidi w:val="0"/>
        <w:snapToGrid/>
        <w:spacing w:line="360" w:lineRule="auto"/>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操作步骤：</w:t>
      </w:r>
    </w:p>
    <w:p w14:paraId="2538DDED">
      <w:pPr>
        <w:keepNext w:val="0"/>
        <w:keepLines w:val="0"/>
        <w:pageBreakBefore w:val="0"/>
        <w:widowControl w:val="0"/>
        <w:numPr>
          <w:ilvl w:val="0"/>
          <w:numId w:val="65"/>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53CC654B">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577"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73098CD4">
      <w:pPr>
        <w:keepNext w:val="0"/>
        <w:keepLines w:val="0"/>
        <w:pageBreakBefore w:val="0"/>
        <w:widowControl w:val="0"/>
        <w:numPr>
          <w:ilvl w:val="0"/>
          <w:numId w:val="65"/>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6F19EA55">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eastAsia="宋体" w:cs="Times New Roman"/>
        </w:rPr>
        <w:drawing>
          <wp:inline distT="0" distB="0" distL="114300" distR="114300">
            <wp:extent cx="5057775" cy="2437765"/>
            <wp:effectExtent l="0" t="0" r="9525" b="635"/>
            <wp:docPr id="57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0F4AF82F">
      <w:pPr>
        <w:pageBreakBefore w:val="0"/>
        <w:numPr>
          <w:ilvl w:val="0"/>
          <w:numId w:val="65"/>
        </w:numPr>
        <w:kinsoku/>
        <w:wordWrap/>
        <w:overflowPunct/>
        <w:topLinePunct w:val="0"/>
        <w:bidi w:val="0"/>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工作台右侧快捷菜单中，</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点击“提问”按钮，进入查看</w:t>
      </w:r>
      <w:r>
        <w:rPr>
          <w:rFonts w:hint="eastAsia" w:ascii="Times New Roman" w:hAnsi="Times New Roman" w:cs="Times New Roman"/>
          <w:caps w:val="0"/>
          <w:smallCaps w:val="0"/>
          <w:color w:val="000000" w:themeColor="text1"/>
          <w:lang w:val="en-US" w:eastAsia="zh-CN"/>
          <w14:textFill>
            <w14:solidFill>
              <w14:schemeClr w14:val="tx1"/>
            </w14:solidFill>
          </w14:textFill>
        </w:rPr>
        <w:t>提问</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页面。如下图：</w:t>
      </w:r>
    </w:p>
    <w:p w14:paraId="3F845DF9">
      <w:pPr>
        <w:pageBreakBefore w:val="0"/>
        <w:numPr>
          <w:ilvl w:val="0"/>
          <w:numId w:val="0"/>
        </w:numPr>
        <w:tabs>
          <w:tab w:val="left" w:pos="0"/>
        </w:tabs>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drawing>
          <wp:inline distT="0" distB="0" distL="114300" distR="114300">
            <wp:extent cx="5057775" cy="1675130"/>
            <wp:effectExtent l="0" t="0" r="9525" b="127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
                    <pic:cNvPicPr>
                      <a:picLocks noChangeAspect="1"/>
                    </pic:cNvPicPr>
                  </pic:nvPicPr>
                  <pic:blipFill>
                    <a:blip r:embed="rId187"/>
                    <a:stretch>
                      <a:fillRect/>
                    </a:stretch>
                  </pic:blipFill>
                  <pic:spPr>
                    <a:xfrm>
                      <a:off x="0" y="0"/>
                      <a:ext cx="5057775" cy="1675130"/>
                    </a:xfrm>
                    <a:prstGeom prst="rect">
                      <a:avLst/>
                    </a:prstGeom>
                    <a:noFill/>
                    <a:ln>
                      <a:noFill/>
                    </a:ln>
                  </pic:spPr>
                </pic:pic>
              </a:graphicData>
            </a:graphic>
          </wp:inline>
        </w:drawing>
      </w:r>
    </w:p>
    <w:p w14:paraId="7F1F98CF">
      <w:pPr>
        <w:pageBreakBefore w:val="0"/>
        <w:numPr>
          <w:ilvl w:val="0"/>
          <w:numId w:val="65"/>
        </w:numPr>
        <w:kinsoku/>
        <w:wordWrap/>
        <w:overflowPunct/>
        <w:topLinePunct w:val="0"/>
        <w:bidi w:val="0"/>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点击“新增提问”按钮，进入网上提问页面。如下图：</w:t>
      </w:r>
    </w:p>
    <w:p w14:paraId="70A08196">
      <w:pPr>
        <w:keepNext w:val="0"/>
        <w:keepLines w:val="0"/>
        <w:pageBreakBefore w:val="0"/>
        <w:widowControl/>
        <w:suppressLineNumbers w:val="0"/>
        <w:kinsoku/>
        <w:wordWrap/>
        <w:overflowPunct/>
        <w:topLinePunct w:val="0"/>
        <w:bidi w:val="0"/>
        <w:snapToGrid/>
        <w:spacing w:line="360" w:lineRule="auto"/>
        <w:ind w:left="0" w:leftChars="0" w:firstLine="0" w:firstLineChars="0"/>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886460"/>
            <wp:effectExtent l="0" t="0" r="9525" b="8890"/>
            <wp:docPr id="58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图片 16"/>
                    <pic:cNvPicPr>
                      <a:picLocks noChangeAspect="1"/>
                    </pic:cNvPicPr>
                  </pic:nvPicPr>
                  <pic:blipFill>
                    <a:blip r:embed="rId110"/>
                    <a:stretch>
                      <a:fillRect/>
                    </a:stretch>
                  </pic:blipFill>
                  <pic:spPr>
                    <a:xfrm>
                      <a:off x="0" y="0"/>
                      <a:ext cx="5057775" cy="886460"/>
                    </a:xfrm>
                    <a:prstGeom prst="rect">
                      <a:avLst/>
                    </a:prstGeom>
                    <a:noFill/>
                    <a:ln>
                      <a:noFill/>
                    </a:ln>
                  </pic:spPr>
                </pic:pic>
              </a:graphicData>
            </a:graphic>
          </wp:inline>
        </w:drawing>
      </w:r>
    </w:p>
    <w:p w14:paraId="717AF6BE">
      <w:pPr>
        <w:pageBreakBefore w:val="0"/>
        <w:numPr>
          <w:ilvl w:val="0"/>
          <w:numId w:val="65"/>
        </w:numPr>
        <w:kinsoku/>
        <w:wordWrap/>
        <w:overflowPunct/>
        <w:topLinePunct w:val="0"/>
        <w:bidi w:val="0"/>
        <w:snapToGrid/>
        <w:spacing w:line="360" w:lineRule="auto"/>
        <w:ind w:left="0" w:leftChars="0" w:firstLine="315" w:firstLineChars="150"/>
        <w:textAlignment w:val="auto"/>
        <w:rPr>
          <w:rFonts w:hint="eastAsia" w:ascii="Times New Roman" w:hAnsi="Times New Roman" w:eastAsia="宋体" w:cs="Times New Roman"/>
          <w:lang w:val="en-US" w:eastAsia="zh-CN"/>
        </w:rPr>
      </w:pPr>
      <w:r>
        <w:rPr>
          <w:rFonts w:hint="eastAsia" w:cs="Times New Roman"/>
          <w:lang w:val="en-US" w:eastAsia="zh-CN"/>
        </w:rPr>
        <w:t>点击“新增提问”后，</w:t>
      </w:r>
      <w:r>
        <w:rPr>
          <w:rFonts w:hint="eastAsia" w:ascii="Times New Roman" w:hAnsi="Times New Roman" w:cs="Times New Roman"/>
          <w:lang w:val="en-US" w:eastAsia="zh-CN"/>
        </w:rPr>
        <w:t>进入新增提问页面。</w:t>
      </w:r>
    </w:p>
    <w:p w14:paraId="2316AA79">
      <w:pPr>
        <w:pageBreakBefore w:val="0"/>
        <w:numPr>
          <w:ilvl w:val="0"/>
          <w:numId w:val="0"/>
        </w:numPr>
        <w:tabs>
          <w:tab w:val="left" w:pos="0"/>
        </w:tabs>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drawing>
          <wp:inline distT="0" distB="0" distL="114300" distR="114300">
            <wp:extent cx="5057775" cy="2324735"/>
            <wp:effectExtent l="0" t="0" r="9525" b="18415"/>
            <wp:docPr id="6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8"/>
                    <pic:cNvPicPr>
                      <a:picLocks noChangeAspect="1"/>
                    </pic:cNvPicPr>
                  </pic:nvPicPr>
                  <pic:blipFill>
                    <a:blip r:embed="rId188"/>
                    <a:stretch>
                      <a:fillRect/>
                    </a:stretch>
                  </pic:blipFill>
                  <pic:spPr>
                    <a:xfrm>
                      <a:off x="0" y="0"/>
                      <a:ext cx="5057775" cy="2324735"/>
                    </a:xfrm>
                    <a:prstGeom prst="rect">
                      <a:avLst/>
                    </a:prstGeom>
                    <a:noFill/>
                    <a:ln>
                      <a:noFill/>
                    </a:ln>
                  </pic:spPr>
                </pic:pic>
              </a:graphicData>
            </a:graphic>
          </wp:inline>
        </w:drawing>
      </w:r>
    </w:p>
    <w:p w14:paraId="27A203F9">
      <w:pPr>
        <w:pageBreakBefore w:val="0"/>
        <w:numPr>
          <w:ilvl w:val="0"/>
          <w:numId w:val="65"/>
        </w:numPr>
        <w:kinsoku/>
        <w:wordWrap/>
        <w:overflowPunct/>
        <w:topLinePunct w:val="0"/>
        <w:bidi w:val="0"/>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填写页面信息，点击“确认发送”按钮，提问信息发送成功。如下图：</w:t>
      </w:r>
    </w:p>
    <w:p w14:paraId="48D57306">
      <w:pPr>
        <w:keepNext w:val="0"/>
        <w:keepLines w:val="0"/>
        <w:pageBreakBefore w:val="0"/>
        <w:widowControl/>
        <w:suppressLineNumbers w:val="0"/>
        <w:kinsoku/>
        <w:wordWrap/>
        <w:overflowPunct/>
        <w:topLinePunct w:val="0"/>
        <w:bidi w:val="0"/>
        <w:snapToGrid/>
        <w:spacing w:line="360" w:lineRule="auto"/>
        <w:ind w:left="0" w:leftChars="0" w:firstLine="0" w:firstLineChars="0"/>
        <w:jc w:val="center"/>
        <w:textAlignment w:val="auto"/>
        <w:rPr>
          <w:rFonts w:ascii="宋体" w:hAnsi="宋体" w:eastAsia="宋体" w:cs="宋体"/>
          <w:caps w:val="0"/>
          <w:smallCaps w:val="0"/>
          <w:kern w:val="0"/>
          <w:sz w:val="24"/>
          <w:szCs w:val="24"/>
          <w:lang w:val="en-US" w:eastAsia="zh-CN" w:bidi="ar"/>
        </w:rPr>
      </w:pPr>
      <w:r>
        <w:drawing>
          <wp:inline distT="0" distB="0" distL="114300" distR="114300">
            <wp:extent cx="5057775" cy="2413635"/>
            <wp:effectExtent l="0" t="0" r="9525" b="5715"/>
            <wp:docPr id="7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9"/>
                    <pic:cNvPicPr>
                      <a:picLocks noChangeAspect="1"/>
                    </pic:cNvPicPr>
                  </pic:nvPicPr>
                  <pic:blipFill>
                    <a:blip r:embed="rId189"/>
                    <a:stretch>
                      <a:fillRect/>
                    </a:stretch>
                  </pic:blipFill>
                  <pic:spPr>
                    <a:xfrm>
                      <a:off x="0" y="0"/>
                      <a:ext cx="5057775" cy="2413635"/>
                    </a:xfrm>
                    <a:prstGeom prst="rect">
                      <a:avLst/>
                    </a:prstGeom>
                    <a:noFill/>
                    <a:ln>
                      <a:noFill/>
                    </a:ln>
                  </pic:spPr>
                </pic:pic>
              </a:graphicData>
            </a:graphic>
          </wp:inline>
        </w:drawing>
      </w:r>
    </w:p>
    <w:p w14:paraId="1E92E138">
      <w:pPr>
        <w:pageBreakBefore w:val="0"/>
        <w:kinsoku/>
        <w:wordWrap/>
        <w:overflowPunct/>
        <w:topLinePunct w:val="0"/>
        <w:bidi w:val="0"/>
        <w:snapToGrid/>
        <w:spacing w:line="360" w:lineRule="auto"/>
        <w:textAlignment w:val="auto"/>
        <w:rPr>
          <w:rFonts w:hint="eastAsia"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注：</w:t>
      </w:r>
    </w:p>
    <w:p w14:paraId="0F245861">
      <w:pPr>
        <w:pageBreakBefore w:val="0"/>
        <w:numPr>
          <w:ilvl w:val="0"/>
          <w:numId w:val="66"/>
        </w:numPr>
        <w:kinsoku/>
        <w:wordWrap/>
        <w:overflowPunct/>
        <w:topLinePunct w:val="0"/>
        <w:bidi w:val="0"/>
        <w:snapToGrid/>
        <w:spacing w:line="360" w:lineRule="auto"/>
        <w:ind w:left="0" w:leftChars="0" w:firstLine="420" w:firstLineChars="200"/>
        <w:textAlignment w:val="auto"/>
        <w:rPr>
          <w:rFonts w:hint="eastAsia"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资审开标时间未到可以对资审文件、资格预审澄清文件提问；开标时间未过可以对</w:t>
      </w:r>
      <w:r>
        <w:rPr>
          <w:rFonts w:hint="eastAsia" w:ascii="Times New Roman" w:hAnsi="Times New Roman" w:cs="Times New Roman"/>
          <w:caps w:val="0"/>
          <w:smallCaps w:val="0"/>
          <w:lang w:val="en-US" w:eastAsia="zh-CN"/>
        </w:rPr>
        <w:t>采购文件</w:t>
      </w:r>
      <w:r>
        <w:rPr>
          <w:rFonts w:hint="eastAsia" w:ascii="Times New Roman" w:hAnsi="Times New Roman" w:eastAsia="宋体" w:cs="Times New Roman"/>
          <w:caps w:val="0"/>
          <w:smallCaps w:val="0"/>
          <w:lang w:val="en-US" w:eastAsia="zh-CN"/>
        </w:rPr>
        <w:t>、答疑澄清文件进行提问；开标时间未过可以对其他提问。</w:t>
      </w:r>
    </w:p>
    <w:p w14:paraId="090A9A1B">
      <w:pPr>
        <w:pageBreakBefore w:val="0"/>
        <w:numPr>
          <w:ilvl w:val="0"/>
          <w:numId w:val="66"/>
        </w:numPr>
        <w:kinsoku/>
        <w:wordWrap/>
        <w:overflowPunct/>
        <w:topLinePunct w:val="0"/>
        <w:bidi w:val="0"/>
        <w:snapToGrid/>
        <w:spacing w:line="360" w:lineRule="auto"/>
        <w:ind w:left="0" w:leftChars="0" w:firstLine="420" w:firstLineChars="200"/>
        <w:textAlignment w:val="auto"/>
        <w:rPr>
          <w:rFonts w:ascii="宋体" w:hAnsi="宋体" w:eastAsia="宋体" w:cs="宋体"/>
          <w:caps w:val="0"/>
          <w:smallCaps w:val="0"/>
          <w:kern w:val="0"/>
          <w:sz w:val="24"/>
          <w:szCs w:val="24"/>
          <w:lang w:val="en-US" w:eastAsia="zh-CN" w:bidi="ar"/>
        </w:rPr>
      </w:pPr>
      <w:r>
        <w:rPr>
          <w:rFonts w:hint="eastAsia" w:ascii="Times New Roman" w:hAnsi="Times New Roman" w:cs="Times New Roman"/>
          <w:caps w:val="0"/>
          <w:smallCaps w:val="0"/>
          <w:lang w:val="en-US" w:eastAsia="zh-CN"/>
        </w:rPr>
        <w:t>当提问回复后，可以进入提问页面查看提问回复信息。</w:t>
      </w:r>
    </w:p>
    <w:p w14:paraId="2F424CB7">
      <w:pPr>
        <w:keepNext/>
        <w:keepLines/>
        <w:pageBreakBefore w:val="0"/>
        <w:widowControl w:val="0"/>
        <w:numPr>
          <w:ilvl w:val="3"/>
          <w:numId w:val="1"/>
        </w:numPr>
        <w:kinsoku/>
        <w:wordWrap/>
        <w:overflowPunct/>
        <w:topLinePunct w:val="0"/>
        <w:bidi w:val="0"/>
        <w:snapToGrid/>
        <w:spacing w:before="120" w:after="120" w:line="360" w:lineRule="auto"/>
        <w:ind w:left="0" w:firstLine="0"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42" w:name="_Toc21996"/>
      <w:r>
        <w:rPr>
          <w:rFonts w:ascii="Times New Roman" w:hAnsi="Times New Roman" w:eastAsia="宋体" w:cs="Times New Roman"/>
          <w:b/>
          <w:bCs/>
          <w:caps w:val="0"/>
          <w:smallCaps w:val="0"/>
          <w:kern w:val="2"/>
          <w:sz w:val="24"/>
          <w:szCs w:val="28"/>
          <w:lang w:val="en-US" w:eastAsia="zh-CN" w:bidi="ar-SA"/>
        </w:rPr>
        <w:t>异议</w:t>
      </w:r>
      <w:bookmarkEnd w:id="242"/>
    </w:p>
    <w:p w14:paraId="242CAA0F">
      <w:pPr>
        <w:pageBreakBefore w:val="0"/>
        <w:kinsoku/>
        <w:wordWrap/>
        <w:overflowPunct/>
        <w:topLinePunct w:val="0"/>
        <w:bidi w:val="0"/>
        <w:snapToGrid/>
        <w:spacing w:line="360" w:lineRule="auto"/>
        <w:ind w:firstLine="480"/>
        <w:jc w:val="both"/>
        <w:textAlignment w:val="auto"/>
        <w:rPr>
          <w:rFonts w:hint="eastAsia" w:ascii="Times New Roman" w:hAnsi="Times New Roman"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5F0E7529">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lang w:eastAsia="zh-CN"/>
        </w:rPr>
        <w:t>供应商</w:t>
      </w:r>
      <w:r>
        <w:rPr>
          <w:rFonts w:hint="eastAsia" w:ascii="宋体" w:hAnsi="宋体" w:eastAsia="宋体" w:cs="宋体"/>
          <w:sz w:val="21"/>
          <w:szCs w:val="21"/>
        </w:rPr>
        <w:t>对资格预审文件、</w:t>
      </w:r>
      <w:r>
        <w:rPr>
          <w:rFonts w:hint="eastAsia" w:ascii="宋体" w:hAnsi="宋体" w:cs="宋体"/>
          <w:sz w:val="21"/>
          <w:szCs w:val="21"/>
          <w:lang w:eastAsia="zh-CN"/>
        </w:rPr>
        <w:t>采购文件</w:t>
      </w:r>
      <w:r>
        <w:rPr>
          <w:rFonts w:hint="eastAsia" w:ascii="宋体" w:hAnsi="宋体" w:eastAsia="宋体" w:cs="宋体"/>
          <w:sz w:val="21"/>
          <w:szCs w:val="21"/>
        </w:rPr>
        <w:t>、开标过程、资格预审结果、评标结果提出异议的功能。</w:t>
      </w:r>
    </w:p>
    <w:p w14:paraId="63406CC9">
      <w:pPr>
        <w:pageBreakBefore w:val="0"/>
        <w:kinsoku/>
        <w:wordWrap/>
        <w:overflowPunct/>
        <w:topLinePunct w:val="0"/>
        <w:bidi w:val="0"/>
        <w:snapToGrid/>
        <w:spacing w:line="360" w:lineRule="auto"/>
        <w:ind w:firstLine="480"/>
        <w:jc w:val="both"/>
        <w:textAlignment w:val="auto"/>
        <w:rPr>
          <w:rFonts w:hint="eastAsia" w:ascii="Times New Roman" w:hAnsi="Times New Roman" w:eastAsia="宋体" w:cs="Times New Roman"/>
          <w:b/>
          <w:bCs/>
          <w:caps w:val="0"/>
          <w:smallCaps w:val="0"/>
          <w:color w:val="000000" w:themeColor="text1"/>
          <w:sz w:val="21"/>
          <w:szCs w:val="21"/>
          <w:lang w:val="en-US" w:eastAsia="zh-CN"/>
          <w14:textFill>
            <w14:solidFill>
              <w14:schemeClr w14:val="tx1"/>
            </w14:solidFill>
          </w14:textFill>
        </w:rPr>
      </w:pPr>
      <w:r>
        <w:rPr>
          <w:rFonts w:hint="eastAsia" w:ascii="宋体" w:hAnsi="宋体" w:eastAsia="宋体" w:cs="宋体"/>
          <w:sz w:val="21"/>
          <w:szCs w:val="21"/>
          <w:lang w:eastAsia="zh-CN"/>
        </w:rPr>
        <w:t>采购人</w:t>
      </w:r>
      <w:r>
        <w:rPr>
          <w:rFonts w:hint="eastAsia" w:ascii="宋体" w:hAnsi="宋体" w:eastAsia="宋体" w:cs="宋体"/>
          <w:sz w:val="21"/>
          <w:szCs w:val="21"/>
        </w:rPr>
        <w:t>或</w:t>
      </w:r>
      <w:r>
        <w:rPr>
          <w:rFonts w:hint="eastAsia" w:ascii="宋体" w:hAnsi="宋体" w:eastAsia="宋体" w:cs="宋体"/>
          <w:sz w:val="21"/>
          <w:szCs w:val="21"/>
          <w:lang w:eastAsia="zh-CN"/>
        </w:rPr>
        <w:t>采购代理</w:t>
      </w:r>
      <w:r>
        <w:rPr>
          <w:rFonts w:hint="eastAsia" w:ascii="宋体" w:hAnsi="宋体" w:eastAsia="宋体" w:cs="宋体"/>
          <w:sz w:val="21"/>
          <w:szCs w:val="21"/>
        </w:rPr>
        <w:t>在规定时间内答复</w:t>
      </w:r>
      <w:r>
        <w:rPr>
          <w:rFonts w:hint="eastAsia" w:ascii="宋体" w:hAnsi="宋体" w:eastAsia="宋体" w:cs="宋体"/>
          <w:sz w:val="21"/>
          <w:szCs w:val="21"/>
          <w:lang w:eastAsia="zh-CN"/>
        </w:rPr>
        <w:t>供应商</w:t>
      </w:r>
      <w:r>
        <w:rPr>
          <w:rFonts w:hint="eastAsia" w:ascii="宋体" w:hAnsi="宋体" w:eastAsia="宋体" w:cs="宋体"/>
          <w:sz w:val="21"/>
          <w:szCs w:val="21"/>
        </w:rPr>
        <w:t>异议的功能。</w:t>
      </w:r>
    </w:p>
    <w:p w14:paraId="017DF27E">
      <w:pPr>
        <w:keepNext w:val="0"/>
        <w:keepLines w:val="0"/>
        <w:pageBreakBefore w:val="0"/>
        <w:widowControl/>
        <w:suppressLineNumbers w:val="0"/>
        <w:kinsoku/>
        <w:wordWrap/>
        <w:overflowPunct/>
        <w:topLinePunct w:val="0"/>
        <w:bidi w:val="0"/>
        <w:snapToGrid/>
        <w:spacing w:line="360" w:lineRule="auto"/>
        <w:jc w:val="left"/>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前置条件：</w:t>
      </w:r>
    </w:p>
    <w:p w14:paraId="414DD1EF">
      <w:pPr>
        <w:keepNext w:val="0"/>
        <w:keepLines w:val="0"/>
        <w:pageBreakBefore w:val="0"/>
        <w:widowControl/>
        <w:suppressLineNumbers w:val="0"/>
        <w:kinsoku/>
        <w:wordWrap/>
        <w:overflowPunct/>
        <w:topLinePunct w:val="0"/>
        <w:bidi w:val="0"/>
        <w:snapToGrid/>
        <w:spacing w:line="360" w:lineRule="auto"/>
        <w:jc w:val="left"/>
        <w:textAlignment w:val="auto"/>
        <w:rPr>
          <w:rFonts w:ascii="Times New Roman" w:hAnsi="Times New Roman" w:eastAsia="宋体" w:cs="Times New Roman"/>
          <w:caps w:val="0"/>
          <w:smallCaps w:val="0"/>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 xml:space="preserve">已经报名的标段。 </w:t>
      </w:r>
    </w:p>
    <w:p w14:paraId="60F9F76D">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139A2E1C">
      <w:pPr>
        <w:keepNext w:val="0"/>
        <w:keepLines w:val="0"/>
        <w:pageBreakBefore w:val="0"/>
        <w:widowControl w:val="0"/>
        <w:numPr>
          <w:ilvl w:val="0"/>
          <w:numId w:val="67"/>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35B95245">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900"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110B9E80">
      <w:pPr>
        <w:keepNext w:val="0"/>
        <w:keepLines w:val="0"/>
        <w:pageBreakBefore w:val="0"/>
        <w:widowControl w:val="0"/>
        <w:numPr>
          <w:ilvl w:val="0"/>
          <w:numId w:val="67"/>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2A9607CD">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eastAsia="宋体" w:cs="Times New Roman"/>
        </w:rPr>
        <w:drawing>
          <wp:inline distT="0" distB="0" distL="114300" distR="114300">
            <wp:extent cx="5057775" cy="2437765"/>
            <wp:effectExtent l="0" t="0" r="9525" b="635"/>
            <wp:docPr id="90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51659EB9">
      <w:pPr>
        <w:keepNext w:val="0"/>
        <w:keepLines w:val="0"/>
        <w:pageBreakBefore w:val="0"/>
        <w:widowControl w:val="0"/>
        <w:numPr>
          <w:ilvl w:val="0"/>
          <w:numId w:val="67"/>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工作台右侧快捷菜单中，点击“</w:t>
      </w:r>
      <w:r>
        <w:rPr>
          <w:rFonts w:hint="eastAsia" w:ascii="Times New Roman" w:hAnsi="Times New Roman" w:cs="Times New Roman"/>
          <w:caps w:val="0"/>
          <w:smallCaps w:val="0"/>
          <w:color w:val="000000" w:themeColor="text1"/>
          <w:lang w:val="en-US" w:eastAsia="zh-CN"/>
          <w14:textFill>
            <w14:solidFill>
              <w14:schemeClr w14:val="tx1"/>
            </w14:solidFill>
          </w14:textFill>
        </w:rPr>
        <w:t>异议</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”按钮，进入查看</w:t>
      </w:r>
      <w:r>
        <w:rPr>
          <w:rFonts w:hint="eastAsia" w:ascii="Times New Roman" w:hAnsi="Times New Roman" w:cs="Times New Roman"/>
          <w:caps w:val="0"/>
          <w:smallCaps w:val="0"/>
          <w:color w:val="000000" w:themeColor="text1"/>
          <w:lang w:val="en-US" w:eastAsia="zh-CN"/>
          <w14:textFill>
            <w14:solidFill>
              <w14:schemeClr w14:val="tx1"/>
            </w14:solidFill>
          </w14:textFill>
        </w:rPr>
        <w:t>异议</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页面。如下图：</w:t>
      </w:r>
    </w:p>
    <w:p w14:paraId="61C87143">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bCs/>
          <w:caps w:val="0"/>
          <w:smallCaps w:val="0"/>
          <w:color w:val="000000" w:themeColor="text1"/>
          <w14:textFill>
            <w14:solidFill>
              <w14:schemeClr w14:val="tx1"/>
            </w14:solidFill>
          </w14:textFill>
        </w:rPr>
      </w:pPr>
      <w:r>
        <w:drawing>
          <wp:inline distT="0" distB="0" distL="114300" distR="114300">
            <wp:extent cx="5057775" cy="2209800"/>
            <wp:effectExtent l="0" t="0" r="9525" b="0"/>
            <wp:docPr id="7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0"/>
                    <pic:cNvPicPr>
                      <a:picLocks noChangeAspect="1"/>
                    </pic:cNvPicPr>
                  </pic:nvPicPr>
                  <pic:blipFill>
                    <a:blip r:embed="rId190"/>
                    <a:stretch>
                      <a:fillRect/>
                    </a:stretch>
                  </pic:blipFill>
                  <pic:spPr>
                    <a:xfrm>
                      <a:off x="0" y="0"/>
                      <a:ext cx="5057775" cy="2209800"/>
                    </a:xfrm>
                    <a:prstGeom prst="rect">
                      <a:avLst/>
                    </a:prstGeom>
                    <a:noFill/>
                    <a:ln>
                      <a:noFill/>
                    </a:ln>
                  </pic:spPr>
                </pic:pic>
              </a:graphicData>
            </a:graphic>
          </wp:inline>
        </w:drawing>
      </w:r>
    </w:p>
    <w:p w14:paraId="0F772819">
      <w:pPr>
        <w:keepNext w:val="0"/>
        <w:keepLines w:val="0"/>
        <w:pageBreakBefore w:val="0"/>
        <w:widowControl w:val="0"/>
        <w:numPr>
          <w:ilvl w:val="0"/>
          <w:numId w:val="67"/>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查看异议页面，</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新增异议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按钮，</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进入新增异议</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7348D36">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657225"/>
            <wp:effectExtent l="0" t="0" r="9525" b="9525"/>
            <wp:docPr id="90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 name="图片 20"/>
                    <pic:cNvPicPr>
                      <a:picLocks noChangeAspect="1"/>
                    </pic:cNvPicPr>
                  </pic:nvPicPr>
                  <pic:blipFill>
                    <a:blip r:embed="rId114"/>
                    <a:stretch>
                      <a:fillRect/>
                    </a:stretch>
                  </pic:blipFill>
                  <pic:spPr>
                    <a:xfrm>
                      <a:off x="0" y="0"/>
                      <a:ext cx="5057775" cy="657225"/>
                    </a:xfrm>
                    <a:prstGeom prst="rect">
                      <a:avLst/>
                    </a:prstGeom>
                    <a:noFill/>
                    <a:ln>
                      <a:noFill/>
                    </a:ln>
                  </pic:spPr>
                </pic:pic>
              </a:graphicData>
            </a:graphic>
          </wp:inline>
        </w:drawing>
      </w:r>
    </w:p>
    <w:p w14:paraId="7DB527BF">
      <w:pPr>
        <w:keepNext w:val="0"/>
        <w:keepLines w:val="0"/>
        <w:pageBreakBefore w:val="0"/>
        <w:widowControl w:val="0"/>
        <w:numPr>
          <w:ilvl w:val="0"/>
          <w:numId w:val="67"/>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eastAsia="宋体" w:cs="Times New Roman"/>
          <w:caps w:val="0"/>
          <w:smallCaps w:val="0"/>
          <w:color w:val="000000" w:themeColor="text1"/>
          <w14:textFill>
            <w14:solidFill>
              <w14:schemeClr w14:val="tx1"/>
            </w14:solidFill>
          </w14:textFill>
        </w:rPr>
        <w:t>新增异议页面，选择异议类别，填写异议内容</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依据和理由</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等内容。如下图：</w:t>
      </w:r>
    </w:p>
    <w:p w14:paraId="1169ED0F">
      <w:pPr>
        <w:keepNext w:val="0"/>
        <w:keepLines w:val="0"/>
        <w:pageBreakBefore w:val="0"/>
        <w:widowControl/>
        <w:suppressLineNumbers w:val="0"/>
        <w:kinsoku/>
        <w:wordWrap/>
        <w:overflowPunct/>
        <w:topLinePunct w:val="0"/>
        <w:bidi w:val="0"/>
        <w:snapToGrid/>
        <w:spacing w:line="360" w:lineRule="auto"/>
        <w:ind w:left="0" w:leftChars="0"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15865" cy="2607945"/>
            <wp:effectExtent l="0" t="0" r="13335" b="1905"/>
            <wp:docPr id="90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 name="图片 21"/>
                    <pic:cNvPicPr>
                      <a:picLocks noChangeAspect="1"/>
                    </pic:cNvPicPr>
                  </pic:nvPicPr>
                  <pic:blipFill>
                    <a:blip r:embed="rId115"/>
                    <a:srcRect l="829"/>
                    <a:stretch>
                      <a:fillRect/>
                    </a:stretch>
                  </pic:blipFill>
                  <pic:spPr>
                    <a:xfrm>
                      <a:off x="0" y="0"/>
                      <a:ext cx="5015865" cy="2607945"/>
                    </a:xfrm>
                    <a:prstGeom prst="rect">
                      <a:avLst/>
                    </a:prstGeom>
                    <a:noFill/>
                    <a:ln>
                      <a:noFill/>
                    </a:ln>
                  </pic:spPr>
                </pic:pic>
              </a:graphicData>
            </a:graphic>
          </wp:inline>
        </w:drawing>
      </w:r>
    </w:p>
    <w:p w14:paraId="7DCC71BF">
      <w:pPr>
        <w:pageBreakBefore w:val="0"/>
        <w:kinsoku/>
        <w:wordWrap/>
        <w:overflowPunct/>
        <w:topLinePunct w:val="0"/>
        <w:bidi w:val="0"/>
        <w:snapToGrid/>
        <w:spacing w:line="360" w:lineRule="auto"/>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ascii="Times New Roman" w:hAnsi="Times New Roman" w:eastAsia="宋体" w:cs="Times New Roman"/>
          <w:caps w:val="0"/>
          <w:smallCaps w:val="0"/>
          <w:color w:val="000000" w:themeColor="text1"/>
          <w14:textFill>
            <w14:solidFill>
              <w14:schemeClr w14:val="tx1"/>
            </w14:solidFill>
          </w14:textFill>
        </w:rPr>
        <w:t>注</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lang w:val="en-US" w:eastAsia="zh-CN"/>
        </w:rPr>
        <w:t>异议类别选择时限制如下：</w:t>
      </w:r>
    </w:p>
    <w:p w14:paraId="006EA120">
      <w:pPr>
        <w:pageBreakBefore w:val="0"/>
        <w:widowControl w:val="0"/>
        <w:numPr>
          <w:ilvl w:val="0"/>
          <w:numId w:val="26"/>
        </w:numPr>
        <w:kinsoku/>
        <w:wordWrap/>
        <w:overflowPunct/>
        <w:topLinePunct w:val="0"/>
        <w:bidi w:val="0"/>
        <w:snapToGrid/>
        <w:spacing w:line="360" w:lineRule="auto"/>
        <w:ind w:left="840" w:hanging="420" w:firstLineChars="0"/>
        <w:jc w:val="both"/>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资格预审文件：</w:t>
      </w:r>
      <w:r>
        <w:rPr>
          <w:rFonts w:ascii="Times New Roman" w:hAnsi="Times New Roman" w:eastAsia="宋体" w:cs="Times New Roman"/>
          <w:caps w:val="0"/>
          <w:smallCaps w:val="0"/>
          <w:color w:val="000000" w:themeColor="text1"/>
          <w14:textFill>
            <w14:solidFill>
              <w14:schemeClr w14:val="tx1"/>
            </w14:solidFill>
          </w14:textFill>
        </w:rPr>
        <w:t>资格预审标段</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资格预审文件审核通过。</w:t>
      </w:r>
    </w:p>
    <w:p w14:paraId="1A61CBC6">
      <w:pPr>
        <w:pageBreakBefore w:val="0"/>
        <w:widowControl w:val="0"/>
        <w:numPr>
          <w:ilvl w:val="0"/>
          <w:numId w:val="26"/>
        </w:numPr>
        <w:kinsoku/>
        <w:wordWrap/>
        <w:overflowPunct/>
        <w:topLinePunct w:val="0"/>
        <w:bidi w:val="0"/>
        <w:snapToGrid/>
        <w:spacing w:line="360" w:lineRule="auto"/>
        <w:ind w:left="840" w:hanging="420" w:firstLineChars="0"/>
        <w:jc w:val="both"/>
        <w:textAlignment w:val="auto"/>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pPr>
      <w:r>
        <w:rPr>
          <w:rFonts w:hint="eastAsia"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采购文件</w:t>
      </w: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w:t>
      </w:r>
      <w:r>
        <w:rPr>
          <w:rFonts w:hint="eastAsia"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采购文件审核通过</w:t>
      </w: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w:t>
      </w:r>
    </w:p>
    <w:p w14:paraId="29A07981">
      <w:pPr>
        <w:pageBreakBefore w:val="0"/>
        <w:widowControl w:val="0"/>
        <w:numPr>
          <w:ilvl w:val="0"/>
          <w:numId w:val="26"/>
        </w:numPr>
        <w:kinsoku/>
        <w:wordWrap/>
        <w:overflowPunct/>
        <w:topLinePunct w:val="0"/>
        <w:bidi w:val="0"/>
        <w:snapToGrid/>
        <w:spacing w:line="360" w:lineRule="auto"/>
        <w:ind w:left="840" w:hanging="420" w:firstLineChars="0"/>
        <w:jc w:val="both"/>
        <w:textAlignment w:val="auto"/>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pP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开标过程：开标时间已到。</w:t>
      </w:r>
    </w:p>
    <w:p w14:paraId="4F7FE869">
      <w:pPr>
        <w:pageBreakBefore w:val="0"/>
        <w:widowControl w:val="0"/>
        <w:numPr>
          <w:ilvl w:val="0"/>
          <w:numId w:val="26"/>
        </w:numPr>
        <w:kinsoku/>
        <w:wordWrap/>
        <w:overflowPunct/>
        <w:topLinePunct w:val="0"/>
        <w:bidi w:val="0"/>
        <w:snapToGrid/>
        <w:spacing w:line="360" w:lineRule="auto"/>
        <w:ind w:left="840" w:hanging="420" w:firstLineChars="0"/>
        <w:jc w:val="both"/>
        <w:textAlignment w:val="auto"/>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pP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资格预审结果：</w:t>
      </w:r>
    </w:p>
    <w:p w14:paraId="605E7F39">
      <w:pPr>
        <w:pageBreakBefore w:val="0"/>
        <w:widowControl w:val="0"/>
        <w:kinsoku/>
        <w:wordWrap/>
        <w:overflowPunct/>
        <w:topLinePunct w:val="0"/>
        <w:bidi w:val="0"/>
        <w:snapToGrid/>
        <w:spacing w:line="360" w:lineRule="auto"/>
        <w:ind w:firstLine="420" w:firstLineChars="200"/>
        <w:jc w:val="both"/>
        <w:textAlignment w:val="auto"/>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pP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①、资格预审标段。</w:t>
      </w:r>
    </w:p>
    <w:p w14:paraId="7C2DAC95">
      <w:pPr>
        <w:pageBreakBefore w:val="0"/>
        <w:widowControl w:val="0"/>
        <w:kinsoku/>
        <w:wordWrap/>
        <w:overflowPunct/>
        <w:topLinePunct w:val="0"/>
        <w:bidi w:val="0"/>
        <w:snapToGrid/>
        <w:spacing w:line="360" w:lineRule="auto"/>
        <w:ind w:firstLine="420" w:firstLineChars="200"/>
        <w:jc w:val="both"/>
        <w:textAlignment w:val="auto"/>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pP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②、资审申请评审结果审核</w:t>
      </w:r>
      <w:r>
        <w:rPr>
          <w:rFonts w:hint="eastAsia"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通过</w:t>
      </w: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w:t>
      </w:r>
    </w:p>
    <w:p w14:paraId="398079C4">
      <w:pPr>
        <w:pageBreakBefore w:val="0"/>
        <w:widowControl w:val="0"/>
        <w:numPr>
          <w:ilvl w:val="0"/>
          <w:numId w:val="26"/>
        </w:numPr>
        <w:kinsoku/>
        <w:wordWrap/>
        <w:overflowPunct/>
        <w:topLinePunct w:val="0"/>
        <w:bidi w:val="0"/>
        <w:snapToGrid/>
        <w:spacing w:line="360" w:lineRule="auto"/>
        <w:ind w:left="840" w:hanging="420" w:firstLineChars="0"/>
        <w:jc w:val="both"/>
        <w:textAlignment w:val="auto"/>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pP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评标结果</w:t>
      </w:r>
      <w:r>
        <w:rPr>
          <w:rFonts w:hint="eastAsia" w:cs="Times New Roman"/>
          <w:caps w:val="0"/>
          <w:smallCaps w:val="0"/>
          <w:color w:val="000000" w:themeColor="text1"/>
          <w:kern w:val="2"/>
          <w:sz w:val="21"/>
          <w:szCs w:val="22"/>
          <w:lang w:val="en-US" w:eastAsia="zh-CN" w:bidi="ar-SA"/>
          <w14:textFill>
            <w14:solidFill>
              <w14:schemeClr w14:val="tx1"/>
            </w14:solidFill>
          </w14:textFill>
        </w:rPr>
        <w:t>：成交</w:t>
      </w: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候选人公示</w:t>
      </w:r>
      <w:r>
        <w:rPr>
          <w:rFonts w:hint="eastAsia"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审核通过</w:t>
      </w: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w:t>
      </w:r>
    </w:p>
    <w:p w14:paraId="0A1839DE">
      <w:pPr>
        <w:pageBreakBefore w:val="0"/>
        <w:kinsoku/>
        <w:wordWrap/>
        <w:overflowPunct/>
        <w:topLinePunct w:val="0"/>
        <w:bidi w:val="0"/>
        <w:snapToGrid/>
        <w:spacing w:line="360" w:lineRule="auto"/>
        <w:jc w:val="left"/>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6、填写完信息，点击“提交信息”按钮，弹出的意见框中输入意见，点击“确认提交”按钮，提交审核。如下图：</w:t>
      </w:r>
    </w:p>
    <w:p w14:paraId="036C7AE0">
      <w:pPr>
        <w:pageBreakBefore w:val="0"/>
        <w:kinsoku/>
        <w:wordWrap/>
        <w:overflowPunct/>
        <w:topLinePunct w:val="0"/>
        <w:bidi w:val="0"/>
        <w:snapToGrid/>
        <w:spacing w:line="360" w:lineRule="auto"/>
        <w:ind w:left="0" w:leftChars="0" w:firstLine="0" w:firstLineChars="0"/>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490470"/>
            <wp:effectExtent l="0" t="0" r="9525" b="5080"/>
            <wp:docPr id="90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 name="图片 22"/>
                    <pic:cNvPicPr>
                      <a:picLocks noChangeAspect="1"/>
                    </pic:cNvPicPr>
                  </pic:nvPicPr>
                  <pic:blipFill>
                    <a:blip r:embed="rId116"/>
                    <a:stretch>
                      <a:fillRect/>
                    </a:stretch>
                  </pic:blipFill>
                  <pic:spPr>
                    <a:xfrm>
                      <a:off x="0" y="0"/>
                      <a:ext cx="5057775" cy="2490470"/>
                    </a:xfrm>
                    <a:prstGeom prst="rect">
                      <a:avLst/>
                    </a:prstGeom>
                    <a:noFill/>
                    <a:ln>
                      <a:noFill/>
                    </a:ln>
                  </pic:spPr>
                </pic:pic>
              </a:graphicData>
            </a:graphic>
          </wp:inline>
        </w:drawing>
      </w:r>
    </w:p>
    <w:p w14:paraId="52AEC95B">
      <w:pPr>
        <w:pageBreakBefore w:val="0"/>
        <w:kinsoku/>
        <w:wordWrap/>
        <w:overflowPunct/>
        <w:topLinePunct w:val="0"/>
        <w:bidi w:val="0"/>
        <w:snapToGrid/>
        <w:spacing w:line="360" w:lineRule="auto"/>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7CF62DDD">
      <w:pPr>
        <w:pageBreakBefore w:val="0"/>
        <w:kinsoku/>
        <w:wordWrap/>
        <w:overflowPunct/>
        <w:topLinePunct w:val="0"/>
        <w:bidi w:val="0"/>
        <w:snapToGrid/>
        <w:spacing w:line="360" w:lineRule="auto"/>
        <w:textAlignment w:val="auto"/>
        <w:rPr>
          <w:rFonts w:ascii="Times New Roman" w:hAnsi="Times New Roman" w:eastAsia="宋体" w:cs="Times New Roman"/>
          <w:caps w:val="0"/>
          <w:smallCaps w:val="0"/>
        </w:rPr>
      </w:pPr>
    </w:p>
    <w:p w14:paraId="04B1F71E">
      <w:pPr>
        <w:keepNext/>
        <w:keepLines/>
        <w:pageBreakBefore w:val="0"/>
        <w:widowControl w:val="0"/>
        <w:numPr>
          <w:ilvl w:val="3"/>
          <w:numId w:val="1"/>
        </w:numPr>
        <w:kinsoku/>
        <w:wordWrap/>
        <w:overflowPunct/>
        <w:topLinePunct w:val="0"/>
        <w:bidi w:val="0"/>
        <w:snapToGrid/>
        <w:spacing w:before="120" w:after="120" w:line="360" w:lineRule="auto"/>
        <w:ind w:left="0" w:firstLine="0"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43" w:name="_Toc17503"/>
      <w:r>
        <w:rPr>
          <w:rFonts w:ascii="Times New Roman" w:hAnsi="Times New Roman" w:eastAsia="宋体" w:cs="Times New Roman"/>
          <w:b/>
          <w:bCs/>
          <w:caps w:val="0"/>
          <w:smallCaps w:val="0"/>
          <w:kern w:val="2"/>
          <w:sz w:val="24"/>
          <w:szCs w:val="28"/>
          <w:lang w:val="en-US" w:eastAsia="zh-CN" w:bidi="ar-SA"/>
        </w:rPr>
        <w:t>投诉</w:t>
      </w:r>
      <w:bookmarkEnd w:id="243"/>
    </w:p>
    <w:p w14:paraId="09C73DD7">
      <w:pPr>
        <w:pageBreakBefore w:val="0"/>
        <w:kinsoku/>
        <w:wordWrap/>
        <w:overflowPunct/>
        <w:topLinePunct w:val="0"/>
        <w:bidi w:val="0"/>
        <w:snapToGrid/>
        <w:spacing w:line="360" w:lineRule="auto"/>
        <w:ind w:firstLine="480"/>
        <w:jc w:val="both"/>
        <w:textAlignment w:val="auto"/>
        <w:rPr>
          <w:rFonts w:hint="eastAsia" w:ascii="Times New Roman" w:hAnsi="Times New Roman"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42D14848">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该模块具备编辑、提交投诉事项有关信息、接收、查询投诉受理情况和在一定时间规定内处理结果的功能。</w:t>
      </w:r>
    </w:p>
    <w:p w14:paraId="6C46FE31">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投诉处理的数据项应包括</w:t>
      </w:r>
      <w:r>
        <w:rPr>
          <w:rFonts w:hint="eastAsia" w:ascii="宋体" w:hAnsi="宋体" w:eastAsia="宋体" w:cs="宋体"/>
          <w:sz w:val="21"/>
          <w:szCs w:val="21"/>
          <w:lang w:eastAsia="zh-CN"/>
        </w:rPr>
        <w:t>采购项目</w:t>
      </w:r>
      <w:r>
        <w:rPr>
          <w:rFonts w:hint="eastAsia" w:ascii="宋体" w:hAnsi="宋体" w:eastAsia="宋体" w:cs="宋体"/>
          <w:sz w:val="21"/>
          <w:szCs w:val="21"/>
        </w:rPr>
        <w:t>编号、</w:t>
      </w:r>
      <w:r>
        <w:rPr>
          <w:rFonts w:hint="eastAsia" w:ascii="宋体" w:hAnsi="宋体" w:eastAsia="宋体" w:cs="宋体"/>
          <w:sz w:val="21"/>
          <w:szCs w:val="21"/>
          <w:lang w:eastAsia="zh-CN"/>
        </w:rPr>
        <w:t>采购项目</w:t>
      </w:r>
      <w:r>
        <w:rPr>
          <w:rFonts w:hint="eastAsia" w:ascii="宋体" w:hAnsi="宋体" w:eastAsia="宋体" w:cs="宋体"/>
          <w:sz w:val="21"/>
          <w:szCs w:val="21"/>
        </w:rPr>
        <w:t>名称、标段（包）编号、标段（包）名称、投诉人名称、投诉人所在单位、投诉内容、理由和依据、提交时间、受理人名称、受理日期、处理结果、反馈时间、附件等。</w:t>
      </w:r>
    </w:p>
    <w:p w14:paraId="187AC43F">
      <w:pPr>
        <w:keepNext w:val="0"/>
        <w:keepLines w:val="0"/>
        <w:pageBreakBefore w:val="0"/>
        <w:widowControl/>
        <w:suppressLineNumbers w:val="0"/>
        <w:kinsoku/>
        <w:wordWrap/>
        <w:overflowPunct/>
        <w:topLinePunct w:val="0"/>
        <w:bidi w:val="0"/>
        <w:snapToGrid/>
        <w:spacing w:line="360" w:lineRule="auto"/>
        <w:jc w:val="left"/>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前置条件：</w:t>
      </w:r>
    </w:p>
    <w:p w14:paraId="7354D38D">
      <w:pPr>
        <w:keepNext w:val="0"/>
        <w:keepLines w:val="0"/>
        <w:pageBreakBefore w:val="0"/>
        <w:widowControl/>
        <w:suppressLineNumbers w:val="0"/>
        <w:kinsoku/>
        <w:wordWrap/>
        <w:overflowPunct/>
        <w:topLinePunct w:val="0"/>
        <w:bidi w:val="0"/>
        <w:snapToGrid/>
        <w:spacing w:line="360" w:lineRule="auto"/>
        <w:jc w:val="left"/>
        <w:textAlignment w:val="auto"/>
        <w:rPr>
          <w:rFonts w:ascii="Times New Roman" w:hAnsi="Times New Roman" w:eastAsia="宋体" w:cs="Times New Roman"/>
          <w:caps w:val="0"/>
          <w:smallCaps w:val="0"/>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 xml:space="preserve">已经报名的标段。 </w:t>
      </w:r>
    </w:p>
    <w:p w14:paraId="7F9AD189">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535AC374">
      <w:pPr>
        <w:keepNext w:val="0"/>
        <w:keepLines w:val="0"/>
        <w:pageBreakBefore w:val="0"/>
        <w:widowControl w:val="0"/>
        <w:numPr>
          <w:ilvl w:val="0"/>
          <w:numId w:val="68"/>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6B9B0B0F">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906"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41B2BCE9">
      <w:pPr>
        <w:keepNext w:val="0"/>
        <w:keepLines w:val="0"/>
        <w:pageBreakBefore w:val="0"/>
        <w:widowControl w:val="0"/>
        <w:numPr>
          <w:ilvl w:val="0"/>
          <w:numId w:val="68"/>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DD4EC35">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eastAsia="宋体" w:cs="Times New Roman"/>
        </w:rPr>
        <w:drawing>
          <wp:inline distT="0" distB="0" distL="114300" distR="114300">
            <wp:extent cx="5057775" cy="2437765"/>
            <wp:effectExtent l="0" t="0" r="9525" b="635"/>
            <wp:docPr id="91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71575DF4">
      <w:pPr>
        <w:keepNext w:val="0"/>
        <w:keepLines w:val="0"/>
        <w:pageBreakBefore w:val="0"/>
        <w:widowControl w:val="0"/>
        <w:numPr>
          <w:ilvl w:val="0"/>
          <w:numId w:val="68"/>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工作台右侧快捷菜单中，点击“</w:t>
      </w:r>
      <w:r>
        <w:rPr>
          <w:rFonts w:hint="eastAsia" w:ascii="Times New Roman" w:hAnsi="Times New Roman" w:cs="Times New Roman"/>
          <w:caps w:val="0"/>
          <w:smallCaps w:val="0"/>
          <w:color w:val="000000" w:themeColor="text1"/>
          <w:lang w:val="en-US" w:eastAsia="zh-CN"/>
          <w14:textFill>
            <w14:solidFill>
              <w14:schemeClr w14:val="tx1"/>
            </w14:solidFill>
          </w14:textFill>
        </w:rPr>
        <w:t>投诉</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”按钮，进入查看</w:t>
      </w:r>
      <w:r>
        <w:rPr>
          <w:rFonts w:hint="eastAsia" w:ascii="Times New Roman" w:hAnsi="Times New Roman" w:cs="Times New Roman"/>
          <w:caps w:val="0"/>
          <w:smallCaps w:val="0"/>
          <w:color w:val="000000" w:themeColor="text1"/>
          <w:lang w:val="en-US" w:eastAsia="zh-CN"/>
          <w14:textFill>
            <w14:solidFill>
              <w14:schemeClr w14:val="tx1"/>
            </w14:solidFill>
          </w14:textFill>
        </w:rPr>
        <w:t>投诉</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页面。如下图：</w:t>
      </w:r>
    </w:p>
    <w:p w14:paraId="3DA8F0E2">
      <w:pPr>
        <w:pageBreakBefore w:val="0"/>
        <w:kinsoku/>
        <w:wordWrap/>
        <w:overflowPunct/>
        <w:topLinePunct w:val="0"/>
        <w:bidi w:val="0"/>
        <w:snapToGrid/>
        <w:spacing w:line="360" w:lineRule="auto"/>
        <w:ind w:left="0" w:leftChars="0" w:firstLine="0" w:firstLineChars="0"/>
        <w:jc w:val="center"/>
        <w:textAlignment w:val="auto"/>
        <w:rPr>
          <w:rFonts w:ascii="Times New Roman" w:hAnsi="Times New Roman" w:eastAsia="宋体" w:cs="Times New Roman"/>
          <w:bCs/>
          <w:caps w:val="0"/>
          <w:smallCaps w:val="0"/>
          <w:color w:val="000000" w:themeColor="text1"/>
          <w14:textFill>
            <w14:solidFill>
              <w14:schemeClr w14:val="tx1"/>
            </w14:solidFill>
          </w14:textFill>
        </w:rPr>
      </w:pPr>
      <w:r>
        <w:drawing>
          <wp:inline distT="0" distB="0" distL="114300" distR="114300">
            <wp:extent cx="5057775" cy="2200275"/>
            <wp:effectExtent l="0" t="0" r="9525" b="9525"/>
            <wp:docPr id="8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1"/>
                    <pic:cNvPicPr>
                      <a:picLocks noChangeAspect="1"/>
                    </pic:cNvPicPr>
                  </pic:nvPicPr>
                  <pic:blipFill>
                    <a:blip r:embed="rId191"/>
                    <a:stretch>
                      <a:fillRect/>
                    </a:stretch>
                  </pic:blipFill>
                  <pic:spPr>
                    <a:xfrm>
                      <a:off x="0" y="0"/>
                      <a:ext cx="5057775" cy="2200275"/>
                    </a:xfrm>
                    <a:prstGeom prst="rect">
                      <a:avLst/>
                    </a:prstGeom>
                    <a:noFill/>
                    <a:ln>
                      <a:noFill/>
                    </a:ln>
                  </pic:spPr>
                </pic:pic>
              </a:graphicData>
            </a:graphic>
          </wp:inline>
        </w:drawing>
      </w:r>
    </w:p>
    <w:p w14:paraId="4D4A6D42">
      <w:pPr>
        <w:keepNext w:val="0"/>
        <w:keepLines w:val="0"/>
        <w:pageBreakBefore w:val="0"/>
        <w:widowControl w:val="0"/>
        <w:numPr>
          <w:ilvl w:val="0"/>
          <w:numId w:val="68"/>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查看投诉页面，</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新增投诉</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按钮，</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hint="eastAsia" w:ascii="Times New Roman" w:hAnsi="Times New Roman" w:eastAsia="宋体" w:cs="Times New Roman"/>
          <w:caps w:val="0"/>
          <w:smallCaps w:val="0"/>
          <w:color w:val="000000" w:themeColor="text1"/>
          <w14:textFill>
            <w14:solidFill>
              <w14:schemeClr w14:val="tx1"/>
            </w14:solidFill>
          </w14:textFill>
        </w:rPr>
        <w:t>新增投诉</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w:t>
      </w:r>
      <w:r>
        <w:rPr>
          <w:rFonts w:hint="eastAsia" w:ascii="Times New Roman" w:hAnsi="Times New Roman" w:cs="Times New Roman"/>
          <w:caps w:val="0"/>
          <w:smallCaps w:val="0"/>
          <w:color w:val="000000" w:themeColor="text1"/>
          <w:lang w:val="en-US" w:eastAsia="zh-CN"/>
          <w14:textFill>
            <w14:solidFill>
              <w14:schemeClr w14:val="tx1"/>
            </w14:solidFill>
          </w14:textFill>
        </w:rPr>
        <w:t>图：</w:t>
      </w:r>
    </w:p>
    <w:p w14:paraId="0558DB75">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925830"/>
            <wp:effectExtent l="0" t="0" r="9525" b="7620"/>
            <wp:docPr id="124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 name="图片 24"/>
                    <pic:cNvPicPr>
                      <a:picLocks noChangeAspect="1"/>
                    </pic:cNvPicPr>
                  </pic:nvPicPr>
                  <pic:blipFill>
                    <a:blip r:embed="rId118"/>
                    <a:stretch>
                      <a:fillRect/>
                    </a:stretch>
                  </pic:blipFill>
                  <pic:spPr>
                    <a:xfrm>
                      <a:off x="0" y="0"/>
                      <a:ext cx="5057775" cy="925830"/>
                    </a:xfrm>
                    <a:prstGeom prst="rect">
                      <a:avLst/>
                    </a:prstGeom>
                    <a:noFill/>
                    <a:ln>
                      <a:noFill/>
                    </a:ln>
                  </pic:spPr>
                </pic:pic>
              </a:graphicData>
            </a:graphic>
          </wp:inline>
        </w:drawing>
      </w:r>
    </w:p>
    <w:p w14:paraId="6FE28E1D">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905125"/>
            <wp:effectExtent l="0" t="0" r="9525" b="9525"/>
            <wp:docPr id="124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 name="图片 25"/>
                    <pic:cNvPicPr>
                      <a:picLocks noChangeAspect="1"/>
                    </pic:cNvPicPr>
                  </pic:nvPicPr>
                  <pic:blipFill>
                    <a:blip r:embed="rId119"/>
                    <a:stretch>
                      <a:fillRect/>
                    </a:stretch>
                  </pic:blipFill>
                  <pic:spPr>
                    <a:xfrm>
                      <a:off x="0" y="0"/>
                      <a:ext cx="5057775" cy="2905125"/>
                    </a:xfrm>
                    <a:prstGeom prst="rect">
                      <a:avLst/>
                    </a:prstGeom>
                    <a:noFill/>
                    <a:ln>
                      <a:noFill/>
                    </a:ln>
                  </pic:spPr>
                </pic:pic>
              </a:graphicData>
            </a:graphic>
          </wp:inline>
        </w:drawing>
      </w:r>
    </w:p>
    <w:p w14:paraId="6D2FF674">
      <w:pPr>
        <w:keepNext w:val="0"/>
        <w:keepLines w:val="0"/>
        <w:pageBreakBefore w:val="0"/>
        <w:widowControl w:val="0"/>
        <w:numPr>
          <w:ilvl w:val="0"/>
          <w:numId w:val="68"/>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新增投诉页面，</w:t>
      </w:r>
      <w:r>
        <w:rPr>
          <w:rFonts w:ascii="Times New Roman" w:hAnsi="Times New Roman" w:eastAsia="宋体" w:cs="Times New Roman"/>
          <w:caps w:val="0"/>
          <w:smallCaps w:val="0"/>
          <w:color w:val="000000" w:themeColor="text1"/>
          <w14:textFill>
            <w14:solidFill>
              <w14:schemeClr w14:val="tx1"/>
            </w14:solidFill>
          </w14:textFill>
        </w:rPr>
        <w:t>填写</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页面信息</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lang w:val="en-US" w:eastAsia="zh-CN"/>
        </w:rPr>
        <w:t>点击“</w:t>
      </w:r>
      <w:r>
        <w:rPr>
          <w:rFonts w:hint="eastAsia" w:ascii="Times New Roman" w:hAnsi="Times New Roman" w:cs="Times New Roman"/>
          <w:caps w:val="0"/>
          <w:smallCaps w:val="0"/>
          <w:lang w:val="en-US" w:eastAsia="zh-CN"/>
        </w:rPr>
        <w:t>提交审核</w:t>
      </w:r>
      <w:r>
        <w:rPr>
          <w:rFonts w:hint="eastAsia" w:ascii="Times New Roman" w:hAnsi="Times New Roman" w:eastAsia="宋体" w:cs="Times New Roman"/>
          <w:caps w:val="0"/>
          <w:smallCaps w:val="0"/>
          <w:lang w:val="en-US" w:eastAsia="zh-CN"/>
        </w:rPr>
        <w:t>”按钮，</w:t>
      </w:r>
      <w:r>
        <w:rPr>
          <w:rFonts w:hint="eastAsia" w:ascii="Times New Roman" w:hAnsi="Times New Roman" w:eastAsia="宋体" w:cs="Times New Roman"/>
          <w:caps w:val="0"/>
          <w:smallCaps w:val="0"/>
          <w:color w:val="000000" w:themeColor="text1"/>
          <w14:textFill>
            <w14:solidFill>
              <w14:schemeClr w14:val="tx1"/>
            </w14:solidFill>
          </w14:textFill>
        </w:rPr>
        <w:t>弹出“请输入意见”框，输入意见后点击“确认提交”按钮，</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提交审核</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rPr>
        <w:t>如下图：</w:t>
      </w:r>
    </w:p>
    <w:p w14:paraId="31FB2446">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267585"/>
            <wp:effectExtent l="0" t="0" r="9525" b="18415"/>
            <wp:docPr id="124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 name="图片 26"/>
                    <pic:cNvPicPr>
                      <a:picLocks noChangeAspect="1"/>
                    </pic:cNvPicPr>
                  </pic:nvPicPr>
                  <pic:blipFill>
                    <a:blip r:embed="rId120"/>
                    <a:stretch>
                      <a:fillRect/>
                    </a:stretch>
                  </pic:blipFill>
                  <pic:spPr>
                    <a:xfrm>
                      <a:off x="0" y="0"/>
                      <a:ext cx="5057775" cy="2267585"/>
                    </a:xfrm>
                    <a:prstGeom prst="rect">
                      <a:avLst/>
                    </a:prstGeom>
                    <a:noFill/>
                    <a:ln>
                      <a:noFill/>
                    </a:ln>
                  </pic:spPr>
                </pic:pic>
              </a:graphicData>
            </a:graphic>
          </wp:inline>
        </w:drawing>
      </w:r>
    </w:p>
    <w:p w14:paraId="61AA1E54">
      <w:pPr>
        <w:pageBreakBefore w:val="0"/>
        <w:kinsoku/>
        <w:wordWrap/>
        <w:overflowPunct/>
        <w:topLinePunct w:val="0"/>
        <w:bidi w:val="0"/>
        <w:snapToGrid/>
        <w:spacing w:line="360" w:lineRule="auto"/>
        <w:textAlignment w:val="auto"/>
        <w:rPr>
          <w:rFonts w:hint="eastAsia" w:ascii="Times New Roman" w:hAnsi="Times New Roman" w:eastAsia="宋体" w:cs="Times New Roman"/>
          <w:caps w:val="0"/>
          <w:smallCaps w:val="0"/>
          <w:lang w:eastAsia="zh-CN"/>
        </w:rPr>
      </w:pPr>
      <w:r>
        <w:rPr>
          <w:rFonts w:hint="eastAsia" w:ascii="Times New Roman" w:hAnsi="Times New Roman" w:eastAsia="宋体" w:cs="Times New Roman"/>
          <w:caps w:val="0"/>
          <w:smallCaps w:val="0"/>
          <w:lang w:val="en-US" w:eastAsia="zh-CN"/>
        </w:rPr>
        <w:t>注：点击</w:t>
      </w:r>
      <w:r>
        <w:rPr>
          <w:rFonts w:hint="eastAsia" w:ascii="Times New Roman" w:hAnsi="Times New Roman" w:eastAsia="宋体" w:cs="Times New Roman"/>
          <w:caps w:val="0"/>
          <w:smallCaps w:val="0"/>
        </w:rPr>
        <w:t>“修改保存”，则暂时不提交，为</w:t>
      </w:r>
      <w:r>
        <w:rPr>
          <w:rFonts w:hint="eastAsia" w:ascii="Times New Roman" w:hAnsi="Times New Roman" w:eastAsia="宋体" w:cs="Times New Roman"/>
          <w:caps w:val="0"/>
          <w:smallCaps w:val="0"/>
          <w:lang w:eastAsia="zh-CN"/>
        </w:rPr>
        <w:t>“</w:t>
      </w:r>
      <w:r>
        <w:rPr>
          <w:rFonts w:hint="eastAsia" w:ascii="Times New Roman" w:hAnsi="Times New Roman" w:eastAsia="宋体" w:cs="Times New Roman"/>
          <w:caps w:val="0"/>
          <w:smallCaps w:val="0"/>
          <w:lang w:val="en-US" w:eastAsia="zh-CN"/>
        </w:rPr>
        <w:t>未受理</w:t>
      </w:r>
      <w:r>
        <w:rPr>
          <w:rFonts w:hint="eastAsia" w:ascii="Times New Roman" w:hAnsi="Times New Roman" w:eastAsia="宋体" w:cs="Times New Roman"/>
          <w:caps w:val="0"/>
          <w:smallCaps w:val="0"/>
          <w:lang w:eastAsia="zh-CN"/>
        </w:rPr>
        <w:t>”</w:t>
      </w:r>
      <w:r>
        <w:rPr>
          <w:rFonts w:hint="eastAsia" w:ascii="Times New Roman" w:hAnsi="Times New Roman" w:eastAsia="宋体" w:cs="Times New Roman"/>
          <w:caps w:val="0"/>
          <w:smallCaps w:val="0"/>
        </w:rPr>
        <w:t>状态</w:t>
      </w:r>
      <w:r>
        <w:rPr>
          <w:rFonts w:hint="eastAsia" w:ascii="Times New Roman" w:hAnsi="Times New Roman" w:eastAsia="宋体" w:cs="Times New Roman"/>
          <w:caps w:val="0"/>
          <w:smallCaps w:val="0"/>
          <w:lang w:eastAsia="zh-CN"/>
        </w:rPr>
        <w:t>。</w:t>
      </w:r>
    </w:p>
    <w:p w14:paraId="4E9FCC20">
      <w:pPr>
        <w:pageBreakBefore w:val="0"/>
        <w:numPr>
          <w:ilvl w:val="0"/>
          <w:numId w:val="68"/>
        </w:numPr>
        <w:kinsoku/>
        <w:wordWrap/>
        <w:overflowPunct/>
        <w:topLinePunct w:val="0"/>
        <w:bidi w:val="0"/>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查看投诉列表页面，点击“操作”按钮，</w:t>
      </w:r>
      <w:r>
        <w:rPr>
          <w:rFonts w:hint="eastAsia" w:ascii="Times New Roman" w:hAnsi="Times New Roman" w:cs="Times New Roman"/>
          <w:caps w:val="0"/>
          <w:smallCaps w:val="0"/>
          <w:color w:val="000000" w:themeColor="text1"/>
          <w:lang w:val="en-US" w:eastAsia="zh-CN"/>
          <w14:textFill>
            <w14:solidFill>
              <w14:schemeClr w14:val="tx1"/>
            </w14:solidFill>
          </w14:textFill>
        </w:rPr>
        <w:t>“未受理”状态下的投诉，点击“操作”</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可以修改投诉信息。如下图：</w:t>
      </w:r>
    </w:p>
    <w:p w14:paraId="620D1480">
      <w:pPr>
        <w:pageBreakBefore w:val="0"/>
        <w:numPr>
          <w:ilvl w:val="0"/>
          <w:numId w:val="0"/>
        </w:numPr>
        <w:tabs>
          <w:tab w:val="left" w:pos="0"/>
        </w:tabs>
        <w:kinsoku/>
        <w:wordWrap/>
        <w:overflowPunct/>
        <w:topLinePunct w:val="0"/>
        <w:bidi w:val="0"/>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839470"/>
            <wp:effectExtent l="0" t="0" r="9525" b="17780"/>
            <wp:docPr id="125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 name="图片 27"/>
                    <pic:cNvPicPr>
                      <a:picLocks noChangeAspect="1"/>
                    </pic:cNvPicPr>
                  </pic:nvPicPr>
                  <pic:blipFill>
                    <a:blip r:embed="rId121"/>
                    <a:stretch>
                      <a:fillRect/>
                    </a:stretch>
                  </pic:blipFill>
                  <pic:spPr>
                    <a:xfrm>
                      <a:off x="0" y="0"/>
                      <a:ext cx="5057775" cy="839470"/>
                    </a:xfrm>
                    <a:prstGeom prst="rect">
                      <a:avLst/>
                    </a:prstGeom>
                    <a:noFill/>
                    <a:ln>
                      <a:noFill/>
                    </a:ln>
                  </pic:spPr>
                </pic:pic>
              </a:graphicData>
            </a:graphic>
          </wp:inline>
        </w:drawing>
      </w:r>
    </w:p>
    <w:p w14:paraId="6C4E8487">
      <w:pPr>
        <w:pStyle w:val="3"/>
        <w:pageBreakBefore w:val="0"/>
        <w:kinsoku/>
        <w:wordWrap/>
        <w:overflowPunct/>
        <w:topLinePunct w:val="0"/>
        <w:bidi w:val="0"/>
        <w:snapToGrid/>
        <w:spacing w:line="360" w:lineRule="auto"/>
        <w:textAlignment w:val="auto"/>
        <w:rPr>
          <w:rFonts w:hint="default" w:eastAsia="宋体"/>
          <w:caps w:val="0"/>
          <w:smallCaps w:val="0"/>
          <w:lang w:val="en-US" w:eastAsia="zh-CN"/>
        </w:rPr>
      </w:pPr>
      <w:bookmarkStart w:id="244" w:name="_Toc27237"/>
      <w:r>
        <w:rPr>
          <w:rFonts w:hint="eastAsia"/>
          <w:caps w:val="0"/>
          <w:smallCaps w:val="0"/>
          <w:lang w:val="en-US" w:eastAsia="zh-CN"/>
        </w:rPr>
        <w:t>竞争性磋商</w:t>
      </w:r>
      <w:r>
        <w:rPr>
          <w:rFonts w:hint="eastAsia" w:eastAsia="宋体"/>
          <w:caps w:val="0"/>
          <w:smallCaps w:val="0"/>
          <w:lang w:val="en-US" w:eastAsia="zh-CN"/>
        </w:rPr>
        <w:t>采购</w:t>
      </w:r>
      <w:bookmarkEnd w:id="238"/>
      <w:bookmarkEnd w:id="239"/>
      <w:bookmarkEnd w:id="240"/>
      <w:bookmarkEnd w:id="241"/>
      <w:bookmarkEnd w:id="244"/>
    </w:p>
    <w:p w14:paraId="23C0546A">
      <w:pPr>
        <w:keepNext/>
        <w:keepLines/>
        <w:pageBreakBefore w:val="0"/>
        <w:widowControl w:val="0"/>
        <w:numPr>
          <w:ilvl w:val="2"/>
          <w:numId w:val="1"/>
        </w:numPr>
        <w:kinsoku/>
        <w:wordWrap/>
        <w:overflowPunct/>
        <w:topLinePunct w:val="0"/>
        <w:bidi w:val="0"/>
        <w:snapToGrid/>
        <w:spacing w:before="120" w:after="120" w:line="360" w:lineRule="auto"/>
        <w:ind w:left="0" w:firstLine="420" w:firstLineChars="0"/>
        <w:jc w:val="both"/>
        <w:textAlignment w:val="auto"/>
        <w:outlineLvl w:val="2"/>
        <w:rPr>
          <w:rFonts w:ascii="Times New Roman" w:hAnsi="Times New Roman" w:eastAsia="宋体" w:cs="Times New Roman"/>
          <w:b/>
          <w:bCs/>
          <w:caps w:val="0"/>
          <w:smallCaps w:val="0"/>
          <w:kern w:val="2"/>
          <w:sz w:val="28"/>
          <w:szCs w:val="18"/>
          <w:lang w:val="en-US" w:eastAsia="zh-CN" w:bidi="ar-SA"/>
        </w:rPr>
      </w:pPr>
      <w:bookmarkStart w:id="245" w:name="_Toc25314"/>
      <w:r>
        <w:rPr>
          <w:rFonts w:hint="eastAsia" w:ascii="Times New Roman" w:hAnsi="Times New Roman" w:eastAsia="宋体" w:cs="Times New Roman"/>
          <w:b/>
          <w:bCs/>
          <w:caps w:val="0"/>
          <w:smallCaps w:val="0"/>
          <w:kern w:val="2"/>
          <w:sz w:val="28"/>
          <w:szCs w:val="18"/>
          <w:lang w:val="en-US" w:eastAsia="zh-CN" w:bidi="ar-SA"/>
        </w:rPr>
        <w:t>我的项目</w:t>
      </w:r>
      <w:bookmarkEnd w:id="245"/>
    </w:p>
    <w:p w14:paraId="515D3B95">
      <w:pPr>
        <w:pStyle w:val="5"/>
        <w:pageBreakBefore w:val="0"/>
        <w:kinsoku/>
        <w:wordWrap/>
        <w:overflowPunct/>
        <w:topLinePunct w:val="0"/>
        <w:bidi w:val="0"/>
        <w:snapToGrid/>
        <w:spacing w:line="360" w:lineRule="auto"/>
        <w:ind w:left="851" w:hanging="851"/>
        <w:textAlignment w:val="auto"/>
        <w:rPr>
          <w:rFonts w:eastAsia="宋体"/>
          <w:caps w:val="0"/>
          <w:smallCaps w:val="0"/>
        </w:rPr>
      </w:pPr>
      <w:bookmarkStart w:id="246" w:name="_Toc15788"/>
      <w:r>
        <w:rPr>
          <w:rFonts w:hint="eastAsia"/>
          <w:caps w:val="0"/>
          <w:smallCaps w:val="0"/>
          <w:lang w:val="en-US" w:eastAsia="zh-CN"/>
        </w:rPr>
        <w:t>响应登记</w:t>
      </w:r>
      <w:bookmarkEnd w:id="246"/>
    </w:p>
    <w:p w14:paraId="0FED4C1E">
      <w:pPr>
        <w:pageBreakBefore w:val="0"/>
        <w:kinsoku/>
        <w:wordWrap/>
        <w:overflowPunct/>
        <w:topLinePunct w:val="0"/>
        <w:bidi w:val="0"/>
        <w:snapToGrid/>
        <w:spacing w:line="360" w:lineRule="auto"/>
        <w:ind w:firstLine="480"/>
        <w:jc w:val="both"/>
        <w:textAlignment w:val="auto"/>
        <w:rPr>
          <w:rFonts w:hint="eastAsia"/>
          <w:b/>
          <w:bCs/>
          <w:caps w:val="0"/>
          <w:smallCaps w:val="0"/>
          <w:color w:val="000000" w:themeColor="text1"/>
          <w:lang w:val="en-US" w:eastAsia="zh-CN"/>
          <w14:textFill>
            <w14:solidFill>
              <w14:schemeClr w14:val="tx1"/>
            </w14:solidFill>
          </w14:textFill>
        </w:rPr>
      </w:pPr>
      <w:r>
        <w:rPr>
          <w:rFonts w:hint="eastAsia" w:ascii="Times New Roman" w:eastAsia="宋体"/>
          <w:b/>
          <w:bCs/>
          <w:caps w:val="0"/>
          <w:smallCaps w:val="0"/>
          <w:color w:val="000000" w:themeColor="text1"/>
          <w:lang w:val="en-US" w:eastAsia="zh-CN"/>
          <w14:textFill>
            <w14:solidFill>
              <w14:schemeClr w14:val="tx1"/>
            </w14:solidFill>
          </w14:textFill>
        </w:rPr>
        <w:t>功能介绍：</w:t>
      </w:r>
    </w:p>
    <w:p w14:paraId="432B7209">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此模块具有供应商填写投标信息进行报名的功能。</w:t>
      </w:r>
    </w:p>
    <w:p w14:paraId="50BA8B5C">
      <w:pPr>
        <w:pageBreakBefore w:val="0"/>
        <w:kinsoku/>
        <w:wordWrap/>
        <w:overflowPunct/>
        <w:topLinePunct w:val="0"/>
        <w:bidi w:val="0"/>
        <w:snapToGrid/>
        <w:spacing w:line="360" w:lineRule="auto"/>
        <w:ind w:firstLine="480"/>
        <w:jc w:val="both"/>
        <w:textAlignment w:val="auto"/>
        <w:rPr>
          <w:rFonts w:hint="default" w:eastAsia="宋体"/>
          <w:b/>
          <w:bCs/>
          <w:caps w:val="0"/>
          <w:smallCaps w:val="0"/>
          <w:color w:val="000000" w:themeColor="text1"/>
          <w:lang w:val="en-US" w:eastAsia="zh-CN"/>
          <w14:textFill>
            <w14:solidFill>
              <w14:schemeClr w14:val="tx1"/>
            </w14:solidFill>
          </w14:textFill>
        </w:rPr>
      </w:pPr>
      <w:r>
        <w:rPr>
          <w:rFonts w:hint="eastAsia" w:ascii="宋体" w:hAnsi="宋体" w:eastAsia="宋体" w:cs="宋体"/>
          <w:sz w:val="21"/>
          <w:szCs w:val="21"/>
        </w:rPr>
        <w:t>供应商查看招标公告后登录系统后，选择需要报名的标段，进入投标信息编辑页面进行信息填写报名。</w:t>
      </w:r>
    </w:p>
    <w:p w14:paraId="30D33FB6">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前置条件：</w:t>
      </w:r>
    </w:p>
    <w:p w14:paraId="1EF09495">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hint="eastAsia" w:ascii="Times New Roman" w:eastAsia="宋体"/>
          <w:caps w:val="0"/>
          <w:smallCaps w:val="0"/>
          <w:color w:val="000000" w:themeColor="text1"/>
          <w:lang w:val="en-US" w:eastAsia="zh-CN"/>
          <w14:textFill>
            <w14:solidFill>
              <w14:schemeClr w14:val="tx1"/>
            </w14:solidFill>
          </w14:textFill>
        </w:rPr>
        <w:t>采购文件、采购公告审核通过</w:t>
      </w:r>
      <w:r>
        <w:rPr>
          <w:rFonts w:eastAsia="宋体"/>
          <w:caps w:val="0"/>
          <w:smallCaps w:val="0"/>
          <w:color w:val="000000" w:themeColor="text1"/>
          <w14:textFill>
            <w14:solidFill>
              <w14:schemeClr w14:val="tx1"/>
            </w14:solidFill>
          </w14:textFill>
        </w:rPr>
        <w:t>。</w:t>
      </w:r>
    </w:p>
    <w:p w14:paraId="558AE2B0">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7BC3796C">
      <w:pPr>
        <w:keepNext w:val="0"/>
        <w:keepLines w:val="0"/>
        <w:pageBreakBefore w:val="0"/>
        <w:widowControl w:val="0"/>
        <w:numPr>
          <w:ilvl w:val="0"/>
          <w:numId w:val="69"/>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公告信息</w:t>
      </w:r>
      <w:r>
        <w:rPr>
          <w:rFonts w:hint="eastAsia" w:eastAsia="宋体"/>
          <w:caps w:val="0"/>
          <w:smallCaps w:val="0"/>
          <w:color w:val="000000" w:themeColor="text1"/>
          <w:lang w:eastAsia="zh-CN"/>
          <w14:textFill>
            <w14:solidFill>
              <w14:schemeClr w14:val="tx1"/>
            </w14:solidFill>
          </w14:textFill>
        </w:rPr>
        <w:t>”按钮</w:t>
      </w:r>
      <w:r>
        <w:rPr>
          <w:rFonts w:hint="eastAsia" w:eastAsia="宋体"/>
          <w:caps w:val="0"/>
          <w:smallCaps w:val="0"/>
          <w:color w:val="000000" w:themeColor="text1"/>
          <w14:textFill>
            <w14:solidFill>
              <w14:schemeClr w14:val="tx1"/>
            </w14:solidFill>
          </w14:textFill>
        </w:rPr>
        <w:t>，进入</w:t>
      </w:r>
      <w:r>
        <w:rPr>
          <w:rFonts w:hint="eastAsia" w:eastAsia="宋体"/>
          <w:caps w:val="0"/>
          <w:smallCaps w:val="0"/>
          <w:color w:val="000000" w:themeColor="text1"/>
          <w:lang w:val="en-US" w:eastAsia="zh-CN"/>
          <w14:textFill>
            <w14:solidFill>
              <w14:schemeClr w14:val="tx1"/>
            </w14:solidFill>
          </w14:textFill>
        </w:rPr>
        <w:t>公告信息页面</w:t>
      </w:r>
      <w:r>
        <w:rPr>
          <w:rFonts w:hint="eastAsia" w:eastAsia="宋体"/>
          <w:caps w:val="0"/>
          <w:smallCaps w:val="0"/>
          <w:color w:val="000000" w:themeColor="text1"/>
          <w:lang w:eastAsia="zh-CN"/>
          <w14:textFill>
            <w14:solidFill>
              <w14:schemeClr w14:val="tx1"/>
            </w14:solidFill>
          </w14:textFill>
        </w:rPr>
        <w:t>。如下图：</w:t>
      </w:r>
    </w:p>
    <w:p w14:paraId="3BD34E16">
      <w:pPr>
        <w:pageBreakBefore w:val="0"/>
        <w:kinsoku/>
        <w:wordWrap/>
        <w:overflowPunct/>
        <w:topLinePunct w:val="0"/>
        <w:bidi w:val="0"/>
        <w:snapToGrid/>
        <w:spacing w:line="360" w:lineRule="auto"/>
        <w:ind w:left="0" w:leftChars="0" w:firstLine="0" w:firstLineChars="0"/>
        <w:jc w:val="center"/>
        <w:textAlignment w:val="auto"/>
        <w:rPr>
          <w:rFonts w:eastAsia="宋体"/>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24430"/>
            <wp:effectExtent l="0" t="0" r="9525" b="13970"/>
            <wp:docPr id="64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图片 13"/>
                    <pic:cNvPicPr>
                      <a:picLocks noChangeAspect="1"/>
                    </pic:cNvPicPr>
                  </pic:nvPicPr>
                  <pic:blipFill>
                    <a:blip r:embed="rId52"/>
                    <a:stretch>
                      <a:fillRect/>
                    </a:stretch>
                  </pic:blipFill>
                  <pic:spPr>
                    <a:xfrm>
                      <a:off x="0" y="0"/>
                      <a:ext cx="5057775" cy="2424430"/>
                    </a:xfrm>
                    <a:prstGeom prst="rect">
                      <a:avLst/>
                    </a:prstGeom>
                    <a:noFill/>
                    <a:ln>
                      <a:noFill/>
                    </a:ln>
                  </pic:spPr>
                </pic:pic>
              </a:graphicData>
            </a:graphic>
          </wp:inline>
        </w:drawing>
      </w:r>
    </w:p>
    <w:p w14:paraId="3F356B21">
      <w:pPr>
        <w:keepNext w:val="0"/>
        <w:keepLines w:val="0"/>
        <w:pageBreakBefore w:val="0"/>
        <w:widowControl w:val="0"/>
        <w:numPr>
          <w:ilvl w:val="0"/>
          <w:numId w:val="69"/>
        </w:numPr>
        <w:kinsoku/>
        <w:wordWrap/>
        <w:overflowPunct/>
        <w:topLinePunct w:val="0"/>
        <w:autoSpaceDE/>
        <w:autoSpaceDN/>
        <w:bidi w:val="0"/>
        <w:adjustRightInd/>
        <w:snapToGrid/>
        <w:spacing w:line="360" w:lineRule="auto"/>
        <w:ind w:left="0" w:leftChars="0" w:firstLine="315" w:firstLineChars="150"/>
        <w:textAlignment w:val="auto"/>
        <w:rPr>
          <w:rFonts w:eastAsia="宋体"/>
          <w:caps w:val="0"/>
          <w:smallCaps w:val="0"/>
          <w:color w:val="000000" w:themeColor="text1"/>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公告信息页面中鼠标放置到标段（包）上，点击“</w:t>
      </w:r>
      <w:r>
        <w:rPr>
          <w:rFonts w:hint="eastAsia" w:ascii="Times New Roman" w:eastAsia="宋体"/>
          <w:caps w:val="0"/>
          <w:smallCaps w:val="0"/>
          <w:color w:val="000000" w:themeColor="text1"/>
          <w:lang w:val="en-US" w:eastAsia="zh-CN"/>
          <w14:textFill>
            <w14:solidFill>
              <w14:schemeClr w14:val="tx1"/>
            </w14:solidFill>
          </w14:textFill>
        </w:rPr>
        <w:t>进入项目</w:t>
      </w:r>
      <w:r>
        <w:rPr>
          <w:rFonts w:hint="eastAsia" w:eastAsia="宋体"/>
          <w:caps w:val="0"/>
          <w:smallCaps w:val="0"/>
          <w:color w:val="000000" w:themeColor="text1"/>
          <w:lang w:val="en-US" w:eastAsia="zh-CN"/>
          <w14:textFill>
            <w14:solidFill>
              <w14:schemeClr w14:val="tx1"/>
            </w14:solidFill>
          </w14:textFill>
        </w:rPr>
        <w:t>”按钮，进入</w:t>
      </w:r>
      <w:r>
        <w:rPr>
          <w:rFonts w:hint="eastAsia" w:ascii="Times New Roman" w:eastAsia="宋体"/>
          <w:caps w:val="0"/>
          <w:smallCaps w:val="0"/>
          <w:color w:val="000000" w:themeColor="text1"/>
          <w:lang w:val="en-US" w:eastAsia="zh-CN"/>
          <w14:textFill>
            <w14:solidFill>
              <w14:schemeClr w14:val="tx1"/>
            </w14:solidFill>
          </w14:textFill>
        </w:rPr>
        <w:t>项目工作台</w:t>
      </w:r>
      <w:r>
        <w:rPr>
          <w:rFonts w:hint="eastAsia" w:eastAsia="宋体"/>
          <w:caps w:val="0"/>
          <w:smallCaps w:val="0"/>
          <w:color w:val="000000" w:themeColor="text1"/>
          <w:lang w:val="en-US" w:eastAsia="zh-CN"/>
          <w14:textFill>
            <w14:solidFill>
              <w14:schemeClr w14:val="tx1"/>
            </w14:solidFill>
          </w14:textFill>
        </w:rPr>
        <w:t>。如下图：</w:t>
      </w:r>
    </w:p>
    <w:p w14:paraId="31DFBE91">
      <w:pPr>
        <w:pageBreakBefore w:val="0"/>
        <w:numPr>
          <w:ilvl w:val="0"/>
          <w:numId w:val="0"/>
        </w:numPr>
        <w:kinsoku/>
        <w:wordWrap/>
        <w:overflowPunct/>
        <w:topLinePunct w:val="0"/>
        <w:bidi w:val="0"/>
        <w:snapToGrid/>
        <w:spacing w:line="360" w:lineRule="auto"/>
        <w:jc w:val="center"/>
        <w:textAlignment w:val="auto"/>
        <w:rPr>
          <w:rFonts w:eastAsia="宋体"/>
          <w:caps w:val="0"/>
          <w:smallCaps w:val="0"/>
          <w:color w:val="000000" w:themeColor="text1"/>
          <w14:textFill>
            <w14:solidFill>
              <w14:schemeClr w14:val="tx1"/>
            </w14:solidFill>
          </w14:textFill>
        </w:rPr>
      </w:pPr>
      <w:r>
        <w:drawing>
          <wp:inline distT="0" distB="0" distL="114300" distR="114300">
            <wp:extent cx="5057775" cy="2410460"/>
            <wp:effectExtent l="0" t="0" r="9525" b="8890"/>
            <wp:docPr id="6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图片 14"/>
                    <pic:cNvPicPr>
                      <a:picLocks noChangeAspect="1"/>
                    </pic:cNvPicPr>
                  </pic:nvPicPr>
                  <pic:blipFill>
                    <a:blip r:embed="rId53"/>
                    <a:stretch>
                      <a:fillRect/>
                    </a:stretch>
                  </pic:blipFill>
                  <pic:spPr>
                    <a:xfrm>
                      <a:off x="0" y="0"/>
                      <a:ext cx="5057775" cy="2410460"/>
                    </a:xfrm>
                    <a:prstGeom prst="rect">
                      <a:avLst/>
                    </a:prstGeom>
                    <a:noFill/>
                    <a:ln>
                      <a:noFill/>
                    </a:ln>
                  </pic:spPr>
                </pic:pic>
              </a:graphicData>
            </a:graphic>
          </wp:inline>
        </w:drawing>
      </w:r>
    </w:p>
    <w:p w14:paraId="12444872">
      <w:pPr>
        <w:keepNext w:val="0"/>
        <w:keepLines w:val="0"/>
        <w:pageBreakBefore w:val="0"/>
        <w:widowControl w:val="0"/>
        <w:numPr>
          <w:ilvl w:val="0"/>
          <w:numId w:val="69"/>
        </w:numPr>
        <w:kinsoku/>
        <w:wordWrap/>
        <w:overflowPunct/>
        <w:topLinePunct w:val="0"/>
        <w:autoSpaceDE/>
        <w:autoSpaceDN/>
        <w:bidi w:val="0"/>
        <w:adjustRightInd/>
        <w:snapToGrid/>
        <w:spacing w:line="360" w:lineRule="auto"/>
        <w:ind w:left="0" w:leftChars="0" w:firstLine="315" w:firstLineChars="150"/>
        <w:textAlignment w:val="auto"/>
        <w:rPr>
          <w:rFonts w:eastAsia="宋体"/>
          <w:caps w:val="0"/>
          <w:smallCaps w:val="0"/>
          <w:color w:val="000000" w:themeColor="text1"/>
          <w14:textFill>
            <w14:solidFill>
              <w14:schemeClr w14:val="tx1"/>
            </w14:solidFill>
          </w14:textFill>
        </w:rPr>
      </w:pPr>
      <w:r>
        <w:rPr>
          <w:rFonts w:hint="eastAsia" w:ascii="Times New Roman" w:eastAsia="宋体"/>
          <w:caps w:val="0"/>
          <w:smallCaps w:val="0"/>
          <w:color w:val="000000" w:themeColor="text1"/>
          <w:lang w:val="en-US" w:eastAsia="zh-CN"/>
          <w14:textFill>
            <w14:solidFill>
              <w14:schemeClr w14:val="tx1"/>
            </w14:solidFill>
          </w14:textFill>
        </w:rPr>
        <w:t>系统默认打开“响应登记”菜单页面，填写响应信息等内容，点击“我要响应”。即响应报名成功。</w:t>
      </w:r>
    </w:p>
    <w:p w14:paraId="694D5273">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pPr>
      <w:r>
        <w:drawing>
          <wp:inline distT="0" distB="0" distL="114300" distR="114300">
            <wp:extent cx="5057775" cy="1583690"/>
            <wp:effectExtent l="0" t="0" r="9525" b="16510"/>
            <wp:docPr id="65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 name="图片 24"/>
                    <pic:cNvPicPr>
                      <a:picLocks noChangeAspect="1"/>
                    </pic:cNvPicPr>
                  </pic:nvPicPr>
                  <pic:blipFill>
                    <a:blip r:embed="rId154"/>
                    <a:stretch>
                      <a:fillRect/>
                    </a:stretch>
                  </pic:blipFill>
                  <pic:spPr>
                    <a:xfrm>
                      <a:off x="0" y="0"/>
                      <a:ext cx="5057775" cy="1583690"/>
                    </a:xfrm>
                    <a:prstGeom prst="rect">
                      <a:avLst/>
                    </a:prstGeom>
                    <a:noFill/>
                    <a:ln>
                      <a:noFill/>
                    </a:ln>
                  </pic:spPr>
                </pic:pic>
              </a:graphicData>
            </a:graphic>
          </wp:inline>
        </w:drawing>
      </w:r>
    </w:p>
    <w:p w14:paraId="2A077453">
      <w:pPr>
        <w:keepNext w:val="0"/>
        <w:keepLines w:val="0"/>
        <w:pageBreakBefore w:val="0"/>
        <w:widowControl w:val="0"/>
        <w:numPr>
          <w:ilvl w:val="0"/>
          <w:numId w:val="69"/>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lang w:val="en-US" w:eastAsia="zh-CN"/>
        </w:rPr>
      </w:pPr>
      <w:r>
        <w:rPr>
          <w:rFonts w:hint="eastAsia" w:ascii="Times New Roman" w:eastAsia="宋体"/>
          <w:lang w:val="en-US" w:eastAsia="zh-CN"/>
        </w:rPr>
        <w:t>若采购文件中设置了“资格审查”，则需要上传“资格审查文件”，在“响应登记”菜单中，“04资格邀请相关附件”中上传“资格审查文件”，点击上传。</w:t>
      </w:r>
    </w:p>
    <w:p w14:paraId="30075A8C">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eastAsia" w:eastAsia="宋体"/>
          <w:lang w:val="en-US" w:eastAsia="zh-CN"/>
        </w:rPr>
      </w:pPr>
      <w:r>
        <w:drawing>
          <wp:inline distT="0" distB="0" distL="114300" distR="114300">
            <wp:extent cx="5057775" cy="2753995"/>
            <wp:effectExtent l="0" t="0" r="9525" b="8255"/>
            <wp:docPr id="65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图片 2"/>
                    <pic:cNvPicPr>
                      <a:picLocks noChangeAspect="1"/>
                    </pic:cNvPicPr>
                  </pic:nvPicPr>
                  <pic:blipFill>
                    <a:blip r:embed="rId155"/>
                    <a:stretch>
                      <a:fillRect/>
                    </a:stretch>
                  </pic:blipFill>
                  <pic:spPr>
                    <a:xfrm>
                      <a:off x="0" y="0"/>
                      <a:ext cx="5057775" cy="2753995"/>
                    </a:xfrm>
                    <a:prstGeom prst="rect">
                      <a:avLst/>
                    </a:prstGeom>
                    <a:noFill/>
                    <a:ln>
                      <a:noFill/>
                    </a:ln>
                  </pic:spPr>
                </pic:pic>
              </a:graphicData>
            </a:graphic>
          </wp:inline>
        </w:drawing>
      </w:r>
    </w:p>
    <w:p w14:paraId="4D6971BA">
      <w:pPr>
        <w:keepNext w:val="0"/>
        <w:keepLines w:val="0"/>
        <w:pageBreakBefore w:val="0"/>
        <w:widowControl w:val="0"/>
        <w:numPr>
          <w:ilvl w:val="0"/>
          <w:numId w:val="69"/>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lang w:val="en-US" w:eastAsia="zh-CN"/>
        </w:rPr>
      </w:pPr>
      <w:r>
        <w:rPr>
          <w:rFonts w:hint="eastAsia" w:ascii="Times New Roman" w:eastAsia="宋体"/>
          <w:lang w:val="en-US" w:eastAsia="zh-CN"/>
        </w:rPr>
        <w:t>上传成功后，点击“我要响应”，提交资审审查，弹出确认提醒，点击“确认”，资格审查提交成功，审核状态变为“待审核”。</w:t>
      </w:r>
    </w:p>
    <w:p w14:paraId="3AC58375">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pPr>
      <w:r>
        <w:drawing>
          <wp:inline distT="0" distB="0" distL="114300" distR="114300">
            <wp:extent cx="5057775" cy="2653665"/>
            <wp:effectExtent l="0" t="0" r="9525" b="13335"/>
            <wp:docPr id="6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图片 3"/>
                    <pic:cNvPicPr>
                      <a:picLocks noChangeAspect="1"/>
                    </pic:cNvPicPr>
                  </pic:nvPicPr>
                  <pic:blipFill>
                    <a:blip r:embed="rId156"/>
                    <a:stretch>
                      <a:fillRect/>
                    </a:stretch>
                  </pic:blipFill>
                  <pic:spPr>
                    <a:xfrm>
                      <a:off x="0" y="0"/>
                      <a:ext cx="5057775" cy="2653665"/>
                    </a:xfrm>
                    <a:prstGeom prst="rect">
                      <a:avLst/>
                    </a:prstGeom>
                    <a:noFill/>
                    <a:ln>
                      <a:noFill/>
                    </a:ln>
                  </pic:spPr>
                </pic:pic>
              </a:graphicData>
            </a:graphic>
          </wp:inline>
        </w:drawing>
      </w:r>
    </w:p>
    <w:p w14:paraId="443FD046">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pPr>
      <w:r>
        <w:drawing>
          <wp:inline distT="0" distB="0" distL="114300" distR="114300">
            <wp:extent cx="5057775" cy="2261235"/>
            <wp:effectExtent l="0" t="0" r="9525" b="5715"/>
            <wp:docPr id="66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 name="图片 4"/>
                    <pic:cNvPicPr>
                      <a:picLocks noChangeAspect="1"/>
                    </pic:cNvPicPr>
                  </pic:nvPicPr>
                  <pic:blipFill>
                    <a:blip r:embed="rId157"/>
                    <a:stretch>
                      <a:fillRect/>
                    </a:stretch>
                  </pic:blipFill>
                  <pic:spPr>
                    <a:xfrm>
                      <a:off x="0" y="0"/>
                      <a:ext cx="5057775" cy="2261235"/>
                    </a:xfrm>
                    <a:prstGeom prst="rect">
                      <a:avLst/>
                    </a:prstGeom>
                    <a:noFill/>
                    <a:ln>
                      <a:noFill/>
                    </a:ln>
                  </pic:spPr>
                </pic:pic>
              </a:graphicData>
            </a:graphic>
          </wp:inline>
        </w:drawing>
      </w:r>
    </w:p>
    <w:p w14:paraId="4D07FDD2">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both"/>
        <w:textAlignment w:val="auto"/>
        <w:rPr>
          <w:rFonts w:hint="eastAsia" w:eastAsia="宋体"/>
          <w:lang w:val="en-US" w:eastAsia="zh-CN"/>
        </w:rPr>
      </w:pPr>
      <w:r>
        <w:rPr>
          <w:rFonts w:hint="eastAsia" w:ascii="Times New Roman" w:eastAsia="宋体"/>
          <w:lang w:val="en-US" w:eastAsia="zh-CN"/>
        </w:rPr>
        <w:t>注：只有审核状态变为“审核通过”后，方可进行后续采购文件下载、参与报价等操作。若审核不通过，则报名不成功。</w:t>
      </w:r>
    </w:p>
    <w:p w14:paraId="41E07A3F">
      <w:pPr>
        <w:pStyle w:val="5"/>
        <w:pageBreakBefore w:val="0"/>
        <w:kinsoku/>
        <w:wordWrap/>
        <w:overflowPunct/>
        <w:topLinePunct w:val="0"/>
        <w:bidi w:val="0"/>
        <w:snapToGrid/>
        <w:spacing w:line="360" w:lineRule="auto"/>
        <w:ind w:left="851" w:hanging="851"/>
        <w:textAlignment w:val="auto"/>
        <w:rPr>
          <w:rFonts w:eastAsia="宋体"/>
          <w:caps w:val="0"/>
          <w:smallCaps w:val="0"/>
        </w:rPr>
      </w:pPr>
      <w:bookmarkStart w:id="247" w:name="_Toc5313"/>
      <w:r>
        <w:rPr>
          <w:rFonts w:hint="eastAsia" w:eastAsia="宋体"/>
          <w:caps w:val="0"/>
          <w:smallCaps w:val="0"/>
          <w:lang w:val="en-US" w:eastAsia="zh-CN"/>
        </w:rPr>
        <w:t>邀请</w:t>
      </w:r>
      <w:r>
        <w:rPr>
          <w:rFonts w:hint="eastAsia"/>
          <w:caps w:val="0"/>
          <w:smallCaps w:val="0"/>
          <w:lang w:val="en-US" w:eastAsia="zh-CN"/>
        </w:rPr>
        <w:t>书确认</w:t>
      </w:r>
      <w:bookmarkEnd w:id="247"/>
    </w:p>
    <w:p w14:paraId="5F779F47">
      <w:pPr>
        <w:pageBreakBefore w:val="0"/>
        <w:kinsoku/>
        <w:wordWrap/>
        <w:overflowPunct/>
        <w:topLinePunct w:val="0"/>
        <w:bidi w:val="0"/>
        <w:snapToGrid/>
        <w:spacing w:line="360" w:lineRule="auto"/>
        <w:ind w:firstLine="422"/>
        <w:textAlignment w:val="auto"/>
        <w:rPr>
          <w:rFonts w:hint="eastAsia"/>
          <w:b/>
          <w:bCs/>
          <w:caps w:val="0"/>
          <w:smallCaps w:val="0"/>
          <w:color w:val="000000" w:themeColor="text1"/>
          <w:lang w:val="en-US" w:eastAsia="zh-CN"/>
          <w14:textFill>
            <w14:solidFill>
              <w14:schemeClr w14:val="tx1"/>
            </w14:solidFill>
          </w14:textFill>
        </w:rPr>
      </w:pPr>
      <w:r>
        <w:rPr>
          <w:rFonts w:hint="eastAsia" w:ascii="Times New Roman" w:eastAsia="宋体"/>
          <w:b/>
          <w:bCs/>
          <w:caps w:val="0"/>
          <w:smallCaps w:val="0"/>
          <w:color w:val="000000" w:themeColor="text1"/>
          <w:lang w:val="en-US" w:eastAsia="zh-CN"/>
          <w14:textFill>
            <w14:solidFill>
              <w14:schemeClr w14:val="tx1"/>
            </w14:solidFill>
          </w14:textFill>
        </w:rPr>
        <w:t>功能介绍：</w:t>
      </w:r>
    </w:p>
    <w:p w14:paraId="361FA1BD">
      <w:pPr>
        <w:pageBreakBefore w:val="0"/>
        <w:widowControl w:val="0"/>
        <w:kinsoku/>
        <w:wordWrap/>
        <w:overflowPunct/>
        <w:topLinePunct w:val="0"/>
        <w:bidi w:val="0"/>
        <w:snapToGrid/>
        <w:spacing w:after="0" w:line="360" w:lineRule="auto"/>
        <w:ind w:firstLine="422"/>
        <w:jc w:val="left"/>
        <w:textAlignment w:val="auto"/>
        <w:rPr>
          <w:rFonts w:hint="eastAsia" w:ascii="宋体" w:hAnsi="宋体" w:eastAsia="宋体" w:cs="宋体"/>
          <w:b/>
          <w:bCs/>
          <w:caps w:val="0"/>
          <w:smallCaps w:val="0"/>
          <w:color w:val="000000" w:themeColor="text1"/>
          <w:sz w:val="21"/>
          <w:szCs w:val="21"/>
          <w:lang w:val="en-US" w:eastAsia="zh-CN"/>
          <w14:textFill>
            <w14:solidFill>
              <w14:schemeClr w14:val="tx1"/>
            </w14:solidFill>
          </w14:textFill>
        </w:rPr>
      </w:pPr>
      <w:r>
        <w:rPr>
          <w:rFonts w:hint="eastAsia" w:ascii="宋体" w:hAnsi="宋体" w:eastAsia="宋体" w:cs="宋体"/>
          <w:sz w:val="21"/>
          <w:szCs w:val="21"/>
          <w:lang w:val="en-US" w:eastAsia="zh-CN"/>
        </w:rPr>
        <w:t>采购人/采购代理发出邀请函，供应商确认邀请书，供应商确认是否参加邀请招标。</w:t>
      </w:r>
    </w:p>
    <w:p w14:paraId="0B26CF8C">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前置条件：</w:t>
      </w:r>
    </w:p>
    <w:p w14:paraId="53BA5E6B">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hint="eastAsia" w:ascii="宋体" w:hAnsi="宋体" w:eastAsia="宋体" w:cs="宋体"/>
          <w:sz w:val="21"/>
          <w:szCs w:val="21"/>
          <w:lang w:val="en-US" w:eastAsia="zh-CN"/>
        </w:rPr>
        <w:t>采购人/采购代理发出邀请函</w:t>
      </w:r>
      <w:r>
        <w:rPr>
          <w:rFonts w:eastAsia="宋体"/>
          <w:caps w:val="0"/>
          <w:smallCaps w:val="0"/>
          <w:color w:val="000000" w:themeColor="text1"/>
          <w14:textFill>
            <w14:solidFill>
              <w14:schemeClr w14:val="tx1"/>
            </w14:solidFill>
          </w14:textFill>
        </w:rPr>
        <w:t>。</w:t>
      </w:r>
    </w:p>
    <w:p w14:paraId="31F249AD">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4919E98B">
      <w:pPr>
        <w:keepNext w:val="0"/>
        <w:keepLines w:val="0"/>
        <w:pageBreakBefore w:val="0"/>
        <w:widowControl w:val="0"/>
        <w:numPr>
          <w:ilvl w:val="0"/>
          <w:numId w:val="70"/>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点击右上角“消息提醒”菜单，弹出消息提醒页面。如下图：</w:t>
      </w:r>
    </w:p>
    <w:p w14:paraId="54ABBB91">
      <w:pPr>
        <w:pageBreakBefore w:val="0"/>
        <w:kinsoku/>
        <w:wordWrap/>
        <w:overflowPunct/>
        <w:topLinePunct w:val="0"/>
        <w:bidi w:val="0"/>
        <w:snapToGrid/>
        <w:spacing w:line="360" w:lineRule="auto"/>
        <w:ind w:left="0" w:leftChars="0" w:firstLine="0" w:firstLineChars="0"/>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914650"/>
            <wp:effectExtent l="0" t="0" r="9525" b="0"/>
            <wp:docPr id="67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 name="图片 12"/>
                    <pic:cNvPicPr>
                      <a:picLocks noChangeAspect="1"/>
                    </pic:cNvPicPr>
                  </pic:nvPicPr>
                  <pic:blipFill>
                    <a:blip r:embed="rId137"/>
                    <a:stretch>
                      <a:fillRect/>
                    </a:stretch>
                  </pic:blipFill>
                  <pic:spPr>
                    <a:xfrm>
                      <a:off x="0" y="0"/>
                      <a:ext cx="5057775" cy="2914650"/>
                    </a:xfrm>
                    <a:prstGeom prst="rect">
                      <a:avLst/>
                    </a:prstGeom>
                    <a:noFill/>
                    <a:ln>
                      <a:noFill/>
                    </a:ln>
                  </pic:spPr>
                </pic:pic>
              </a:graphicData>
            </a:graphic>
          </wp:inline>
        </w:drawing>
      </w:r>
    </w:p>
    <w:p w14:paraId="5D474CD5">
      <w:pPr>
        <w:keepNext w:val="0"/>
        <w:keepLines w:val="0"/>
        <w:pageBreakBefore w:val="0"/>
        <w:widowControl w:val="0"/>
        <w:numPr>
          <w:ilvl w:val="0"/>
          <w:numId w:val="70"/>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打开邀请提醒信息，进入邀请确认页面</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。如下图：</w:t>
      </w:r>
    </w:p>
    <w:p w14:paraId="0E4CDE42">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479675"/>
            <wp:effectExtent l="0" t="0" r="9525" b="15875"/>
            <wp:docPr id="67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 name="图片 13"/>
                    <pic:cNvPicPr>
                      <a:picLocks noChangeAspect="1"/>
                    </pic:cNvPicPr>
                  </pic:nvPicPr>
                  <pic:blipFill>
                    <a:blip r:embed="rId138"/>
                    <a:srcRect b="19318"/>
                    <a:stretch>
                      <a:fillRect/>
                    </a:stretch>
                  </pic:blipFill>
                  <pic:spPr>
                    <a:xfrm>
                      <a:off x="0" y="0"/>
                      <a:ext cx="5057775" cy="2479675"/>
                    </a:xfrm>
                    <a:prstGeom prst="rect">
                      <a:avLst/>
                    </a:prstGeom>
                    <a:noFill/>
                    <a:ln>
                      <a:noFill/>
                    </a:ln>
                  </pic:spPr>
                </pic:pic>
              </a:graphicData>
            </a:graphic>
          </wp:inline>
        </w:drawing>
      </w:r>
    </w:p>
    <w:p w14:paraId="26CED1C6">
      <w:pPr>
        <w:pageBreakBefore w:val="0"/>
        <w:kinsoku/>
        <w:wordWrap/>
        <w:overflowPunct/>
        <w:topLinePunct w:val="0"/>
        <w:bidi w:val="0"/>
        <w:snapToGrid/>
        <w:spacing w:line="360" w:lineRule="auto"/>
        <w:ind w:firstLine="0" w:firstLineChars="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drawing>
          <wp:inline distT="0" distB="0" distL="114300" distR="114300">
            <wp:extent cx="5057775" cy="2260600"/>
            <wp:effectExtent l="0" t="0" r="9525" b="6350"/>
            <wp:docPr id="72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 name="图片 25"/>
                    <pic:cNvPicPr>
                      <a:picLocks noChangeAspect="1"/>
                    </pic:cNvPicPr>
                  </pic:nvPicPr>
                  <pic:blipFill>
                    <a:blip r:embed="rId158"/>
                    <a:stretch>
                      <a:fillRect/>
                    </a:stretch>
                  </pic:blipFill>
                  <pic:spPr>
                    <a:xfrm>
                      <a:off x="0" y="0"/>
                      <a:ext cx="5057775" cy="2260600"/>
                    </a:xfrm>
                    <a:prstGeom prst="rect">
                      <a:avLst/>
                    </a:prstGeom>
                    <a:noFill/>
                    <a:ln>
                      <a:noFill/>
                    </a:ln>
                  </pic:spPr>
                </pic:pic>
              </a:graphicData>
            </a:graphic>
          </wp:inline>
        </w:drawing>
      </w:r>
    </w:p>
    <w:p w14:paraId="1968B20D">
      <w:pPr>
        <w:keepNext w:val="0"/>
        <w:keepLines w:val="0"/>
        <w:pageBreakBefore w:val="0"/>
        <w:widowControl w:val="0"/>
        <w:numPr>
          <w:ilvl w:val="0"/>
          <w:numId w:val="70"/>
        </w:numPr>
        <w:kinsoku/>
        <w:wordWrap/>
        <w:overflowPunct/>
        <w:topLinePunct w:val="0"/>
        <w:autoSpaceDE/>
        <w:autoSpaceDN/>
        <w:bidi w:val="0"/>
        <w:adjustRightInd/>
        <w:snapToGrid/>
        <w:spacing w:line="360" w:lineRule="auto"/>
        <w:ind w:left="0" w:leftChars="0" w:firstLine="315" w:firstLineChars="150"/>
        <w:jc w:val="left"/>
        <w:textAlignment w:val="auto"/>
        <w:rPr>
          <w:rFonts w:ascii="Times New Roman" w:hAnsi="Times New Roman" w:eastAsia="宋体" w:cs="Times New Roman"/>
          <w:caps w:val="0"/>
          <w:smallCaps w:val="0"/>
        </w:rPr>
      </w:pPr>
      <w:r>
        <w:rPr>
          <w:rFonts w:hint="eastAsia" w:ascii="Times New Roman" w:hAnsi="Times New Roman" w:eastAsia="宋体" w:cs="Times New Roman"/>
          <w:caps w:val="0"/>
          <w:smallCaps w:val="0"/>
          <w:lang w:val="en-US" w:eastAsia="zh-CN"/>
        </w:rPr>
        <w:t>点击邀请函图标，可以查看投标邀请函</w:t>
      </w:r>
      <w:r>
        <w:rPr>
          <w:rFonts w:hint="eastAsia" w:ascii="Times New Roman" w:hAnsi="Times New Roman" w:cs="Times New Roman"/>
          <w:caps w:val="0"/>
          <w:smallCaps w:val="0"/>
          <w:lang w:val="en-US" w:eastAsia="zh-CN"/>
        </w:rPr>
        <w:t>，</w:t>
      </w:r>
      <w:r>
        <w:rPr>
          <w:rFonts w:hint="eastAsia" w:ascii="Times New Roman" w:hAnsi="Times New Roman" w:eastAsia="宋体" w:cs="Times New Roman"/>
          <w:caps w:val="0"/>
          <w:smallCaps w:val="0"/>
          <w:lang w:val="en-US" w:eastAsia="zh-CN"/>
        </w:rPr>
        <w:t>如下</w:t>
      </w:r>
      <w:r>
        <w:rPr>
          <w:rFonts w:hint="eastAsia" w:ascii="Times New Roman" w:hAnsi="Times New Roman" w:cs="Times New Roman"/>
          <w:caps w:val="0"/>
          <w:smallCaps w:val="0"/>
          <w:lang w:val="en-US" w:eastAsia="zh-CN"/>
        </w:rPr>
        <w:t>图。</w:t>
      </w:r>
    </w:p>
    <w:p w14:paraId="2ABCB646">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487930"/>
            <wp:effectExtent l="0" t="0" r="9525" b="7620"/>
            <wp:docPr id="72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图片 15"/>
                    <pic:cNvPicPr>
                      <a:picLocks noChangeAspect="1"/>
                    </pic:cNvPicPr>
                  </pic:nvPicPr>
                  <pic:blipFill>
                    <a:blip r:embed="rId140"/>
                    <a:stretch>
                      <a:fillRect/>
                    </a:stretch>
                  </pic:blipFill>
                  <pic:spPr>
                    <a:xfrm>
                      <a:off x="0" y="0"/>
                      <a:ext cx="5057775" cy="2487930"/>
                    </a:xfrm>
                    <a:prstGeom prst="rect">
                      <a:avLst/>
                    </a:prstGeom>
                    <a:noFill/>
                    <a:ln>
                      <a:noFill/>
                    </a:ln>
                  </pic:spPr>
                </pic:pic>
              </a:graphicData>
            </a:graphic>
          </wp:inline>
        </w:drawing>
      </w:r>
    </w:p>
    <w:p w14:paraId="1A22BBE9">
      <w:pPr>
        <w:pageBreakBefore w:val="0"/>
        <w:kinsoku/>
        <w:wordWrap/>
        <w:overflowPunct/>
        <w:topLinePunct w:val="0"/>
        <w:bidi w:val="0"/>
        <w:snapToGrid/>
        <w:spacing w:line="360" w:lineRule="auto"/>
        <w:ind w:left="0" w:leftChars="0" w:firstLine="0" w:firstLineChars="0"/>
        <w:jc w:val="center"/>
        <w:textAlignment w:val="auto"/>
        <w:rPr>
          <w:rFonts w:hint="default" w:ascii="Times New Roman" w:hAnsi="Times New Roman" w:eastAsia="宋体" w:cs="Times New Roman"/>
          <w:caps w:val="0"/>
          <w:smallCaps w:val="0"/>
          <w:lang w:val="en-US" w:eastAsia="zh-CN"/>
        </w:rPr>
      </w:pPr>
      <w:r>
        <w:drawing>
          <wp:inline distT="0" distB="0" distL="114300" distR="114300">
            <wp:extent cx="5057775" cy="2456815"/>
            <wp:effectExtent l="0" t="0" r="9525" b="635"/>
            <wp:docPr id="72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图片 26"/>
                    <pic:cNvPicPr>
                      <a:picLocks noChangeAspect="1"/>
                    </pic:cNvPicPr>
                  </pic:nvPicPr>
                  <pic:blipFill>
                    <a:blip r:embed="rId159"/>
                    <a:stretch>
                      <a:fillRect/>
                    </a:stretch>
                  </pic:blipFill>
                  <pic:spPr>
                    <a:xfrm>
                      <a:off x="0" y="0"/>
                      <a:ext cx="5057775" cy="2456815"/>
                    </a:xfrm>
                    <a:prstGeom prst="rect">
                      <a:avLst/>
                    </a:prstGeom>
                    <a:noFill/>
                    <a:ln>
                      <a:noFill/>
                    </a:ln>
                  </pic:spPr>
                </pic:pic>
              </a:graphicData>
            </a:graphic>
          </wp:inline>
        </w:drawing>
      </w:r>
    </w:p>
    <w:p w14:paraId="24B6C2A7">
      <w:pPr>
        <w:keepNext w:val="0"/>
        <w:keepLines w:val="0"/>
        <w:pageBreakBefore w:val="0"/>
        <w:widowControl w:val="0"/>
        <w:numPr>
          <w:ilvl w:val="0"/>
          <w:numId w:val="70"/>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信息</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填写完成</w:t>
      </w:r>
      <w:r>
        <w:rPr>
          <w:rFonts w:hint="eastAsia" w:ascii="Times New Roman" w:hAnsi="Times New Roman" w:eastAsia="宋体" w:cs="Times New Roman"/>
          <w:caps w:val="0"/>
          <w:smallCaps w:val="0"/>
          <w:color w:val="000000" w:themeColor="text1"/>
          <w14:textFill>
            <w14:solidFill>
              <w14:schemeClr w14:val="tx1"/>
            </w14:solidFill>
          </w14:textFill>
        </w:rPr>
        <w:t>后，点击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确认参加</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或“确认不参加”按钮，会自动生成回执函。如下图：</w:t>
      </w:r>
    </w:p>
    <w:p w14:paraId="5C8B9CA4">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1787525"/>
            <wp:effectExtent l="0" t="0" r="9525" b="3175"/>
            <wp:docPr id="72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 name="图片 16"/>
                    <pic:cNvPicPr>
                      <a:picLocks noChangeAspect="1"/>
                    </pic:cNvPicPr>
                  </pic:nvPicPr>
                  <pic:blipFill>
                    <a:blip r:embed="rId142"/>
                    <a:stretch>
                      <a:fillRect/>
                    </a:stretch>
                  </pic:blipFill>
                  <pic:spPr>
                    <a:xfrm>
                      <a:off x="0" y="0"/>
                      <a:ext cx="5057775" cy="1787525"/>
                    </a:xfrm>
                    <a:prstGeom prst="rect">
                      <a:avLst/>
                    </a:prstGeom>
                    <a:noFill/>
                    <a:ln>
                      <a:noFill/>
                    </a:ln>
                  </pic:spPr>
                </pic:pic>
              </a:graphicData>
            </a:graphic>
          </wp:inline>
        </w:drawing>
      </w:r>
    </w:p>
    <w:p w14:paraId="2631C251">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366645"/>
            <wp:effectExtent l="0" t="0" r="9525" b="14605"/>
            <wp:docPr id="72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 name="图片 17"/>
                    <pic:cNvPicPr>
                      <a:picLocks noChangeAspect="1"/>
                    </pic:cNvPicPr>
                  </pic:nvPicPr>
                  <pic:blipFill>
                    <a:blip r:embed="rId143"/>
                    <a:stretch>
                      <a:fillRect/>
                    </a:stretch>
                  </pic:blipFill>
                  <pic:spPr>
                    <a:xfrm>
                      <a:off x="0" y="0"/>
                      <a:ext cx="5057775" cy="2366645"/>
                    </a:xfrm>
                    <a:prstGeom prst="rect">
                      <a:avLst/>
                    </a:prstGeom>
                    <a:noFill/>
                    <a:ln>
                      <a:noFill/>
                    </a:ln>
                  </pic:spPr>
                </pic:pic>
              </a:graphicData>
            </a:graphic>
          </wp:inline>
        </w:drawing>
      </w:r>
    </w:p>
    <w:p w14:paraId="6B910DC9">
      <w:pPr>
        <w:keepNext w:val="0"/>
        <w:keepLines w:val="0"/>
        <w:pageBreakBefore w:val="0"/>
        <w:widowControl w:val="0"/>
        <w:numPr>
          <w:ilvl w:val="0"/>
          <w:numId w:val="70"/>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点击“签章”按钮，可以对回执函签章，签章成功。如下图：</w:t>
      </w:r>
    </w:p>
    <w:p w14:paraId="3CF84CD5">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rPr>
      </w:pPr>
      <w:r>
        <w:drawing>
          <wp:inline distT="0" distB="0" distL="114300" distR="114300">
            <wp:extent cx="5057775" cy="2472055"/>
            <wp:effectExtent l="0" t="0" r="9525" b="4445"/>
            <wp:docPr id="7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图片 27"/>
                    <pic:cNvPicPr>
                      <a:picLocks noChangeAspect="1"/>
                    </pic:cNvPicPr>
                  </pic:nvPicPr>
                  <pic:blipFill>
                    <a:blip r:embed="rId160"/>
                    <a:stretch>
                      <a:fillRect/>
                    </a:stretch>
                  </pic:blipFill>
                  <pic:spPr>
                    <a:xfrm>
                      <a:off x="0" y="0"/>
                      <a:ext cx="5057775" cy="2472055"/>
                    </a:xfrm>
                    <a:prstGeom prst="rect">
                      <a:avLst/>
                    </a:prstGeom>
                    <a:noFill/>
                    <a:ln>
                      <a:noFill/>
                    </a:ln>
                  </pic:spPr>
                </pic:pic>
              </a:graphicData>
            </a:graphic>
          </wp:inline>
        </w:drawing>
      </w:r>
    </w:p>
    <w:p w14:paraId="103BF53B">
      <w:pPr>
        <w:pageBreakBefore w:val="0"/>
        <w:numPr>
          <w:ilvl w:val="0"/>
          <w:numId w:val="0"/>
        </w:numPr>
        <w:kinsoku/>
        <w:wordWrap/>
        <w:overflowPunct/>
        <w:topLinePunct w:val="0"/>
        <w:bidi w:val="0"/>
        <w:snapToGrid/>
        <w:spacing w:line="360" w:lineRule="auto"/>
        <w:ind w:firstLine="420" w:firstLineChars="20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注：</w:t>
      </w:r>
    </w:p>
    <w:p w14:paraId="034417ED">
      <w:pPr>
        <w:pageBreakBefore w:val="0"/>
        <w:numPr>
          <w:ilvl w:val="0"/>
          <w:numId w:val="0"/>
        </w:numPr>
        <w:kinsoku/>
        <w:wordWrap/>
        <w:overflowPunct/>
        <w:topLinePunct w:val="0"/>
        <w:bidi w:val="0"/>
        <w:snapToGrid/>
        <w:spacing w:line="360" w:lineRule="auto"/>
        <w:ind w:firstLine="420" w:firstLineChars="20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①对回执函签章提交后，“确认参加”和“确认不参加”按钮隐藏，投标单位无法再次回复。</w:t>
      </w:r>
    </w:p>
    <w:p w14:paraId="640A6D34">
      <w:pPr>
        <w:pageBreakBefore w:val="0"/>
        <w:numPr>
          <w:ilvl w:val="0"/>
          <w:numId w:val="0"/>
        </w:numPr>
        <w:kinsoku/>
        <w:wordWrap/>
        <w:overflowPunct/>
        <w:topLinePunct w:val="0"/>
        <w:bidi w:val="0"/>
        <w:snapToGrid/>
        <w:spacing w:line="360" w:lineRule="auto"/>
        <w:ind w:firstLine="420" w:firstLineChars="20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②回复截止时间到了之后，“确认参加”和“确认不参加”按钮隐藏，投标单位无法回复。</w:t>
      </w:r>
    </w:p>
    <w:p w14:paraId="5A0179B0">
      <w:pPr>
        <w:keepNext w:val="0"/>
        <w:keepLines w:val="0"/>
        <w:pageBreakBefore w:val="0"/>
        <w:widowControl w:val="0"/>
        <w:numPr>
          <w:ilvl w:val="0"/>
          <w:numId w:val="70"/>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也可以在</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“我的项目”中</w:t>
      </w:r>
      <w:r>
        <w:rPr>
          <w:rFonts w:hint="eastAsia" w:ascii="Times New Roman" w:hAnsi="Times New Roman" w:cs="Times New Roman"/>
          <w:caps w:val="0"/>
          <w:smallCaps w:val="0"/>
          <w:color w:val="000000" w:themeColor="text1"/>
          <w:lang w:val="en-US" w:eastAsia="zh-CN"/>
          <w14:textFill>
            <w14:solidFill>
              <w14:schemeClr w14:val="tx1"/>
            </w14:solidFill>
          </w14:textFill>
        </w:rPr>
        <w:t>打开对应受邀标段</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。如下图：</w:t>
      </w:r>
    </w:p>
    <w:p w14:paraId="17C2F577">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drawing>
          <wp:inline distT="0" distB="0" distL="114300" distR="114300">
            <wp:extent cx="5057775" cy="2790190"/>
            <wp:effectExtent l="0" t="0" r="9525" b="10160"/>
            <wp:docPr id="72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图片 28"/>
                    <pic:cNvPicPr>
                      <a:picLocks noChangeAspect="1"/>
                    </pic:cNvPicPr>
                  </pic:nvPicPr>
                  <pic:blipFill>
                    <a:blip r:embed="rId161"/>
                    <a:stretch>
                      <a:fillRect/>
                    </a:stretch>
                  </pic:blipFill>
                  <pic:spPr>
                    <a:xfrm>
                      <a:off x="0" y="0"/>
                      <a:ext cx="5057775" cy="2790190"/>
                    </a:xfrm>
                    <a:prstGeom prst="rect">
                      <a:avLst/>
                    </a:prstGeom>
                    <a:noFill/>
                    <a:ln>
                      <a:noFill/>
                    </a:ln>
                  </pic:spPr>
                </pic:pic>
              </a:graphicData>
            </a:graphic>
          </wp:inline>
        </w:drawing>
      </w:r>
    </w:p>
    <w:p w14:paraId="13C765EA">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48" w:name="_Toc31899"/>
      <w:r>
        <w:rPr>
          <w:rFonts w:hint="eastAsia" w:ascii="Times New Roman" w:hAnsi="Times New Roman" w:eastAsia="宋体" w:cs="Times New Roman"/>
          <w:b/>
          <w:bCs/>
          <w:caps w:val="0"/>
          <w:smallCaps w:val="0"/>
          <w:kern w:val="2"/>
          <w:sz w:val="24"/>
          <w:szCs w:val="28"/>
          <w:lang w:val="en-US" w:eastAsia="zh-CN" w:bidi="ar-SA"/>
        </w:rPr>
        <w:t>资审文件领取</w:t>
      </w:r>
      <w:bookmarkEnd w:id="248"/>
    </w:p>
    <w:p w14:paraId="669FA22E">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0A446CAB">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此环节具有供应商</w:t>
      </w:r>
      <w:r>
        <w:rPr>
          <w:rFonts w:hint="eastAsia" w:ascii="宋体" w:hAnsi="宋体" w:eastAsia="宋体" w:cs="宋体"/>
          <w:sz w:val="21"/>
          <w:szCs w:val="21"/>
          <w:lang w:eastAsia="zh-CN"/>
        </w:rPr>
        <w:t>支付</w:t>
      </w:r>
      <w:r>
        <w:rPr>
          <w:rFonts w:hint="eastAsia" w:ascii="宋体" w:hAnsi="宋体" w:eastAsia="宋体" w:cs="宋体"/>
          <w:sz w:val="21"/>
          <w:szCs w:val="21"/>
          <w:lang w:val="en-US" w:eastAsia="zh-CN"/>
        </w:rPr>
        <w:t>资审</w:t>
      </w:r>
      <w:r>
        <w:rPr>
          <w:rFonts w:hint="eastAsia" w:ascii="宋体" w:hAnsi="宋体" w:eastAsia="宋体" w:cs="宋体"/>
          <w:sz w:val="21"/>
          <w:szCs w:val="21"/>
        </w:rPr>
        <w:t>文件费用及下载</w:t>
      </w:r>
      <w:r>
        <w:rPr>
          <w:rFonts w:hint="eastAsia" w:ascii="宋体" w:hAnsi="宋体" w:eastAsia="宋体" w:cs="宋体"/>
          <w:sz w:val="21"/>
          <w:szCs w:val="21"/>
          <w:lang w:val="en-US" w:eastAsia="zh-CN"/>
        </w:rPr>
        <w:t>资审</w:t>
      </w:r>
      <w:r>
        <w:rPr>
          <w:rFonts w:hint="eastAsia" w:ascii="宋体" w:hAnsi="宋体" w:eastAsia="宋体" w:cs="宋体"/>
          <w:sz w:val="21"/>
          <w:szCs w:val="21"/>
        </w:rPr>
        <w:t>文件的功能</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文件领取后，默认投标报名</w:t>
      </w:r>
      <w:r>
        <w:rPr>
          <w:rFonts w:hint="eastAsia" w:ascii="宋体" w:hAnsi="宋体" w:eastAsia="宋体" w:cs="宋体"/>
          <w:sz w:val="21"/>
          <w:szCs w:val="21"/>
        </w:rPr>
        <w:t>。</w:t>
      </w:r>
    </w:p>
    <w:p w14:paraId="5BE57D04">
      <w:pPr>
        <w:pageBreakBefore w:val="0"/>
        <w:kinsoku/>
        <w:wordWrap/>
        <w:overflowPunct/>
        <w:topLinePunct w:val="0"/>
        <w:bidi w:val="0"/>
        <w:snapToGrid/>
        <w:spacing w:line="360" w:lineRule="auto"/>
        <w:ind w:firstLine="480"/>
        <w:jc w:val="both"/>
        <w:textAlignment w:val="auto"/>
        <w:rPr>
          <w:rFonts w:hint="eastAsia" w:ascii="Times New Roman" w:hAnsi="Times New Roman" w:eastAsia="宋体" w:cs="Times New Roman"/>
          <w:b/>
          <w:bCs/>
          <w:caps w:val="0"/>
          <w:smallCaps w:val="0"/>
          <w:color w:val="000000" w:themeColor="text1"/>
          <w:sz w:val="21"/>
          <w:szCs w:val="21"/>
          <w:lang w:val="en-US" w:eastAsia="zh-CN"/>
          <w14:textFill>
            <w14:solidFill>
              <w14:schemeClr w14:val="tx1"/>
            </w14:solidFill>
          </w14:textFill>
        </w:rPr>
      </w:pPr>
      <w:r>
        <w:rPr>
          <w:rFonts w:hint="eastAsia" w:ascii="宋体" w:hAnsi="宋体" w:eastAsia="宋体" w:cs="宋体"/>
          <w:sz w:val="21"/>
          <w:szCs w:val="21"/>
        </w:rPr>
        <w:t>供应商登录系统，进入</w:t>
      </w:r>
      <w:r>
        <w:rPr>
          <w:rFonts w:hint="eastAsia" w:ascii="宋体" w:hAnsi="宋体" w:eastAsia="宋体" w:cs="宋体"/>
          <w:sz w:val="21"/>
          <w:szCs w:val="21"/>
          <w:lang w:val="en-US" w:eastAsia="zh-CN"/>
        </w:rPr>
        <w:t>资审</w:t>
      </w:r>
      <w:r>
        <w:rPr>
          <w:rFonts w:hint="eastAsia" w:ascii="宋体" w:hAnsi="宋体" w:eastAsia="宋体" w:cs="宋体"/>
          <w:sz w:val="21"/>
          <w:szCs w:val="21"/>
        </w:rPr>
        <w:t>文件领取菜单，系统展示标段（包）列表。供应商选择某一标段（包），点击领取按钮，供应商需支付</w:t>
      </w:r>
      <w:r>
        <w:rPr>
          <w:rFonts w:hint="eastAsia" w:ascii="宋体" w:hAnsi="宋体" w:eastAsia="宋体" w:cs="宋体"/>
          <w:sz w:val="21"/>
          <w:szCs w:val="21"/>
          <w:lang w:val="en-US" w:eastAsia="zh-CN"/>
        </w:rPr>
        <w:t>资审</w:t>
      </w:r>
      <w:r>
        <w:rPr>
          <w:rFonts w:hint="eastAsia" w:ascii="宋体" w:hAnsi="宋体" w:eastAsia="宋体" w:cs="宋体"/>
          <w:sz w:val="21"/>
          <w:szCs w:val="21"/>
        </w:rPr>
        <w:t>文件费用后再领取</w:t>
      </w:r>
      <w:r>
        <w:rPr>
          <w:rFonts w:hint="eastAsia" w:ascii="宋体" w:hAnsi="宋体" w:eastAsia="宋体" w:cs="宋体"/>
          <w:sz w:val="21"/>
          <w:szCs w:val="21"/>
          <w:lang w:val="en-US" w:eastAsia="zh-CN"/>
        </w:rPr>
        <w:t>资审</w:t>
      </w:r>
      <w:r>
        <w:rPr>
          <w:rFonts w:hint="eastAsia" w:ascii="宋体" w:hAnsi="宋体" w:eastAsia="宋体" w:cs="宋体"/>
          <w:sz w:val="21"/>
          <w:szCs w:val="21"/>
        </w:rPr>
        <w:t>文件。</w:t>
      </w:r>
    </w:p>
    <w:p w14:paraId="2551CCA9">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前置条件：</w:t>
      </w:r>
    </w:p>
    <w:p w14:paraId="1574E044">
      <w:pPr>
        <w:pageBreakBefore w:val="0"/>
        <w:kinsoku/>
        <w:wordWrap/>
        <w:overflowPunct/>
        <w:topLinePunct w:val="0"/>
        <w:bidi w:val="0"/>
        <w:snapToGrid/>
        <w:spacing w:line="360" w:lineRule="auto"/>
        <w:ind w:firstLine="422"/>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eastAsia="宋体" w:asciiTheme="minorEastAsia" w:hAnsiTheme="minorEastAsia" w:cstheme="minorEastAsia"/>
          <w:b w:val="0"/>
          <w:bCs w:val="0"/>
          <w:caps w:val="0"/>
          <w:smallCaps w:val="0"/>
          <w:color w:val="000000" w:themeColor="text1"/>
          <w:lang w:val="en-US" w:eastAsia="zh-CN"/>
          <w14:textFill>
            <w14:solidFill>
              <w14:schemeClr w14:val="tx1"/>
            </w14:solidFill>
          </w14:textFill>
        </w:rPr>
        <w:t>资格预审公告且审文件审核通过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且资审开标时间还未截止，处于公告期内。</w:t>
      </w:r>
    </w:p>
    <w:p w14:paraId="62F59081">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操作步骤：</w:t>
      </w:r>
    </w:p>
    <w:p w14:paraId="73AA3B5A">
      <w:pPr>
        <w:keepNext w:val="0"/>
        <w:keepLines w:val="0"/>
        <w:pageBreakBefore w:val="0"/>
        <w:widowControl w:val="0"/>
        <w:numPr>
          <w:ilvl w:val="0"/>
          <w:numId w:val="71"/>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招标公告</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公告信息页面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22BF1ED0">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24430"/>
            <wp:effectExtent l="0" t="0" r="9525" b="13970"/>
            <wp:docPr id="7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 name="图片 13"/>
                    <pic:cNvPicPr>
                      <a:picLocks noChangeAspect="1"/>
                    </pic:cNvPicPr>
                  </pic:nvPicPr>
                  <pic:blipFill>
                    <a:blip r:embed="rId52"/>
                    <a:stretch>
                      <a:fillRect/>
                    </a:stretch>
                  </pic:blipFill>
                  <pic:spPr>
                    <a:xfrm>
                      <a:off x="0" y="0"/>
                      <a:ext cx="5057775" cy="2424430"/>
                    </a:xfrm>
                    <a:prstGeom prst="rect">
                      <a:avLst/>
                    </a:prstGeom>
                    <a:noFill/>
                    <a:ln>
                      <a:noFill/>
                    </a:ln>
                  </pic:spPr>
                </pic:pic>
              </a:graphicData>
            </a:graphic>
          </wp:inline>
        </w:drawing>
      </w:r>
    </w:p>
    <w:p w14:paraId="4DBEE7A8">
      <w:pPr>
        <w:keepNext w:val="0"/>
        <w:keepLines w:val="0"/>
        <w:pageBreakBefore w:val="0"/>
        <w:widowControl w:val="0"/>
        <w:numPr>
          <w:ilvl w:val="0"/>
          <w:numId w:val="71"/>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找到要报名的标段（包），鼠标放置到标段（包）上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2910D5D8">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10460"/>
            <wp:effectExtent l="0" t="0" r="9525" b="8890"/>
            <wp:docPr id="77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 name="图片 14"/>
                    <pic:cNvPicPr>
                      <a:picLocks noChangeAspect="1"/>
                    </pic:cNvPicPr>
                  </pic:nvPicPr>
                  <pic:blipFill>
                    <a:blip r:embed="rId53"/>
                    <a:stretch>
                      <a:fillRect/>
                    </a:stretch>
                  </pic:blipFill>
                  <pic:spPr>
                    <a:xfrm>
                      <a:off x="0" y="0"/>
                      <a:ext cx="5057775" cy="2410460"/>
                    </a:xfrm>
                    <a:prstGeom prst="rect">
                      <a:avLst/>
                    </a:prstGeom>
                    <a:noFill/>
                    <a:ln>
                      <a:noFill/>
                    </a:ln>
                  </pic:spPr>
                </pic:pic>
              </a:graphicData>
            </a:graphic>
          </wp:inline>
        </w:drawing>
      </w:r>
    </w:p>
    <w:p w14:paraId="20050A6F">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242820"/>
            <wp:effectExtent l="0" t="0" r="9525" b="5080"/>
            <wp:docPr id="77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 name="图片 32"/>
                    <pic:cNvPicPr>
                      <a:picLocks noChangeAspect="1"/>
                    </pic:cNvPicPr>
                  </pic:nvPicPr>
                  <pic:blipFill>
                    <a:blip r:embed="rId162"/>
                    <a:stretch>
                      <a:fillRect/>
                    </a:stretch>
                  </pic:blipFill>
                  <pic:spPr>
                    <a:xfrm>
                      <a:off x="0" y="0"/>
                      <a:ext cx="5057775" cy="2242820"/>
                    </a:xfrm>
                    <a:prstGeom prst="rect">
                      <a:avLst/>
                    </a:prstGeom>
                    <a:noFill/>
                    <a:ln>
                      <a:noFill/>
                    </a:ln>
                  </pic:spPr>
                </pic:pic>
              </a:graphicData>
            </a:graphic>
          </wp:inline>
        </w:drawing>
      </w:r>
    </w:p>
    <w:p w14:paraId="132FCA23">
      <w:pPr>
        <w:keepNext w:val="0"/>
        <w:keepLines w:val="0"/>
        <w:pageBreakBefore w:val="0"/>
        <w:widowControl w:val="0"/>
        <w:numPr>
          <w:ilvl w:val="0"/>
          <w:numId w:val="71"/>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输入联系人、联系电话，点击保存，保存文件领取信息。</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245BD25">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eastAsia="宋体" w:cs="Times New Roman"/>
        </w:rPr>
        <w:drawing>
          <wp:inline distT="0" distB="0" distL="114300" distR="114300">
            <wp:extent cx="5057775" cy="1416050"/>
            <wp:effectExtent l="0" t="0" r="9525" b="12700"/>
            <wp:docPr id="77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 name="图片 18"/>
                    <pic:cNvPicPr>
                      <a:picLocks noChangeAspect="1"/>
                    </pic:cNvPicPr>
                  </pic:nvPicPr>
                  <pic:blipFill>
                    <a:blip r:embed="rId148"/>
                    <a:srcRect b="44166"/>
                    <a:stretch>
                      <a:fillRect/>
                    </a:stretch>
                  </pic:blipFill>
                  <pic:spPr>
                    <a:xfrm>
                      <a:off x="0" y="0"/>
                      <a:ext cx="5057775" cy="1416050"/>
                    </a:xfrm>
                    <a:prstGeom prst="rect">
                      <a:avLst/>
                    </a:prstGeom>
                    <a:noFill/>
                    <a:ln>
                      <a:noFill/>
                    </a:ln>
                  </pic:spPr>
                </pic:pic>
              </a:graphicData>
            </a:graphic>
          </wp:inline>
        </w:drawing>
      </w:r>
    </w:p>
    <w:p w14:paraId="6D7B4F8E">
      <w:pPr>
        <w:pageBreakBefore w:val="0"/>
        <w:kinsoku/>
        <w:wordWrap/>
        <w:overflowPunct/>
        <w:topLinePunct w:val="0"/>
        <w:bidi w:val="0"/>
        <w:snapToGrid/>
        <w:spacing w:line="360" w:lineRule="auto"/>
        <w:ind w:firstLine="0" w:firstLineChars="0"/>
        <w:textAlignment w:val="auto"/>
        <w:rPr>
          <w:rFonts w:ascii="Times New Roman" w:hAnsi="Times New Roman" w:eastAsia="宋体" w:cs="Times New Roman"/>
          <w:caps w:val="0"/>
          <w:smallCaps w:val="0"/>
          <w:color w:val="000000" w:themeColor="text1"/>
          <w14:textFill>
            <w14:solidFill>
              <w14:schemeClr w14:val="tx1"/>
            </w14:solidFill>
          </w14:textFill>
        </w:rPr>
      </w:pPr>
    </w:p>
    <w:p w14:paraId="1CC586B9">
      <w:pPr>
        <w:keepNext w:val="0"/>
        <w:keepLines w:val="0"/>
        <w:pageBreakBefore w:val="0"/>
        <w:widowControl w:val="0"/>
        <w:numPr>
          <w:ilvl w:val="0"/>
          <w:numId w:val="71"/>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选择“缴纳方式”，当选择“线上”缴纳，则出现“网上支付”字样，点击“网上支付”，进入支付页面，如图。</w:t>
      </w:r>
    </w:p>
    <w:p w14:paraId="0962619D">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cs="Times New Roman"/>
        </w:rPr>
        <w:drawing>
          <wp:inline distT="0" distB="0" distL="114300" distR="114300">
            <wp:extent cx="5057775" cy="1477010"/>
            <wp:effectExtent l="0" t="0" r="9525" b="8890"/>
            <wp:docPr id="77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 name="图片 47"/>
                    <pic:cNvPicPr>
                      <a:picLocks noChangeAspect="1"/>
                    </pic:cNvPicPr>
                  </pic:nvPicPr>
                  <pic:blipFill>
                    <a:blip r:embed="rId163"/>
                    <a:stretch>
                      <a:fillRect/>
                    </a:stretch>
                  </pic:blipFill>
                  <pic:spPr>
                    <a:xfrm>
                      <a:off x="0" y="0"/>
                      <a:ext cx="5057775" cy="1477010"/>
                    </a:xfrm>
                    <a:prstGeom prst="rect">
                      <a:avLst/>
                    </a:prstGeom>
                    <a:noFill/>
                    <a:ln>
                      <a:noFill/>
                    </a:ln>
                  </pic:spPr>
                </pic:pic>
              </a:graphicData>
            </a:graphic>
          </wp:inline>
        </w:drawing>
      </w:r>
    </w:p>
    <w:p w14:paraId="51404A91">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网上支付页面中，可以选择支付方式，可以通过个人网银、</w:t>
      </w:r>
      <w:r>
        <w:rPr>
          <w:rFonts w:hint="eastAsia" w:cs="Times New Roman"/>
          <w:lang w:val="en-US" w:eastAsia="zh-CN"/>
        </w:rPr>
        <w:t>企业网银、银行卡支付</w:t>
      </w:r>
      <w:r>
        <w:rPr>
          <w:rFonts w:hint="eastAsia" w:ascii="Times New Roman" w:hAnsi="Times New Roman" w:eastAsia="宋体" w:cs="Times New Roman"/>
          <w:lang w:val="en-US" w:eastAsia="zh-CN"/>
        </w:rPr>
        <w:t>等</w:t>
      </w:r>
      <w:r>
        <w:rPr>
          <w:rFonts w:hint="eastAsia" w:cs="Times New Roman"/>
          <w:lang w:val="en-US" w:eastAsia="zh-CN"/>
        </w:rPr>
        <w:t>方式</w:t>
      </w:r>
      <w:r>
        <w:rPr>
          <w:rFonts w:hint="eastAsia" w:ascii="Times New Roman" w:hAnsi="Times New Roman" w:eastAsia="宋体" w:cs="Times New Roman"/>
          <w:lang w:val="en-US" w:eastAsia="zh-CN"/>
        </w:rPr>
        <w:t>进行缴纳。选择支付方式，按照页面提示进行正常支付缴纳。如图</w:t>
      </w:r>
    </w:p>
    <w:p w14:paraId="5D7E3C80">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438275"/>
            <wp:effectExtent l="0" t="0" r="9525" b="9525"/>
            <wp:docPr id="77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 name="图片 22"/>
                    <pic:cNvPicPr>
                      <a:picLocks noChangeAspect="1"/>
                    </pic:cNvPicPr>
                  </pic:nvPicPr>
                  <pic:blipFill>
                    <a:blip r:embed="rId152"/>
                    <a:stretch>
                      <a:fillRect/>
                    </a:stretch>
                  </pic:blipFill>
                  <pic:spPr>
                    <a:xfrm>
                      <a:off x="0" y="0"/>
                      <a:ext cx="5057775" cy="1438275"/>
                    </a:xfrm>
                    <a:prstGeom prst="rect">
                      <a:avLst/>
                    </a:prstGeom>
                    <a:noFill/>
                    <a:ln>
                      <a:noFill/>
                    </a:ln>
                  </pic:spPr>
                </pic:pic>
              </a:graphicData>
            </a:graphic>
          </wp:inline>
        </w:drawing>
      </w:r>
    </w:p>
    <w:p w14:paraId="4549F3A0">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支付完成后，系统会自动回到文件下载页面，此时，可以点击“查看支付情况”，进入查看支付记录，如图。</w:t>
      </w:r>
    </w:p>
    <w:p w14:paraId="459AA073">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2148840"/>
            <wp:effectExtent l="0" t="0" r="9525" b="3810"/>
            <wp:docPr id="77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 name="图片 23"/>
                    <pic:cNvPicPr>
                      <a:picLocks noChangeAspect="1"/>
                    </pic:cNvPicPr>
                  </pic:nvPicPr>
                  <pic:blipFill>
                    <a:blip r:embed="rId153"/>
                    <a:stretch>
                      <a:fillRect/>
                    </a:stretch>
                  </pic:blipFill>
                  <pic:spPr>
                    <a:xfrm>
                      <a:off x="0" y="0"/>
                      <a:ext cx="5057775" cy="2148840"/>
                    </a:xfrm>
                    <a:prstGeom prst="rect">
                      <a:avLst/>
                    </a:prstGeom>
                    <a:noFill/>
                    <a:ln>
                      <a:noFill/>
                    </a:ln>
                  </pic:spPr>
                </pic:pic>
              </a:graphicData>
            </a:graphic>
          </wp:inline>
        </w:drawing>
      </w:r>
    </w:p>
    <w:p w14:paraId="40838AC9">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r>
        <w:rPr>
          <w:rFonts w:ascii="Times New Roman" w:hAnsi="Times New Roman" w:cs="Times New Roman"/>
        </w:rPr>
        <w:drawing>
          <wp:inline distT="0" distB="0" distL="114300" distR="114300">
            <wp:extent cx="5057775" cy="1583055"/>
            <wp:effectExtent l="0" t="0" r="9525" b="17145"/>
            <wp:docPr id="780"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 name="图片 48"/>
                    <pic:cNvPicPr>
                      <a:picLocks noChangeAspect="1"/>
                    </pic:cNvPicPr>
                  </pic:nvPicPr>
                  <pic:blipFill>
                    <a:blip r:embed="rId164"/>
                    <a:stretch>
                      <a:fillRect/>
                    </a:stretch>
                  </pic:blipFill>
                  <pic:spPr>
                    <a:xfrm>
                      <a:off x="0" y="0"/>
                      <a:ext cx="5057775" cy="1583055"/>
                    </a:xfrm>
                    <a:prstGeom prst="rect">
                      <a:avLst/>
                    </a:prstGeom>
                    <a:noFill/>
                    <a:ln>
                      <a:noFill/>
                    </a:ln>
                  </pic:spPr>
                </pic:pic>
              </a:graphicData>
            </a:graphic>
          </wp:inline>
        </w:drawing>
      </w:r>
    </w:p>
    <w:p w14:paraId="6394B2EC">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r>
        <w:rPr>
          <w:rFonts w:ascii="Times New Roman" w:hAnsi="Times New Roman" w:eastAsia="宋体" w:cs="Times New Roman"/>
        </w:rPr>
        <w:br w:type="textWrapping"/>
      </w:r>
    </w:p>
    <w:p w14:paraId="5FDDE156">
      <w:pPr>
        <w:pageBreakBefore w:val="0"/>
        <w:numPr>
          <w:ilvl w:val="0"/>
          <w:numId w:val="0"/>
        </w:numPr>
        <w:kinsoku/>
        <w:wordWrap/>
        <w:overflowPunct/>
        <w:topLinePunct w:val="0"/>
        <w:bidi w:val="0"/>
        <w:snapToGrid/>
        <w:spacing w:line="360" w:lineRule="auto"/>
        <w:ind w:left="420" w:leftChars="0" w:firstLine="420" w:firstLineChars="0"/>
        <w:jc w:val="left"/>
        <w:textAlignment w:val="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注：当前页面可以查询到支付缴纳的记录，若出现网络延缓，可以点击“成交查询”，可以刷新当前支付信息列表。</w:t>
      </w:r>
    </w:p>
    <w:p w14:paraId="5208DE84">
      <w:pPr>
        <w:keepNext w:val="0"/>
        <w:keepLines w:val="0"/>
        <w:pageBreakBefore w:val="0"/>
        <w:widowControl w:val="0"/>
        <w:numPr>
          <w:ilvl w:val="0"/>
          <w:numId w:val="71"/>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文件费用缴纳完成后，点击“下载资审文件”，可以进入资审文件下载页面，如图。</w:t>
      </w:r>
    </w:p>
    <w:p w14:paraId="1B724709">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cs="Times New Roman"/>
        </w:rPr>
        <w:drawing>
          <wp:inline distT="0" distB="0" distL="114300" distR="114300">
            <wp:extent cx="5048250" cy="2600325"/>
            <wp:effectExtent l="0" t="0" r="0" b="9525"/>
            <wp:docPr id="78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 name="图片 34"/>
                    <pic:cNvPicPr>
                      <a:picLocks noChangeAspect="1"/>
                    </pic:cNvPicPr>
                  </pic:nvPicPr>
                  <pic:blipFill>
                    <a:blip r:embed="rId165"/>
                    <a:stretch>
                      <a:fillRect/>
                    </a:stretch>
                  </pic:blipFill>
                  <pic:spPr>
                    <a:xfrm>
                      <a:off x="0" y="0"/>
                      <a:ext cx="5048250" cy="2600325"/>
                    </a:xfrm>
                    <a:prstGeom prst="rect">
                      <a:avLst/>
                    </a:prstGeom>
                    <a:noFill/>
                    <a:ln>
                      <a:noFill/>
                    </a:ln>
                  </pic:spPr>
                </pic:pic>
              </a:graphicData>
            </a:graphic>
          </wp:inline>
        </w:drawing>
      </w:r>
    </w:p>
    <w:p w14:paraId="7A36A677">
      <w:pPr>
        <w:keepNext w:val="0"/>
        <w:keepLines w:val="0"/>
        <w:pageBreakBefore w:val="0"/>
        <w:widowControl w:val="0"/>
        <w:numPr>
          <w:ilvl w:val="0"/>
          <w:numId w:val="71"/>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打开“文件列表”，点击“下载”按钮，可以对资审文件进行下载，如图。</w:t>
      </w:r>
    </w:p>
    <w:p w14:paraId="4C8218FB">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cs="Times New Roman"/>
        </w:rPr>
        <w:drawing>
          <wp:inline distT="0" distB="0" distL="114300" distR="114300">
            <wp:extent cx="4262755" cy="3439160"/>
            <wp:effectExtent l="0" t="0" r="4445" b="8890"/>
            <wp:docPr id="78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 name="图片 35"/>
                    <pic:cNvPicPr>
                      <a:picLocks noChangeAspect="1"/>
                    </pic:cNvPicPr>
                  </pic:nvPicPr>
                  <pic:blipFill>
                    <a:blip r:embed="rId166"/>
                    <a:srcRect l="10370" t="8230" r="5348" b="4542"/>
                    <a:stretch>
                      <a:fillRect/>
                    </a:stretch>
                  </pic:blipFill>
                  <pic:spPr>
                    <a:xfrm>
                      <a:off x="0" y="0"/>
                      <a:ext cx="4262755" cy="3439160"/>
                    </a:xfrm>
                    <a:prstGeom prst="rect">
                      <a:avLst/>
                    </a:prstGeom>
                    <a:noFill/>
                    <a:ln>
                      <a:noFill/>
                    </a:ln>
                  </pic:spPr>
                </pic:pic>
              </a:graphicData>
            </a:graphic>
          </wp:inline>
        </w:drawing>
      </w:r>
    </w:p>
    <w:p w14:paraId="75F4A44B">
      <w:pPr>
        <w:keepNext w:val="0"/>
        <w:keepLines w:val="0"/>
        <w:pageBreakBefore w:val="0"/>
        <w:widowControl w:val="0"/>
        <w:numPr>
          <w:ilvl w:val="0"/>
          <w:numId w:val="71"/>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文件下载后，出现“查看下载情况”按钮，点击后，可以查看下载情况记录，如图。</w:t>
      </w:r>
    </w:p>
    <w:p w14:paraId="500E8ADF">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cs="Times New Roman"/>
        </w:rPr>
        <w:drawing>
          <wp:inline distT="0" distB="0" distL="114300" distR="114300">
            <wp:extent cx="2876550" cy="2190750"/>
            <wp:effectExtent l="0" t="0" r="0" b="0"/>
            <wp:docPr id="78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 name="图片 36"/>
                    <pic:cNvPicPr>
                      <a:picLocks noChangeAspect="1"/>
                    </pic:cNvPicPr>
                  </pic:nvPicPr>
                  <pic:blipFill>
                    <a:blip r:embed="rId167"/>
                    <a:stretch>
                      <a:fillRect/>
                    </a:stretch>
                  </pic:blipFill>
                  <pic:spPr>
                    <a:xfrm>
                      <a:off x="0" y="0"/>
                      <a:ext cx="2876550" cy="2190750"/>
                    </a:xfrm>
                    <a:prstGeom prst="rect">
                      <a:avLst/>
                    </a:prstGeom>
                    <a:noFill/>
                    <a:ln>
                      <a:noFill/>
                    </a:ln>
                  </pic:spPr>
                </pic:pic>
              </a:graphicData>
            </a:graphic>
          </wp:inline>
        </w:drawing>
      </w:r>
    </w:p>
    <w:p w14:paraId="5793D5D3">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487680"/>
            <wp:effectExtent l="0" t="0" r="9525" b="7620"/>
            <wp:docPr id="78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 name="图片 29"/>
                    <pic:cNvPicPr>
                      <a:picLocks noChangeAspect="1"/>
                    </pic:cNvPicPr>
                  </pic:nvPicPr>
                  <pic:blipFill>
                    <a:blip r:embed="rId65"/>
                    <a:stretch>
                      <a:fillRect/>
                    </a:stretch>
                  </pic:blipFill>
                  <pic:spPr>
                    <a:xfrm>
                      <a:off x="0" y="0"/>
                      <a:ext cx="5057775" cy="487680"/>
                    </a:xfrm>
                    <a:prstGeom prst="rect">
                      <a:avLst/>
                    </a:prstGeom>
                    <a:noFill/>
                    <a:ln>
                      <a:noFill/>
                    </a:ln>
                  </pic:spPr>
                </pic:pic>
              </a:graphicData>
            </a:graphic>
          </wp:inline>
        </w:drawing>
      </w:r>
    </w:p>
    <w:p w14:paraId="1D1C77F1">
      <w:pPr>
        <w:pageBreakBefore w:val="0"/>
        <w:numPr>
          <w:ilvl w:val="0"/>
          <w:numId w:val="0"/>
        </w:numPr>
        <w:kinsoku/>
        <w:wordWrap/>
        <w:overflowPunct/>
        <w:topLinePunct w:val="0"/>
        <w:bidi w:val="0"/>
        <w:snapToGrid/>
        <w:spacing w:line="360" w:lineRule="auto"/>
        <w:ind w:leftChars="200"/>
        <w:jc w:val="left"/>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注：</w:t>
      </w:r>
    </w:p>
    <w:p w14:paraId="22EE8627">
      <w:pPr>
        <w:pageBreakBefore w:val="0"/>
        <w:numPr>
          <w:ilvl w:val="0"/>
          <w:numId w:val="72"/>
        </w:numPr>
        <w:kinsoku/>
        <w:wordWrap/>
        <w:overflowPunct/>
        <w:topLinePunct w:val="0"/>
        <w:bidi w:val="0"/>
        <w:snapToGrid/>
        <w:spacing w:line="360" w:lineRule="auto"/>
        <w:ind w:left="0" w:leftChars="0" w:firstLine="420" w:firstLineChars="200"/>
        <w:jc w:val="left"/>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若当前资审文件为免费，则无需缴纳，可以直接进行文件下载。</w:t>
      </w:r>
    </w:p>
    <w:p w14:paraId="3115AA63">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cs="Times New Roman"/>
        </w:rPr>
        <w:drawing>
          <wp:inline distT="0" distB="0" distL="114300" distR="114300">
            <wp:extent cx="5057775" cy="2147570"/>
            <wp:effectExtent l="0" t="0" r="9525" b="5080"/>
            <wp:docPr id="78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 name="图片 33"/>
                    <pic:cNvPicPr>
                      <a:picLocks noChangeAspect="1"/>
                    </pic:cNvPicPr>
                  </pic:nvPicPr>
                  <pic:blipFill>
                    <a:blip r:embed="rId168"/>
                    <a:stretch>
                      <a:fillRect/>
                    </a:stretch>
                  </pic:blipFill>
                  <pic:spPr>
                    <a:xfrm>
                      <a:off x="0" y="0"/>
                      <a:ext cx="5057775" cy="2147570"/>
                    </a:xfrm>
                    <a:prstGeom prst="rect">
                      <a:avLst/>
                    </a:prstGeom>
                    <a:noFill/>
                    <a:ln>
                      <a:noFill/>
                    </a:ln>
                  </pic:spPr>
                </pic:pic>
              </a:graphicData>
            </a:graphic>
          </wp:inline>
        </w:drawing>
      </w:r>
    </w:p>
    <w:p w14:paraId="2D973E12">
      <w:pPr>
        <w:pageBreakBefore w:val="0"/>
        <w:numPr>
          <w:ilvl w:val="0"/>
          <w:numId w:val="72"/>
        </w:numPr>
        <w:kinsoku/>
        <w:wordWrap/>
        <w:overflowPunct/>
        <w:topLinePunct w:val="0"/>
        <w:bidi w:val="0"/>
        <w:snapToGrid/>
        <w:spacing w:line="360" w:lineRule="auto"/>
        <w:ind w:left="0" w:leftChars="0" w:firstLine="420" w:firstLineChars="200"/>
        <w:jc w:val="left"/>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资审文件页面输入联系人和联系方式点击保存后，当前标段即会出现在我的项目中。</w:t>
      </w:r>
    </w:p>
    <w:p w14:paraId="58D537A5">
      <w:pPr>
        <w:pageBreakBefore w:val="0"/>
        <w:kinsoku/>
        <w:wordWrap/>
        <w:overflowPunct/>
        <w:topLinePunct w:val="0"/>
        <w:bidi w:val="0"/>
        <w:snapToGrid/>
        <w:spacing w:line="360" w:lineRule="auto"/>
        <w:textAlignment w:val="auto"/>
        <w:rPr>
          <w:rFonts w:ascii="Times New Roman" w:hAnsi="Times New Roman" w:cs="Times New Roman"/>
        </w:rPr>
      </w:pPr>
    </w:p>
    <w:p w14:paraId="14804D67">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49" w:name="_Toc21360"/>
      <w:r>
        <w:rPr>
          <w:rFonts w:ascii="Times New Roman" w:hAnsi="Times New Roman" w:eastAsia="宋体" w:cs="Times New Roman"/>
          <w:b/>
          <w:bCs/>
          <w:caps w:val="0"/>
          <w:smallCaps w:val="0"/>
          <w:kern w:val="2"/>
          <w:sz w:val="24"/>
          <w:szCs w:val="28"/>
          <w:lang w:val="en-US" w:eastAsia="zh-CN" w:bidi="ar-SA"/>
        </w:rPr>
        <w:t>资审澄清文件领取</w:t>
      </w:r>
      <w:bookmarkEnd w:id="249"/>
    </w:p>
    <w:p w14:paraId="3A5966C3">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5B90C76C">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此环节具备供应商领取资审澄清文件的功能。</w:t>
      </w:r>
    </w:p>
    <w:p w14:paraId="2C9DA33E">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采购人/采购代理</w:t>
      </w:r>
      <w:r>
        <w:rPr>
          <w:rFonts w:hint="eastAsia" w:ascii="宋体" w:hAnsi="宋体" w:eastAsia="宋体" w:cs="宋体"/>
          <w:sz w:val="21"/>
          <w:szCs w:val="21"/>
        </w:rPr>
        <w:t>发布资审澄清文件后，供应商登录系统，进入资审澄清文件领取菜单，系统展示标段（包）列表。供应商选择某一标段（包），点击领取按钮，进入资审澄清文件领取页面进行文件领取。</w:t>
      </w:r>
    </w:p>
    <w:p w14:paraId="57365E7E">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645816AC">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caps w:val="0"/>
          <w:smallCaps w:val="0"/>
          <w:color w:val="000000" w:themeColor="text1"/>
          <w14:textFill>
            <w14:solidFill>
              <w14:schemeClr w14:val="tx1"/>
            </w14:solidFill>
          </w14:textFill>
        </w:rPr>
        <w:t>资审澄清文件审核</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通过且</w:t>
      </w:r>
      <w:r>
        <w:rPr>
          <w:rFonts w:ascii="Times New Roman" w:hAnsi="Times New Roman" w:eastAsia="宋体" w:cs="Times New Roman"/>
          <w:caps w:val="0"/>
          <w:smallCaps w:val="0"/>
          <w:color w:val="000000" w:themeColor="text1"/>
          <w14:textFill>
            <w14:solidFill>
              <w14:schemeClr w14:val="tx1"/>
            </w14:solidFill>
          </w14:textFill>
        </w:rPr>
        <w:t>投标单位已经领取对应的资审文件。</w:t>
      </w:r>
    </w:p>
    <w:p w14:paraId="6007F10C">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17320808">
      <w:pPr>
        <w:keepNext w:val="0"/>
        <w:keepLines w:val="0"/>
        <w:pageBreakBefore w:val="0"/>
        <w:widowControl w:val="0"/>
        <w:numPr>
          <w:ilvl w:val="0"/>
          <w:numId w:val="7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3A8EF0BF">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356485"/>
            <wp:effectExtent l="0" t="0" r="9525" b="5715"/>
            <wp:docPr id="786"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 name="图片 39"/>
                    <pic:cNvPicPr>
                      <a:picLocks noChangeAspect="1"/>
                    </pic:cNvPicPr>
                  </pic:nvPicPr>
                  <pic:blipFill>
                    <a:blip r:embed="rId66"/>
                    <a:stretch>
                      <a:fillRect/>
                    </a:stretch>
                  </pic:blipFill>
                  <pic:spPr>
                    <a:xfrm>
                      <a:off x="0" y="0"/>
                      <a:ext cx="5057775" cy="2356485"/>
                    </a:xfrm>
                    <a:prstGeom prst="rect">
                      <a:avLst/>
                    </a:prstGeom>
                    <a:noFill/>
                    <a:ln>
                      <a:noFill/>
                    </a:ln>
                  </pic:spPr>
                </pic:pic>
              </a:graphicData>
            </a:graphic>
          </wp:inline>
        </w:drawing>
      </w:r>
    </w:p>
    <w:p w14:paraId="3937782C">
      <w:pPr>
        <w:keepNext w:val="0"/>
        <w:keepLines w:val="0"/>
        <w:pageBreakBefore w:val="0"/>
        <w:widowControl w:val="0"/>
        <w:numPr>
          <w:ilvl w:val="0"/>
          <w:numId w:val="7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498C15A3">
      <w:pPr>
        <w:pageBreakBefore w:val="0"/>
        <w:numPr>
          <w:ilvl w:val="0"/>
          <w:numId w:val="0"/>
        </w:numPr>
        <w:kinsoku/>
        <w:wordWrap/>
        <w:overflowPunct/>
        <w:topLinePunct w:val="0"/>
        <w:bidi w:val="0"/>
        <w:snapToGrid/>
        <w:spacing w:line="360" w:lineRule="auto"/>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2437765"/>
            <wp:effectExtent l="0" t="0" r="9525" b="635"/>
            <wp:docPr id="78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747B7673">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cs="Times New Roman"/>
          <w:lang w:val="en-US" w:eastAsia="zh-CN"/>
        </w:rPr>
      </w:pPr>
      <w:r>
        <w:rPr>
          <w:rFonts w:hint="eastAsia" w:ascii="Times New Roman" w:hAnsi="Times New Roman" w:cs="Times New Roman"/>
          <w:lang w:val="en-US" w:eastAsia="zh-CN"/>
        </w:rPr>
        <w:t>注：若未领取资审澄清文件，则卡片上资审文件会展示“未下载”状态，领取后会变成“已下载”。</w:t>
      </w:r>
    </w:p>
    <w:p w14:paraId="2EB0FFD3">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cs="Times New Roman"/>
          <w:lang w:val="en-US" w:eastAsia="zh-CN"/>
        </w:rPr>
      </w:pPr>
      <w:r>
        <w:rPr>
          <w:rFonts w:ascii="Times New Roman" w:hAnsi="Times New Roman" w:cs="Times New Roman"/>
        </w:rPr>
        <w:drawing>
          <wp:inline distT="0" distB="0" distL="114300" distR="114300">
            <wp:extent cx="3543300" cy="2647950"/>
            <wp:effectExtent l="0" t="0" r="0" b="0"/>
            <wp:docPr id="78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 name="图片 40"/>
                    <pic:cNvPicPr>
                      <a:picLocks noChangeAspect="1"/>
                    </pic:cNvPicPr>
                  </pic:nvPicPr>
                  <pic:blipFill>
                    <a:blip r:embed="rId68"/>
                    <a:stretch>
                      <a:fillRect/>
                    </a:stretch>
                  </pic:blipFill>
                  <pic:spPr>
                    <a:xfrm>
                      <a:off x="0" y="0"/>
                      <a:ext cx="3543300" cy="2647950"/>
                    </a:xfrm>
                    <a:prstGeom prst="rect">
                      <a:avLst/>
                    </a:prstGeom>
                    <a:noFill/>
                    <a:ln>
                      <a:noFill/>
                    </a:ln>
                  </pic:spPr>
                </pic:pic>
              </a:graphicData>
            </a:graphic>
          </wp:inline>
        </w:drawing>
      </w:r>
    </w:p>
    <w:p w14:paraId="1F95CE24">
      <w:pPr>
        <w:keepNext w:val="0"/>
        <w:keepLines w:val="0"/>
        <w:pageBreakBefore w:val="0"/>
        <w:widowControl w:val="0"/>
        <w:numPr>
          <w:ilvl w:val="0"/>
          <w:numId w:val="73"/>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cs="Times New Roman"/>
          <w:caps w:val="0"/>
          <w:smallCaps w:val="0"/>
          <w:lang w:val="en-US" w:eastAsia="zh-CN"/>
        </w:rPr>
        <w:t>标段的卡片上直击点击未领取的“资审澄清文件”，可以直接打开资审文件下载页面，如图。</w:t>
      </w:r>
    </w:p>
    <w:p w14:paraId="7B0870BC">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center"/>
        <w:textAlignment w:val="auto"/>
        <w:rPr>
          <w:rFonts w:hint="default" w:ascii="Times New Roman" w:hAnsi="Times New Roman" w:eastAsia="宋体" w:cs="Times New Roman"/>
          <w:caps w:val="0"/>
          <w:smallCaps w:val="0"/>
          <w:lang w:val="en-US" w:eastAsia="zh-CN"/>
        </w:rPr>
      </w:pPr>
      <w:r>
        <w:rPr>
          <w:rFonts w:ascii="Times New Roman" w:hAnsi="Times New Roman" w:cs="Times New Roman"/>
        </w:rPr>
        <w:drawing>
          <wp:inline distT="0" distB="0" distL="114300" distR="114300">
            <wp:extent cx="5057775" cy="798195"/>
            <wp:effectExtent l="0" t="0" r="9525" b="1905"/>
            <wp:docPr id="78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 name="图片 41"/>
                    <pic:cNvPicPr>
                      <a:picLocks noChangeAspect="1"/>
                    </pic:cNvPicPr>
                  </pic:nvPicPr>
                  <pic:blipFill>
                    <a:blip r:embed="rId69"/>
                    <a:srcRect b="24550"/>
                    <a:stretch>
                      <a:fillRect/>
                    </a:stretch>
                  </pic:blipFill>
                  <pic:spPr>
                    <a:xfrm>
                      <a:off x="0" y="0"/>
                      <a:ext cx="5057775" cy="798195"/>
                    </a:xfrm>
                    <a:prstGeom prst="rect">
                      <a:avLst/>
                    </a:prstGeom>
                    <a:noFill/>
                    <a:ln>
                      <a:noFill/>
                    </a:ln>
                  </pic:spPr>
                </pic:pic>
              </a:graphicData>
            </a:graphic>
          </wp:inline>
        </w:drawing>
      </w:r>
    </w:p>
    <w:p w14:paraId="6D2861CA">
      <w:pPr>
        <w:keepNext w:val="0"/>
        <w:keepLines w:val="0"/>
        <w:pageBreakBefore w:val="0"/>
        <w:widowControl w:val="0"/>
        <w:numPr>
          <w:ilvl w:val="0"/>
          <w:numId w:val="73"/>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cs="Times New Roman"/>
          <w:caps w:val="0"/>
          <w:smallCaps w:val="0"/>
          <w:lang w:val="en-US" w:eastAsia="zh-CN"/>
        </w:rPr>
        <w:t>点击列表的“领取操作”，可进入下载资审澄清文件页面，如图。</w:t>
      </w:r>
    </w:p>
    <w:p w14:paraId="62CE4BCF">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textAlignment w:val="auto"/>
        <w:rPr>
          <w:rFonts w:hint="default" w:ascii="Times New Roman" w:hAnsi="Times New Roman" w:eastAsia="宋体" w:cs="Times New Roman"/>
          <w:caps w:val="0"/>
          <w:smallCaps w:val="0"/>
          <w:lang w:val="en-US" w:eastAsia="zh-CN"/>
        </w:rPr>
      </w:pPr>
      <w:r>
        <w:rPr>
          <w:rFonts w:ascii="Times New Roman" w:hAnsi="Times New Roman" w:cs="Times New Roman"/>
        </w:rPr>
        <w:drawing>
          <wp:inline distT="0" distB="0" distL="114300" distR="114300">
            <wp:extent cx="5057775" cy="2336800"/>
            <wp:effectExtent l="0" t="0" r="9525" b="6350"/>
            <wp:docPr id="79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 name="图片 42"/>
                    <pic:cNvPicPr>
                      <a:picLocks noChangeAspect="1"/>
                    </pic:cNvPicPr>
                  </pic:nvPicPr>
                  <pic:blipFill>
                    <a:blip r:embed="rId70"/>
                    <a:stretch>
                      <a:fillRect/>
                    </a:stretch>
                  </pic:blipFill>
                  <pic:spPr>
                    <a:xfrm>
                      <a:off x="0" y="0"/>
                      <a:ext cx="5057775" cy="2336800"/>
                    </a:xfrm>
                    <a:prstGeom prst="rect">
                      <a:avLst/>
                    </a:prstGeom>
                    <a:noFill/>
                    <a:ln>
                      <a:noFill/>
                    </a:ln>
                  </pic:spPr>
                </pic:pic>
              </a:graphicData>
            </a:graphic>
          </wp:inline>
        </w:drawing>
      </w:r>
    </w:p>
    <w:p w14:paraId="688985F8">
      <w:pPr>
        <w:pageBreakBefore w:val="0"/>
        <w:kinsoku/>
        <w:wordWrap/>
        <w:overflowPunct/>
        <w:topLinePunct w:val="0"/>
        <w:bidi w:val="0"/>
        <w:snapToGrid/>
        <w:spacing w:line="360" w:lineRule="auto"/>
        <w:ind w:left="0" w:leftChars="0" w:firstLine="0" w:firstLineChars="0"/>
        <w:textAlignment w:val="auto"/>
        <w:rPr>
          <w:rFonts w:ascii="Times New Roman" w:hAnsi="Times New Roman" w:eastAsia="宋体" w:cs="Times New Roman"/>
          <w:caps w:val="0"/>
          <w:smallCaps w:val="0"/>
          <w:color w:val="000000" w:themeColor="text1"/>
          <w14:textFill>
            <w14:solidFill>
              <w14:schemeClr w14:val="tx1"/>
            </w14:solidFill>
          </w14:textFill>
        </w:rPr>
      </w:pPr>
    </w:p>
    <w:p w14:paraId="2845CB79">
      <w:pPr>
        <w:keepNext w:val="0"/>
        <w:keepLines w:val="0"/>
        <w:pageBreakBefore w:val="0"/>
        <w:widowControl w:val="0"/>
        <w:numPr>
          <w:ilvl w:val="0"/>
          <w:numId w:val="7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bCs/>
          <w:caps w:val="0"/>
          <w:smallCaps w:val="0"/>
          <w:color w:val="000000" w:themeColor="text1"/>
          <w:szCs w:val="21"/>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我的</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w:t>
      </w:r>
      <w:r>
        <w:rPr>
          <w:rFonts w:hint="eastAsia" w:ascii="Times New Roman" w:hAnsi="Times New Roman" w:cs="Times New Roman"/>
          <w:caps w:val="0"/>
          <w:smallCaps w:val="0"/>
          <w:color w:val="000000" w:themeColor="text1"/>
          <w:lang w:val="en-US" w:eastAsia="zh-CN"/>
          <w14:textFill>
            <w14:solidFill>
              <w14:schemeClr w14:val="tx1"/>
            </w14:solidFill>
          </w14:textFill>
        </w:rPr>
        <w:t>中点击“进入项目”进入的工作台</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流程页面，点击“资审澄清文件</w:t>
      </w:r>
      <w:r>
        <w:rPr>
          <w:rFonts w:ascii="Times New Roman" w:hAnsi="Times New Roman" w:eastAsia="宋体" w:cs="Times New Roman"/>
          <w:caps w:val="0"/>
          <w:smallCaps w:val="0"/>
          <w:color w:val="000000" w:themeColor="text1"/>
          <w14:textFill>
            <w14:solidFill>
              <w14:schemeClr w14:val="tx1"/>
            </w14:solidFill>
          </w14:textFill>
        </w:rPr>
        <w:t>领取</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cs="Times New Roman"/>
          <w:caps w:val="0"/>
          <w:smallCaps w:val="0"/>
          <w:color w:val="000000" w:themeColor="text1"/>
          <w:lang w:val="en-US" w:eastAsia="zh-CN"/>
          <w14:textFill>
            <w14:solidFill>
              <w14:schemeClr w14:val="tx1"/>
            </w14:solidFill>
          </w14:textFill>
        </w:rPr>
        <w:t>也可以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ascii="Times New Roman" w:hAnsi="Times New Roman" w:eastAsia="宋体" w:cs="Times New Roman"/>
          <w:caps w:val="0"/>
          <w:smallCaps w:val="0"/>
          <w:color w:val="000000" w:themeColor="text1"/>
          <w14:textFill>
            <w14:solidFill>
              <w14:schemeClr w14:val="tx1"/>
            </w14:solidFill>
          </w14:textFill>
        </w:rPr>
        <w:t>资审澄清文件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下载页面。如下图：</w:t>
      </w:r>
    </w:p>
    <w:p w14:paraId="2DF58F95">
      <w:pPr>
        <w:keepNext w:val="0"/>
        <w:keepLines w:val="0"/>
        <w:pageBreakBefore w:val="0"/>
        <w:widowControl w:val="0"/>
        <w:numPr>
          <w:ilvl w:val="0"/>
          <w:numId w:val="7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资审澄清文件</w:t>
      </w:r>
      <w:r>
        <w:rPr>
          <w:rFonts w:ascii="Times New Roman" w:hAnsi="Times New Roman" w:eastAsia="宋体" w:cs="Times New Roman"/>
          <w:caps w:val="0"/>
          <w:smallCaps w:val="0"/>
          <w:color w:val="000000" w:themeColor="text1"/>
          <w14:textFill>
            <w14:solidFill>
              <w14:schemeClr w14:val="tx1"/>
            </w14:solidFill>
          </w14:textFill>
        </w:rPr>
        <w:t>下载</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页面，点击“下载”按钮</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下载资审澄清文件。如下图：</w:t>
      </w:r>
    </w:p>
    <w:p w14:paraId="66CF3DCB">
      <w:pPr>
        <w:pageBreakBefore w:val="0"/>
        <w:kinsoku/>
        <w:wordWrap/>
        <w:overflowPunct/>
        <w:topLinePunct w:val="0"/>
        <w:bidi w:val="0"/>
        <w:snapToGrid/>
        <w:spacing w:line="360" w:lineRule="auto"/>
        <w:ind w:firstLine="0" w:firstLineChars="0"/>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2357120"/>
            <wp:effectExtent l="0" t="0" r="9525" b="5080"/>
            <wp:docPr id="79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 name="图片 43"/>
                    <pic:cNvPicPr>
                      <a:picLocks noChangeAspect="1"/>
                    </pic:cNvPicPr>
                  </pic:nvPicPr>
                  <pic:blipFill>
                    <a:blip r:embed="rId71"/>
                    <a:stretch>
                      <a:fillRect/>
                    </a:stretch>
                  </pic:blipFill>
                  <pic:spPr>
                    <a:xfrm>
                      <a:off x="0" y="0"/>
                      <a:ext cx="5057775" cy="2357120"/>
                    </a:xfrm>
                    <a:prstGeom prst="rect">
                      <a:avLst/>
                    </a:prstGeom>
                    <a:noFill/>
                    <a:ln>
                      <a:noFill/>
                    </a:ln>
                  </pic:spPr>
                </pic:pic>
              </a:graphicData>
            </a:graphic>
          </wp:inline>
        </w:drawing>
      </w:r>
    </w:p>
    <w:p w14:paraId="050B2A23">
      <w:pPr>
        <w:pageBreakBefore w:val="0"/>
        <w:kinsoku/>
        <w:wordWrap/>
        <w:overflowPunct/>
        <w:topLinePunct w:val="0"/>
        <w:bidi w:val="0"/>
        <w:snapToGrid/>
        <w:spacing w:line="360" w:lineRule="auto"/>
        <w:ind w:firstLine="0" w:firstLineChars="0"/>
        <w:jc w:val="center"/>
        <w:textAlignment w:val="auto"/>
        <w:rPr>
          <w:rFonts w:ascii="Times New Roman" w:hAnsi="Times New Roman" w:cs="Times New Roman"/>
        </w:rPr>
      </w:pPr>
      <w:r>
        <w:rPr>
          <w:rFonts w:ascii="Times New Roman" w:hAnsi="Times New Roman" w:cs="Times New Roman"/>
        </w:rPr>
        <w:drawing>
          <wp:inline distT="0" distB="0" distL="114300" distR="114300">
            <wp:extent cx="3874135" cy="1904365"/>
            <wp:effectExtent l="0" t="0" r="12065" b="635"/>
            <wp:docPr id="79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 name="图片 44"/>
                    <pic:cNvPicPr>
                      <a:picLocks noChangeAspect="1"/>
                    </pic:cNvPicPr>
                  </pic:nvPicPr>
                  <pic:blipFill>
                    <a:blip r:embed="rId72"/>
                    <a:srcRect b="38983"/>
                    <a:stretch>
                      <a:fillRect/>
                    </a:stretch>
                  </pic:blipFill>
                  <pic:spPr>
                    <a:xfrm>
                      <a:off x="0" y="0"/>
                      <a:ext cx="3874135" cy="1904365"/>
                    </a:xfrm>
                    <a:prstGeom prst="rect">
                      <a:avLst/>
                    </a:prstGeom>
                    <a:noFill/>
                    <a:ln>
                      <a:noFill/>
                    </a:ln>
                  </pic:spPr>
                </pic:pic>
              </a:graphicData>
            </a:graphic>
          </wp:inline>
        </w:drawing>
      </w:r>
    </w:p>
    <w:p w14:paraId="13F5117D">
      <w:pPr>
        <w:pageBreakBefore w:val="0"/>
        <w:kinsoku/>
        <w:wordWrap/>
        <w:overflowPunct/>
        <w:topLinePunct w:val="0"/>
        <w:bidi w:val="0"/>
        <w:snapToGrid/>
        <w:spacing w:line="360" w:lineRule="auto"/>
        <w:ind w:firstLine="0" w:firstLineChars="0"/>
        <w:jc w:val="center"/>
        <w:textAlignment w:val="auto"/>
        <w:rPr>
          <w:rFonts w:ascii="Times New Roman" w:hAnsi="Times New Roman" w:cs="Times New Roman"/>
        </w:rPr>
      </w:pPr>
    </w:p>
    <w:p w14:paraId="1224C46B">
      <w:pPr>
        <w:keepNext w:val="0"/>
        <w:keepLines w:val="0"/>
        <w:pageBreakBefore w:val="0"/>
        <w:widowControl w:val="0"/>
        <w:numPr>
          <w:ilvl w:val="0"/>
          <w:numId w:val="7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点击下载，</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下载完成后，点击“递交回执”按钮，进入生成回执函页面。如下图：</w:t>
      </w:r>
    </w:p>
    <w:p w14:paraId="727DD539">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378075"/>
            <wp:effectExtent l="0" t="0" r="9525" b="3175"/>
            <wp:docPr id="79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 name="图片 45"/>
                    <pic:cNvPicPr>
                      <a:picLocks noChangeAspect="1"/>
                    </pic:cNvPicPr>
                  </pic:nvPicPr>
                  <pic:blipFill>
                    <a:blip r:embed="rId73"/>
                    <a:stretch>
                      <a:fillRect/>
                    </a:stretch>
                  </pic:blipFill>
                  <pic:spPr>
                    <a:xfrm>
                      <a:off x="0" y="0"/>
                      <a:ext cx="5057775" cy="2378075"/>
                    </a:xfrm>
                    <a:prstGeom prst="rect">
                      <a:avLst/>
                    </a:prstGeom>
                    <a:noFill/>
                    <a:ln>
                      <a:noFill/>
                    </a:ln>
                  </pic:spPr>
                </pic:pic>
              </a:graphicData>
            </a:graphic>
          </wp:inline>
        </w:drawing>
      </w:r>
    </w:p>
    <w:p w14:paraId="68515A66">
      <w:pPr>
        <w:pageBreakBefore w:val="0"/>
        <w:numPr>
          <w:ilvl w:val="0"/>
          <w:numId w:val="0"/>
        </w:numPr>
        <w:kinsoku/>
        <w:wordWrap/>
        <w:overflowPunct/>
        <w:topLinePunct w:val="0"/>
        <w:bidi w:val="0"/>
        <w:snapToGrid/>
        <w:spacing w:line="360" w:lineRule="auto"/>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caps w:val="0"/>
          <w:smallCaps w:val="0"/>
        </w:rPr>
        <w:drawing>
          <wp:inline distT="0" distB="0" distL="114300" distR="114300">
            <wp:extent cx="5239385" cy="2022475"/>
            <wp:effectExtent l="0" t="0" r="18415" b="15875"/>
            <wp:docPr id="7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 name="图片 7"/>
                    <pic:cNvPicPr>
                      <a:picLocks noChangeAspect="1"/>
                    </pic:cNvPicPr>
                  </pic:nvPicPr>
                  <pic:blipFill>
                    <a:blip r:embed="rId74"/>
                    <a:stretch>
                      <a:fillRect/>
                    </a:stretch>
                  </pic:blipFill>
                  <pic:spPr>
                    <a:xfrm>
                      <a:off x="0" y="0"/>
                      <a:ext cx="5239385" cy="2022475"/>
                    </a:xfrm>
                    <a:prstGeom prst="rect">
                      <a:avLst/>
                    </a:prstGeom>
                    <a:noFill/>
                    <a:ln>
                      <a:noFill/>
                    </a:ln>
                  </pic:spPr>
                </pic:pic>
              </a:graphicData>
            </a:graphic>
          </wp:inline>
        </w:drawing>
      </w:r>
    </w:p>
    <w:p w14:paraId="1CFAEF0F">
      <w:pPr>
        <w:keepNext w:val="0"/>
        <w:keepLines w:val="0"/>
        <w:pageBreakBefore w:val="0"/>
        <w:widowControl w:val="0"/>
        <w:numPr>
          <w:ilvl w:val="0"/>
          <w:numId w:val="73"/>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签章提交后，关掉回执函页面后，资审澄清文件下载页面，回执函显示为“已签章”如下图：</w:t>
      </w:r>
    </w:p>
    <w:p w14:paraId="5589E048">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cs="Times New Roman"/>
        </w:rPr>
        <w:drawing>
          <wp:inline distT="0" distB="0" distL="114300" distR="114300">
            <wp:extent cx="5057775" cy="953770"/>
            <wp:effectExtent l="0" t="0" r="9525" b="17780"/>
            <wp:docPr id="795"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 name="图片 62"/>
                    <pic:cNvPicPr>
                      <a:picLocks noChangeAspect="1"/>
                    </pic:cNvPicPr>
                  </pic:nvPicPr>
                  <pic:blipFill>
                    <a:blip r:embed="rId75"/>
                    <a:stretch>
                      <a:fillRect/>
                    </a:stretch>
                  </pic:blipFill>
                  <pic:spPr>
                    <a:xfrm>
                      <a:off x="0" y="0"/>
                      <a:ext cx="5057775" cy="953770"/>
                    </a:xfrm>
                    <a:prstGeom prst="rect">
                      <a:avLst/>
                    </a:prstGeom>
                    <a:noFill/>
                    <a:ln>
                      <a:noFill/>
                    </a:ln>
                  </pic:spPr>
                </pic:pic>
              </a:graphicData>
            </a:graphic>
          </wp:inline>
        </w:drawing>
      </w:r>
    </w:p>
    <w:p w14:paraId="171FB603">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50" w:name="_Toc25271"/>
      <w:r>
        <w:rPr>
          <w:rFonts w:hint="eastAsia" w:ascii="Times New Roman" w:hAnsi="Times New Roman" w:eastAsia="宋体" w:cs="Times New Roman"/>
          <w:b/>
          <w:bCs/>
          <w:caps w:val="0"/>
          <w:smallCaps w:val="0"/>
          <w:kern w:val="2"/>
          <w:sz w:val="24"/>
          <w:szCs w:val="28"/>
          <w:lang w:val="en-US" w:eastAsia="zh-CN" w:bidi="ar-SA"/>
        </w:rPr>
        <w:t>上传资审文件</w:t>
      </w:r>
      <w:bookmarkEnd w:id="250"/>
    </w:p>
    <w:p w14:paraId="2779C7A0">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01BB2049">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caps w:val="0"/>
          <w:smallCaps w:val="0"/>
          <w:color w:val="000000" w:themeColor="text1"/>
          <w14:textFill>
            <w14:solidFill>
              <w14:schemeClr w14:val="tx1"/>
            </w14:solidFill>
          </w14:textFill>
        </w:rPr>
        <w:t>投标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单位上传资审</w:t>
      </w:r>
      <w:r>
        <w:rPr>
          <w:rFonts w:ascii="Times New Roman" w:hAnsi="Times New Roman" w:eastAsia="宋体" w:cs="Times New Roman"/>
          <w:caps w:val="0"/>
          <w:smallCaps w:val="0"/>
          <w:color w:val="000000" w:themeColor="text1"/>
          <w14:textFill>
            <w14:solidFill>
              <w14:schemeClr w14:val="tx1"/>
            </w14:solidFill>
          </w14:textFill>
        </w:rPr>
        <w:t>文件。</w:t>
      </w:r>
    </w:p>
    <w:p w14:paraId="42C6BB20">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0D0DCC36">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采购操作模式为全线上模式且</w:t>
      </w:r>
      <w:r>
        <w:rPr>
          <w:rFonts w:ascii="Times New Roman" w:hAnsi="Times New Roman" w:eastAsia="宋体" w:cs="Times New Roman"/>
          <w:caps w:val="0"/>
          <w:smallCaps w:val="0"/>
          <w:color w:val="000000" w:themeColor="text1"/>
          <w14:textFill>
            <w14:solidFill>
              <w14:schemeClr w14:val="tx1"/>
            </w14:solidFill>
          </w14:textFill>
        </w:rPr>
        <w:t>投标单位已经领取对应的资审文件。</w:t>
      </w:r>
    </w:p>
    <w:p w14:paraId="263019B2">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735D7597">
      <w:pPr>
        <w:keepNext w:val="0"/>
        <w:keepLines w:val="0"/>
        <w:pageBreakBefore w:val="0"/>
        <w:widowControl w:val="0"/>
        <w:numPr>
          <w:ilvl w:val="0"/>
          <w:numId w:val="74"/>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0A48CA6">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356485"/>
            <wp:effectExtent l="0" t="0" r="9525" b="5715"/>
            <wp:docPr id="796"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 name="图片 39"/>
                    <pic:cNvPicPr>
                      <a:picLocks noChangeAspect="1"/>
                    </pic:cNvPicPr>
                  </pic:nvPicPr>
                  <pic:blipFill>
                    <a:blip r:embed="rId66"/>
                    <a:stretch>
                      <a:fillRect/>
                    </a:stretch>
                  </pic:blipFill>
                  <pic:spPr>
                    <a:xfrm>
                      <a:off x="0" y="0"/>
                      <a:ext cx="5057775" cy="2356485"/>
                    </a:xfrm>
                    <a:prstGeom prst="rect">
                      <a:avLst/>
                    </a:prstGeom>
                    <a:noFill/>
                    <a:ln>
                      <a:noFill/>
                    </a:ln>
                  </pic:spPr>
                </pic:pic>
              </a:graphicData>
            </a:graphic>
          </wp:inline>
        </w:drawing>
      </w:r>
    </w:p>
    <w:p w14:paraId="108F30FE">
      <w:pPr>
        <w:keepNext w:val="0"/>
        <w:keepLines w:val="0"/>
        <w:pageBreakBefore w:val="0"/>
        <w:widowControl w:val="0"/>
        <w:numPr>
          <w:ilvl w:val="0"/>
          <w:numId w:val="74"/>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48D19130">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79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3A3C728C">
      <w:pPr>
        <w:keepNext w:val="0"/>
        <w:keepLines w:val="0"/>
        <w:pageBreakBefore w:val="0"/>
        <w:widowControl w:val="0"/>
        <w:numPr>
          <w:ilvl w:val="0"/>
          <w:numId w:val="74"/>
        </w:numPr>
        <w:kinsoku/>
        <w:wordWrap/>
        <w:overflowPunct/>
        <w:topLinePunct w:val="0"/>
        <w:autoSpaceDE/>
        <w:autoSpaceDN/>
        <w:bidi w:val="0"/>
        <w:adjustRightInd/>
        <w:snapToGrid/>
        <w:spacing w:line="360" w:lineRule="auto"/>
        <w:ind w:left="0" w:leftChars="0" w:firstLine="315" w:firstLineChars="150"/>
        <w:jc w:val="left"/>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点击“上传资审文件”菜单，打开上传资审文件页面。</w:t>
      </w:r>
    </w:p>
    <w:p w14:paraId="45F1A678">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caps w:val="0"/>
          <w:smallCaps w:val="0"/>
          <w:lang w:val="en-US" w:eastAsia="zh-CN"/>
        </w:rPr>
      </w:pPr>
      <w:r>
        <w:rPr>
          <w:rFonts w:ascii="Times New Roman" w:hAnsi="Times New Roman" w:cs="Times New Roman"/>
        </w:rPr>
        <w:drawing>
          <wp:inline distT="0" distB="0" distL="114300" distR="114300">
            <wp:extent cx="5057775" cy="2515870"/>
            <wp:effectExtent l="0" t="0" r="9525" b="17780"/>
            <wp:docPr id="79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 name="图片 50"/>
                    <pic:cNvPicPr>
                      <a:picLocks noChangeAspect="1"/>
                    </pic:cNvPicPr>
                  </pic:nvPicPr>
                  <pic:blipFill>
                    <a:blip r:embed="rId76"/>
                    <a:stretch>
                      <a:fillRect/>
                    </a:stretch>
                  </pic:blipFill>
                  <pic:spPr>
                    <a:xfrm>
                      <a:off x="0" y="0"/>
                      <a:ext cx="5057775" cy="2515870"/>
                    </a:xfrm>
                    <a:prstGeom prst="rect">
                      <a:avLst/>
                    </a:prstGeom>
                    <a:noFill/>
                    <a:ln>
                      <a:noFill/>
                    </a:ln>
                  </pic:spPr>
                </pic:pic>
              </a:graphicData>
            </a:graphic>
          </wp:inline>
        </w:drawing>
      </w:r>
    </w:p>
    <w:p w14:paraId="653738B5">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center"/>
        <w:textAlignment w:val="auto"/>
        <w:rPr>
          <w:rFonts w:hint="default" w:ascii="Times New Roman" w:hAnsi="Times New Roman" w:eastAsia="宋体" w:cs="Times New Roman"/>
          <w:caps w:val="0"/>
          <w:smallCaps w:val="0"/>
          <w:lang w:val="en-US" w:eastAsia="zh-CN"/>
        </w:rPr>
      </w:pPr>
    </w:p>
    <w:p w14:paraId="205E55F4">
      <w:pPr>
        <w:keepNext w:val="0"/>
        <w:keepLines w:val="0"/>
        <w:pageBreakBefore w:val="0"/>
        <w:widowControl w:val="0"/>
        <w:numPr>
          <w:ilvl w:val="0"/>
          <w:numId w:val="74"/>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cs="Times New Roman"/>
        </w:rPr>
      </w:pPr>
      <w:r>
        <w:rPr>
          <w:rFonts w:hint="eastAsia" w:ascii="Times New Roman" w:hAnsi="Times New Roman" w:eastAsia="宋体" w:cs="Times New Roman"/>
          <w:caps w:val="0"/>
          <w:smallCaps w:val="0"/>
          <w:lang w:val="en-US" w:eastAsia="zh-CN"/>
        </w:rPr>
        <w:t>点击页面的“上传资审申请文件”功能，打开上传文件对话框，如图。</w:t>
      </w:r>
    </w:p>
    <w:p w14:paraId="7270AA76">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2720975"/>
            <wp:effectExtent l="0" t="0" r="9525" b="3175"/>
            <wp:docPr id="79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 name="图片 51"/>
                    <pic:cNvPicPr>
                      <a:picLocks noChangeAspect="1"/>
                    </pic:cNvPicPr>
                  </pic:nvPicPr>
                  <pic:blipFill>
                    <a:blip r:embed="rId77"/>
                    <a:stretch>
                      <a:fillRect/>
                    </a:stretch>
                  </pic:blipFill>
                  <pic:spPr>
                    <a:xfrm>
                      <a:off x="0" y="0"/>
                      <a:ext cx="5057775" cy="2720975"/>
                    </a:xfrm>
                    <a:prstGeom prst="rect">
                      <a:avLst/>
                    </a:prstGeom>
                    <a:noFill/>
                    <a:ln>
                      <a:noFill/>
                    </a:ln>
                  </pic:spPr>
                </pic:pic>
              </a:graphicData>
            </a:graphic>
          </wp:inline>
        </w:drawing>
      </w:r>
    </w:p>
    <w:p w14:paraId="73D4A565">
      <w:pPr>
        <w:keepNext w:val="0"/>
        <w:keepLines w:val="0"/>
        <w:pageBreakBefore w:val="0"/>
        <w:widowControl w:val="0"/>
        <w:numPr>
          <w:ilvl w:val="0"/>
          <w:numId w:val="74"/>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cs="Times New Roman"/>
          <w:lang w:val="en-US" w:eastAsia="zh-CN"/>
        </w:rPr>
      </w:pPr>
      <w:r>
        <w:rPr>
          <w:rFonts w:hint="eastAsia" w:ascii="Times New Roman" w:hAnsi="Times New Roman" w:cs="Times New Roman"/>
          <w:lang w:val="en-US" w:eastAsia="zh-CN"/>
        </w:rPr>
        <w:t>点击“选择文件上传”，弹出上传文件窗口，选择对应的文件进行上传。</w:t>
      </w:r>
    </w:p>
    <w:p w14:paraId="24042B4B">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cs="Times New Roman"/>
          <w:lang w:val="en-US" w:eastAsia="zh-CN"/>
        </w:rPr>
      </w:pPr>
      <w:r>
        <w:rPr>
          <w:rFonts w:ascii="Times New Roman" w:hAnsi="Times New Roman" w:cs="Times New Roman"/>
        </w:rPr>
        <w:drawing>
          <wp:inline distT="0" distB="0" distL="114300" distR="114300">
            <wp:extent cx="5057775" cy="2955290"/>
            <wp:effectExtent l="0" t="0" r="9525" b="16510"/>
            <wp:docPr id="800"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 name="图片 52"/>
                    <pic:cNvPicPr>
                      <a:picLocks noChangeAspect="1"/>
                    </pic:cNvPicPr>
                  </pic:nvPicPr>
                  <pic:blipFill>
                    <a:blip r:embed="rId78"/>
                    <a:stretch>
                      <a:fillRect/>
                    </a:stretch>
                  </pic:blipFill>
                  <pic:spPr>
                    <a:xfrm>
                      <a:off x="0" y="0"/>
                      <a:ext cx="5057775" cy="2955290"/>
                    </a:xfrm>
                    <a:prstGeom prst="rect">
                      <a:avLst/>
                    </a:prstGeom>
                    <a:noFill/>
                    <a:ln>
                      <a:noFill/>
                    </a:ln>
                  </pic:spPr>
                </pic:pic>
              </a:graphicData>
            </a:graphic>
          </wp:inline>
        </w:drawing>
      </w:r>
    </w:p>
    <w:p w14:paraId="7108211E">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上传文件成功必须均满足以下条件：</w:t>
      </w:r>
    </w:p>
    <w:p w14:paraId="6812197E">
      <w:pPr>
        <w:keepNext w:val="0"/>
        <w:keepLines w:val="0"/>
        <w:pageBreakBefore w:val="0"/>
        <w:widowControl w:val="0"/>
        <w:numPr>
          <w:ilvl w:val="0"/>
          <w:numId w:val="75"/>
        </w:numPr>
        <w:tabs>
          <w:tab w:val="left" w:pos="0"/>
        </w:tabs>
        <w:kinsoku/>
        <w:wordWrap/>
        <w:overflowPunct/>
        <w:topLinePunct w:val="0"/>
        <w:autoSpaceDE/>
        <w:autoSpaceDN/>
        <w:bidi w:val="0"/>
        <w:adjustRightInd/>
        <w:snapToGrid/>
        <w:spacing w:line="360" w:lineRule="auto"/>
        <w:ind w:left="0" w:leftChars="0" w:firstLine="420" w:firstLineChars="200"/>
        <w:textAlignment w:val="auto"/>
        <w:rPr>
          <w:rFonts w:hint="eastAsia" w:ascii="Times New Roman" w:hAnsi="Times New Roman" w:cs="Times New Roman"/>
          <w:lang w:val="en-US" w:eastAsia="zh-CN"/>
        </w:rPr>
      </w:pPr>
      <w:r>
        <w:rPr>
          <w:rFonts w:hint="eastAsia" w:ascii="Times New Roman" w:hAnsi="Times New Roman" w:cs="Times New Roman"/>
          <w:lang w:val="en-US" w:eastAsia="zh-CN"/>
        </w:rPr>
        <w:t>上传的文件必须是特定的格式文件。</w:t>
      </w:r>
    </w:p>
    <w:p w14:paraId="68526D5A">
      <w:pPr>
        <w:keepNext w:val="0"/>
        <w:keepLines w:val="0"/>
        <w:pageBreakBefore w:val="0"/>
        <w:widowControl w:val="0"/>
        <w:numPr>
          <w:ilvl w:val="0"/>
          <w:numId w:val="75"/>
        </w:numPr>
        <w:tabs>
          <w:tab w:val="left" w:pos="0"/>
        </w:tabs>
        <w:kinsoku/>
        <w:wordWrap/>
        <w:overflowPunct/>
        <w:topLinePunct w:val="0"/>
        <w:autoSpaceDE/>
        <w:autoSpaceDN/>
        <w:bidi w:val="0"/>
        <w:adjustRightInd/>
        <w:snapToGrid/>
        <w:spacing w:line="360" w:lineRule="auto"/>
        <w:ind w:left="0" w:leftChars="0" w:firstLine="420" w:firstLineChars="200"/>
        <w:textAlignment w:val="auto"/>
        <w:rPr>
          <w:rFonts w:hint="eastAsia" w:ascii="Times New Roman" w:hAnsi="Times New Roman" w:cs="Times New Roman"/>
          <w:lang w:val="en-US" w:eastAsia="zh-CN"/>
        </w:rPr>
      </w:pPr>
      <w:r>
        <w:rPr>
          <w:rFonts w:hint="eastAsia" w:ascii="Times New Roman" w:hAnsi="Times New Roman" w:cs="Times New Roman"/>
          <w:lang w:val="en-US" w:eastAsia="zh-CN"/>
        </w:rPr>
        <w:t>加密的CA锁或者标证通必须是绑定的当前单位的有效证书。</w:t>
      </w:r>
    </w:p>
    <w:p w14:paraId="0A2BCFC1">
      <w:pPr>
        <w:keepNext w:val="0"/>
        <w:keepLines w:val="0"/>
        <w:pageBreakBefore w:val="0"/>
        <w:widowControl w:val="0"/>
        <w:numPr>
          <w:ilvl w:val="0"/>
          <w:numId w:val="75"/>
        </w:numPr>
        <w:tabs>
          <w:tab w:val="left" w:pos="0"/>
        </w:tabs>
        <w:kinsoku/>
        <w:wordWrap/>
        <w:overflowPunct/>
        <w:topLinePunct w:val="0"/>
        <w:autoSpaceDE/>
        <w:autoSpaceDN/>
        <w:bidi w:val="0"/>
        <w:adjustRightInd/>
        <w:snapToGrid/>
        <w:spacing w:line="360" w:lineRule="auto"/>
        <w:ind w:left="0" w:leftChars="0" w:firstLine="420" w:firstLineChars="200"/>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资审申请文件必须是依据当前标段最新的资审文件或者最新的资审澄清文件做的文件。</w:t>
      </w:r>
    </w:p>
    <w:p w14:paraId="778B2225">
      <w:pPr>
        <w:keepNext w:val="0"/>
        <w:keepLines w:val="0"/>
        <w:pageBreakBefore w:val="0"/>
        <w:widowControl w:val="0"/>
        <w:numPr>
          <w:ilvl w:val="0"/>
          <w:numId w:val="74"/>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cs="Times New Roman"/>
          <w:lang w:val="en-US" w:eastAsia="zh-CN"/>
        </w:rPr>
      </w:pPr>
      <w:r>
        <w:rPr>
          <w:rFonts w:hint="eastAsia" w:ascii="Times New Roman" w:hAnsi="Times New Roman" w:cs="Times New Roman"/>
          <w:lang w:val="en-US" w:eastAsia="zh-CN"/>
        </w:rPr>
        <w:t>文件上传成功后，点击“模拟解密”，资审文件若无问题，则可以正常进行模拟解密。</w:t>
      </w:r>
    </w:p>
    <w:p w14:paraId="7451E475">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textAlignment w:val="auto"/>
        <w:rPr>
          <w:rFonts w:ascii="Times New Roman" w:hAnsi="Times New Roman" w:cs="Times New Roman"/>
          <w:lang w:val="en-US" w:eastAsia="zh-CN"/>
        </w:rPr>
      </w:pPr>
      <w:r>
        <w:rPr>
          <w:rFonts w:ascii="Times New Roman" w:hAnsi="Times New Roman" w:cs="Times New Roman"/>
        </w:rPr>
        <w:drawing>
          <wp:inline distT="0" distB="0" distL="114300" distR="114300">
            <wp:extent cx="5057775" cy="1466850"/>
            <wp:effectExtent l="0" t="0" r="9525" b="0"/>
            <wp:docPr id="80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 name="图片 53"/>
                    <pic:cNvPicPr>
                      <a:picLocks noChangeAspect="1"/>
                    </pic:cNvPicPr>
                  </pic:nvPicPr>
                  <pic:blipFill>
                    <a:blip r:embed="rId79"/>
                    <a:stretch>
                      <a:fillRect/>
                    </a:stretch>
                  </pic:blipFill>
                  <pic:spPr>
                    <a:xfrm>
                      <a:off x="0" y="0"/>
                      <a:ext cx="5057775" cy="1466850"/>
                    </a:xfrm>
                    <a:prstGeom prst="rect">
                      <a:avLst/>
                    </a:prstGeom>
                    <a:noFill/>
                    <a:ln>
                      <a:noFill/>
                    </a:ln>
                  </pic:spPr>
                </pic:pic>
              </a:graphicData>
            </a:graphic>
          </wp:inline>
        </w:drawing>
      </w:r>
    </w:p>
    <w:p w14:paraId="04D3BC08">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51" w:name="_Toc31933"/>
      <w:r>
        <w:rPr>
          <w:rFonts w:ascii="Times New Roman" w:hAnsi="Times New Roman" w:eastAsia="宋体" w:cs="Times New Roman"/>
          <w:b/>
          <w:bCs/>
          <w:caps w:val="0"/>
          <w:smallCaps w:val="0"/>
          <w:kern w:val="2"/>
          <w:sz w:val="24"/>
          <w:szCs w:val="28"/>
          <w:lang w:val="en-US" w:eastAsia="zh-CN" w:bidi="ar-SA"/>
        </w:rPr>
        <w:t>资审结果通知书</w:t>
      </w:r>
      <w:bookmarkEnd w:id="251"/>
    </w:p>
    <w:p w14:paraId="057DF3CD">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0D8686F7">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bCs/>
          <w:caps w:val="0"/>
          <w:smallCaps w:val="0"/>
          <w:color w:val="000000" w:themeColor="text1"/>
          <w:szCs w:val="21"/>
          <w14:textFill>
            <w14:solidFill>
              <w14:schemeClr w14:val="tx1"/>
            </w14:solidFill>
          </w14:textFill>
        </w:rPr>
        <w:t>投标</w:t>
      </w:r>
      <w:r>
        <w:rPr>
          <w:rFonts w:hint="eastAsia" w:ascii="Times New Roman" w:hAnsi="Times New Roman" w:eastAsia="宋体" w:cs="Times New Roman"/>
          <w:bCs/>
          <w:caps w:val="0"/>
          <w:smallCaps w:val="0"/>
          <w:color w:val="000000" w:themeColor="text1"/>
          <w:szCs w:val="21"/>
          <w:lang w:val="en-US" w:eastAsia="zh-CN"/>
          <w14:textFill>
            <w14:solidFill>
              <w14:schemeClr w14:val="tx1"/>
            </w14:solidFill>
          </w14:textFill>
        </w:rPr>
        <w:t>单位</w:t>
      </w:r>
      <w:r>
        <w:rPr>
          <w:rFonts w:ascii="Times New Roman" w:hAnsi="Times New Roman" w:eastAsia="宋体" w:cs="Times New Roman"/>
          <w:caps w:val="0"/>
          <w:smallCaps w:val="0"/>
          <w:color w:val="000000" w:themeColor="text1"/>
          <w14:textFill>
            <w14:solidFill>
              <w14:schemeClr w14:val="tx1"/>
            </w14:solidFill>
          </w14:textFill>
        </w:rPr>
        <w:t>对资审结果通知书进行确认</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lang w:val="en-US" w:eastAsia="zh-CN"/>
        </w:rPr>
        <w:t>资审通过的单位查看资审通过通知书并需要确认是否参加后续投标，资审不通过的单位查看资审结果通知书</w:t>
      </w:r>
      <w:r>
        <w:rPr>
          <w:rFonts w:ascii="Times New Roman" w:hAnsi="Times New Roman" w:eastAsia="宋体" w:cs="Times New Roman"/>
          <w:caps w:val="0"/>
          <w:smallCaps w:val="0"/>
          <w:color w:val="000000" w:themeColor="text1"/>
          <w14:textFill>
            <w14:solidFill>
              <w14:schemeClr w14:val="tx1"/>
            </w14:solidFill>
          </w14:textFill>
        </w:rPr>
        <w:t>。</w:t>
      </w:r>
    </w:p>
    <w:p w14:paraId="54FB22C6">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6AB707A2">
      <w:pPr>
        <w:pageBreakBefore w:val="0"/>
        <w:kinsoku/>
        <w:wordWrap/>
        <w:overflowPunct/>
        <w:topLinePunct w:val="0"/>
        <w:bidi w:val="0"/>
        <w:snapToGrid/>
        <w:spacing w:line="360" w:lineRule="auto"/>
        <w:ind w:firstLine="422"/>
        <w:textAlignment w:val="auto"/>
        <w:rPr>
          <w:rFonts w:hint="default" w:ascii="Times New Roman" w:hAnsi="Times New Roman" w:eastAsia="宋体" w:cs="Times New Roman"/>
          <w:b w:val="0"/>
          <w:bCs w:val="0"/>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val="0"/>
          <w:bCs w:val="0"/>
          <w:caps w:val="0"/>
          <w:smallCaps w:val="0"/>
          <w:color w:val="000000" w:themeColor="text1"/>
          <w:lang w:val="en-US" w:eastAsia="zh-CN"/>
          <w14:textFill>
            <w14:solidFill>
              <w14:schemeClr w14:val="tx1"/>
            </w14:solidFill>
          </w14:textFill>
        </w:rPr>
        <w:t>资格预审结果通知书确认录入完毕。</w:t>
      </w:r>
    </w:p>
    <w:p w14:paraId="2259D2C6">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59F3FA72">
      <w:pPr>
        <w:keepNext w:val="0"/>
        <w:keepLines w:val="0"/>
        <w:pageBreakBefore w:val="0"/>
        <w:widowControl w:val="0"/>
        <w:numPr>
          <w:ilvl w:val="0"/>
          <w:numId w:val="76"/>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E6DB9E6">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356485"/>
            <wp:effectExtent l="0" t="0" r="9525" b="5715"/>
            <wp:docPr id="80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 name="图片 39"/>
                    <pic:cNvPicPr>
                      <a:picLocks noChangeAspect="1"/>
                    </pic:cNvPicPr>
                  </pic:nvPicPr>
                  <pic:blipFill>
                    <a:blip r:embed="rId66"/>
                    <a:stretch>
                      <a:fillRect/>
                    </a:stretch>
                  </pic:blipFill>
                  <pic:spPr>
                    <a:xfrm>
                      <a:off x="0" y="0"/>
                      <a:ext cx="5057775" cy="2356485"/>
                    </a:xfrm>
                    <a:prstGeom prst="rect">
                      <a:avLst/>
                    </a:prstGeom>
                    <a:noFill/>
                    <a:ln>
                      <a:noFill/>
                    </a:ln>
                  </pic:spPr>
                </pic:pic>
              </a:graphicData>
            </a:graphic>
          </wp:inline>
        </w:drawing>
      </w:r>
    </w:p>
    <w:p w14:paraId="23731BC6">
      <w:pPr>
        <w:keepNext w:val="0"/>
        <w:keepLines w:val="0"/>
        <w:pageBreakBefore w:val="0"/>
        <w:widowControl w:val="0"/>
        <w:numPr>
          <w:ilvl w:val="0"/>
          <w:numId w:val="76"/>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2CD4A06">
      <w:pPr>
        <w:pageBreakBefore w:val="0"/>
        <w:kinsoku/>
        <w:wordWrap/>
        <w:overflowPunct/>
        <w:topLinePunct w:val="0"/>
        <w:bidi w:val="0"/>
        <w:snapToGrid/>
        <w:spacing w:line="360" w:lineRule="auto"/>
        <w:textAlignment w:val="auto"/>
        <w:rPr>
          <w:rFonts w:ascii="Times New Roman" w:hAnsi="Times New Roman" w:eastAsia="宋体" w:cs="Times New Roman"/>
          <w:caps w:val="0"/>
          <w:smallCaps w:val="0"/>
        </w:rPr>
      </w:pPr>
      <w:r>
        <w:rPr>
          <w:rFonts w:ascii="Times New Roman" w:hAnsi="Times New Roman" w:eastAsia="宋体" w:cs="Times New Roman"/>
        </w:rPr>
        <w:drawing>
          <wp:inline distT="0" distB="0" distL="114300" distR="114300">
            <wp:extent cx="5057775" cy="2437765"/>
            <wp:effectExtent l="0" t="0" r="9525" b="635"/>
            <wp:docPr id="80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4F958537">
      <w:pPr>
        <w:keepNext w:val="0"/>
        <w:keepLines w:val="0"/>
        <w:pageBreakBefore w:val="0"/>
        <w:widowControl w:val="0"/>
        <w:numPr>
          <w:ilvl w:val="0"/>
          <w:numId w:val="76"/>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lang w:eastAsia="zh-CN"/>
        </w:rPr>
      </w:pPr>
      <w:r>
        <w:rPr>
          <w:rFonts w:ascii="Times New Roman" w:hAnsi="Times New Roman" w:eastAsia="宋体" w:cs="Times New Roman"/>
          <w:caps w:val="0"/>
          <w:smallCaps w:val="0"/>
        </w:rPr>
        <w:t>点击</w:t>
      </w:r>
      <w:r>
        <w:rPr>
          <w:rFonts w:hint="eastAsia" w:ascii="Times New Roman" w:hAnsi="Times New Roman" w:eastAsia="宋体" w:cs="Times New Roman"/>
          <w:caps w:val="0"/>
          <w:smallCaps w:val="0"/>
          <w:lang w:eastAsia="zh-CN"/>
        </w:rPr>
        <w:t>“</w:t>
      </w:r>
      <w:r>
        <w:rPr>
          <w:rFonts w:ascii="Times New Roman" w:hAnsi="Times New Roman" w:eastAsia="宋体" w:cs="Times New Roman"/>
          <w:caps w:val="0"/>
          <w:smallCaps w:val="0"/>
        </w:rPr>
        <w:t>资审结果通知书</w:t>
      </w:r>
      <w:r>
        <w:rPr>
          <w:rFonts w:hint="eastAsia" w:ascii="Times New Roman" w:hAnsi="Times New Roman" w:eastAsia="宋体" w:cs="Times New Roman"/>
          <w:caps w:val="0"/>
          <w:smallCaps w:val="0"/>
          <w:lang w:eastAsia="zh-CN"/>
        </w:rPr>
        <w:t>”</w:t>
      </w:r>
      <w:r>
        <w:rPr>
          <w:rFonts w:hint="eastAsia" w:ascii="Times New Roman" w:hAnsi="Times New Roman" w:cs="Times New Roman"/>
          <w:caps w:val="0"/>
          <w:smallCaps w:val="0"/>
          <w:lang w:val="en-US" w:eastAsia="zh-CN"/>
        </w:rPr>
        <w:t>菜单</w:t>
      </w:r>
      <w:r>
        <w:rPr>
          <w:rFonts w:ascii="Times New Roman" w:hAnsi="Times New Roman" w:eastAsia="宋体" w:cs="Times New Roman"/>
          <w:caps w:val="0"/>
          <w:smallCaps w:val="0"/>
        </w:rPr>
        <w:t>，进入</w:t>
      </w:r>
      <w:r>
        <w:rPr>
          <w:rFonts w:hint="eastAsia" w:ascii="Times New Roman" w:hAnsi="Times New Roman" w:eastAsia="宋体" w:cs="Times New Roman"/>
          <w:caps w:val="0"/>
          <w:smallCaps w:val="0"/>
          <w:lang w:val="en-US" w:eastAsia="zh-CN"/>
        </w:rPr>
        <w:t>资审结果通知书</w:t>
      </w:r>
      <w:r>
        <w:rPr>
          <w:rFonts w:ascii="Times New Roman" w:hAnsi="Times New Roman" w:eastAsia="宋体" w:cs="Times New Roman"/>
          <w:caps w:val="0"/>
          <w:smallCaps w:val="0"/>
        </w:rPr>
        <w:t>页面</w:t>
      </w:r>
      <w:r>
        <w:rPr>
          <w:rFonts w:hint="eastAsia" w:ascii="Times New Roman" w:hAnsi="Times New Roman" w:eastAsia="宋体" w:cs="Times New Roman"/>
          <w:caps w:val="0"/>
          <w:smallCaps w:val="0"/>
          <w:lang w:eastAsia="zh-CN"/>
        </w:rPr>
        <w:t>。如下图：</w:t>
      </w:r>
    </w:p>
    <w:p w14:paraId="2F3265A8">
      <w:pPr>
        <w:pageBreakBefore w:val="0"/>
        <w:kinsoku/>
        <w:wordWrap/>
        <w:overflowPunct/>
        <w:topLinePunct w:val="0"/>
        <w:bidi w:val="0"/>
        <w:snapToGrid/>
        <w:spacing w:line="360" w:lineRule="auto"/>
        <w:ind w:firstLine="0" w:firstLineChars="0"/>
        <w:textAlignment w:val="auto"/>
        <w:rPr>
          <w:rFonts w:ascii="Times New Roman" w:hAnsi="Times New Roman" w:eastAsia="宋体" w:cs="Times New Roman"/>
          <w:caps w:val="0"/>
          <w:smallCaps w:val="0"/>
          <w:color w:val="000000" w:themeColor="text1"/>
          <w:szCs w:val="22"/>
          <w14:textFill>
            <w14:solidFill>
              <w14:schemeClr w14:val="tx1"/>
            </w14:solidFill>
          </w14:textFill>
        </w:rPr>
      </w:pPr>
      <w:r>
        <w:rPr>
          <w:rFonts w:ascii="Times New Roman" w:hAnsi="Times New Roman" w:cs="Times New Roman"/>
        </w:rPr>
        <w:drawing>
          <wp:inline distT="0" distB="0" distL="114300" distR="114300">
            <wp:extent cx="5057775" cy="2035810"/>
            <wp:effectExtent l="0" t="0" r="9525" b="2540"/>
            <wp:docPr id="80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 name="图片 8"/>
                    <pic:cNvPicPr>
                      <a:picLocks noChangeAspect="1"/>
                    </pic:cNvPicPr>
                  </pic:nvPicPr>
                  <pic:blipFill>
                    <a:blip r:embed="rId80"/>
                    <a:stretch>
                      <a:fillRect/>
                    </a:stretch>
                  </pic:blipFill>
                  <pic:spPr>
                    <a:xfrm>
                      <a:off x="0" y="0"/>
                      <a:ext cx="5057775" cy="2035810"/>
                    </a:xfrm>
                    <a:prstGeom prst="rect">
                      <a:avLst/>
                    </a:prstGeom>
                    <a:noFill/>
                    <a:ln>
                      <a:noFill/>
                    </a:ln>
                  </pic:spPr>
                </pic:pic>
              </a:graphicData>
            </a:graphic>
          </wp:inline>
        </w:drawing>
      </w:r>
    </w:p>
    <w:p w14:paraId="19FDB3DA">
      <w:pPr>
        <w:keepNext w:val="0"/>
        <w:keepLines w:val="0"/>
        <w:pageBreakBefore w:val="0"/>
        <w:widowControl w:val="0"/>
        <w:numPr>
          <w:ilvl w:val="0"/>
          <w:numId w:val="76"/>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资审结果通知书页面，点击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确认参加”或者“确认不参加”按钮来进行确认，点击完成后，页面弹出生成邀请反馈页面。如下图：</w:t>
      </w:r>
    </w:p>
    <w:p w14:paraId="6045997D">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cs="Times New Roman"/>
        </w:rPr>
        <w:drawing>
          <wp:inline distT="0" distB="0" distL="114300" distR="114300">
            <wp:extent cx="5057775" cy="1997075"/>
            <wp:effectExtent l="0" t="0" r="9525" b="3175"/>
            <wp:docPr id="80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 name="图片 9"/>
                    <pic:cNvPicPr>
                      <a:picLocks noChangeAspect="1"/>
                    </pic:cNvPicPr>
                  </pic:nvPicPr>
                  <pic:blipFill>
                    <a:blip r:embed="rId81"/>
                    <a:stretch>
                      <a:fillRect/>
                    </a:stretch>
                  </pic:blipFill>
                  <pic:spPr>
                    <a:xfrm>
                      <a:off x="0" y="0"/>
                      <a:ext cx="5057775" cy="1997075"/>
                    </a:xfrm>
                    <a:prstGeom prst="rect">
                      <a:avLst/>
                    </a:prstGeom>
                    <a:noFill/>
                    <a:ln>
                      <a:noFill/>
                    </a:ln>
                  </pic:spPr>
                </pic:pic>
              </a:graphicData>
            </a:graphic>
          </wp:inline>
        </w:drawing>
      </w:r>
    </w:p>
    <w:p w14:paraId="3AAACBB5">
      <w:pPr>
        <w:pageBreakBefore w:val="0"/>
        <w:kinsoku/>
        <w:wordWrap/>
        <w:overflowPunct/>
        <w:topLinePunct w:val="0"/>
        <w:bidi w:val="0"/>
        <w:snapToGrid/>
        <w:spacing w:line="360" w:lineRule="auto"/>
        <w:ind w:firstLine="0" w:firstLineChars="0"/>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2766060"/>
            <wp:effectExtent l="0" t="0" r="9525" b="15240"/>
            <wp:docPr id="80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 name="图片 10"/>
                    <pic:cNvPicPr>
                      <a:picLocks noChangeAspect="1"/>
                    </pic:cNvPicPr>
                  </pic:nvPicPr>
                  <pic:blipFill>
                    <a:blip r:embed="rId82"/>
                    <a:stretch>
                      <a:fillRect/>
                    </a:stretch>
                  </pic:blipFill>
                  <pic:spPr>
                    <a:xfrm>
                      <a:off x="0" y="0"/>
                      <a:ext cx="5057775" cy="2766060"/>
                    </a:xfrm>
                    <a:prstGeom prst="rect">
                      <a:avLst/>
                    </a:prstGeom>
                    <a:noFill/>
                    <a:ln>
                      <a:noFill/>
                    </a:ln>
                  </pic:spPr>
                </pic:pic>
              </a:graphicData>
            </a:graphic>
          </wp:inline>
        </w:drawing>
      </w:r>
    </w:p>
    <w:p w14:paraId="1CEDABDD">
      <w:pPr>
        <w:pageBreakBefore w:val="0"/>
        <w:kinsoku/>
        <w:wordWrap/>
        <w:overflowPunct/>
        <w:topLinePunct w:val="0"/>
        <w:bidi w:val="0"/>
        <w:snapToGrid/>
        <w:spacing w:line="360" w:lineRule="auto"/>
        <w:ind w:firstLine="420" w:firstLineChars="0"/>
        <w:jc w:val="left"/>
        <w:textAlignment w:val="auto"/>
        <w:rPr>
          <w:rFonts w:hint="eastAsia" w:ascii="Times New Roman" w:hAnsi="Times New Roman" w:cs="Times New Roman"/>
          <w:lang w:val="en-US" w:eastAsia="zh-CN"/>
        </w:rPr>
      </w:pPr>
      <w:r>
        <w:rPr>
          <w:rFonts w:hint="eastAsia" w:ascii="Times New Roman" w:hAnsi="Times New Roman" w:cs="Times New Roman"/>
          <w:lang w:val="en-US" w:eastAsia="zh-CN"/>
        </w:rPr>
        <w:t>点击签章，可以对邀请确认通知书进行签章，如图。</w:t>
      </w:r>
    </w:p>
    <w:p w14:paraId="01EE3FAD">
      <w:pPr>
        <w:pageBreakBefore w:val="0"/>
        <w:kinsoku/>
        <w:wordWrap/>
        <w:overflowPunct/>
        <w:topLinePunct w:val="0"/>
        <w:bidi w:val="0"/>
        <w:snapToGrid/>
        <w:spacing w:line="360" w:lineRule="auto"/>
        <w:ind w:left="0" w:leftChars="0" w:firstLine="0" w:firstLineChars="0"/>
        <w:jc w:val="center"/>
        <w:textAlignment w:val="auto"/>
        <w:rPr>
          <w:rFonts w:hint="default" w:ascii="Times New Roman" w:hAnsi="Times New Roman" w:cs="Times New Roman"/>
          <w:lang w:val="en-US" w:eastAsia="zh-CN"/>
        </w:rPr>
      </w:pPr>
      <w:r>
        <w:rPr>
          <w:rFonts w:ascii="Times New Roman" w:hAnsi="Times New Roman" w:cs="Times New Roman"/>
        </w:rPr>
        <w:drawing>
          <wp:inline distT="0" distB="0" distL="114300" distR="114300">
            <wp:extent cx="5057775" cy="2470785"/>
            <wp:effectExtent l="0" t="0" r="9525" b="5715"/>
            <wp:docPr id="80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 name="图片 11"/>
                    <pic:cNvPicPr>
                      <a:picLocks noChangeAspect="1"/>
                    </pic:cNvPicPr>
                  </pic:nvPicPr>
                  <pic:blipFill>
                    <a:blip r:embed="rId83"/>
                    <a:stretch>
                      <a:fillRect/>
                    </a:stretch>
                  </pic:blipFill>
                  <pic:spPr>
                    <a:xfrm>
                      <a:off x="0" y="0"/>
                      <a:ext cx="5057775" cy="2470785"/>
                    </a:xfrm>
                    <a:prstGeom prst="rect">
                      <a:avLst/>
                    </a:prstGeom>
                    <a:noFill/>
                    <a:ln>
                      <a:noFill/>
                    </a:ln>
                  </pic:spPr>
                </pic:pic>
              </a:graphicData>
            </a:graphic>
          </wp:inline>
        </w:drawing>
      </w:r>
    </w:p>
    <w:p w14:paraId="6AA52185">
      <w:pPr>
        <w:pageBreakBefore w:val="0"/>
        <w:kinsoku/>
        <w:wordWrap/>
        <w:overflowPunct/>
        <w:topLinePunct w:val="0"/>
        <w:bidi w:val="0"/>
        <w:snapToGrid/>
        <w:spacing w:line="360" w:lineRule="auto"/>
        <w:textAlignment w:val="auto"/>
        <w:rPr>
          <w:rFonts w:hint="eastAsia"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注：资审不通过的单位可以查看资审结果通知书，如下图：</w:t>
      </w:r>
    </w:p>
    <w:p w14:paraId="6A2DB2C9">
      <w:pPr>
        <w:pageBreakBefore w:val="0"/>
        <w:kinsoku/>
        <w:wordWrap/>
        <w:overflowPunct/>
        <w:topLinePunct w:val="0"/>
        <w:bidi w:val="0"/>
        <w:snapToGrid/>
        <w:spacing w:line="360" w:lineRule="auto"/>
        <w:ind w:left="0" w:leftChars="0"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caps w:val="0"/>
          <w:smallCaps w:val="0"/>
        </w:rPr>
        <w:drawing>
          <wp:inline distT="0" distB="0" distL="114300" distR="114300">
            <wp:extent cx="5057775" cy="1838325"/>
            <wp:effectExtent l="0" t="0" r="9525" b="9525"/>
            <wp:docPr id="8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 name="图片 1"/>
                    <pic:cNvPicPr>
                      <a:picLocks noChangeAspect="1"/>
                    </pic:cNvPicPr>
                  </pic:nvPicPr>
                  <pic:blipFill>
                    <a:blip r:embed="rId84"/>
                    <a:stretch>
                      <a:fillRect/>
                    </a:stretch>
                  </pic:blipFill>
                  <pic:spPr>
                    <a:xfrm>
                      <a:off x="0" y="0"/>
                      <a:ext cx="5057775" cy="1838325"/>
                    </a:xfrm>
                    <a:prstGeom prst="rect">
                      <a:avLst/>
                    </a:prstGeom>
                    <a:noFill/>
                    <a:ln>
                      <a:noFill/>
                    </a:ln>
                  </pic:spPr>
                </pic:pic>
              </a:graphicData>
            </a:graphic>
          </wp:inline>
        </w:drawing>
      </w:r>
    </w:p>
    <w:p w14:paraId="23D8B8D1">
      <w:pPr>
        <w:keepNext w:val="0"/>
        <w:keepLines w:val="0"/>
        <w:pageBreakBefore w:val="0"/>
        <w:widowControl w:val="0"/>
        <w:numPr>
          <w:ilvl w:val="0"/>
          <w:numId w:val="76"/>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生成邀请反馈页面</w:t>
      </w:r>
      <w:r>
        <w:rPr>
          <w:rFonts w:ascii="Times New Roman" w:hAnsi="Times New Roman" w:eastAsia="宋体" w:cs="Times New Roman"/>
          <w:caps w:val="0"/>
          <w:smallCaps w:val="0"/>
          <w:color w:val="000000" w:themeColor="text1"/>
          <w14:textFill>
            <w14:solidFill>
              <w14:schemeClr w14:val="tx1"/>
            </w14:solidFill>
          </w14:textFill>
        </w:rPr>
        <w:t>签章</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并提交</w:t>
      </w:r>
      <w:r>
        <w:rPr>
          <w:rFonts w:ascii="Times New Roman" w:hAnsi="Times New Roman" w:eastAsia="宋体" w:cs="Times New Roman"/>
          <w:caps w:val="0"/>
          <w:smallCaps w:val="0"/>
          <w:color w:val="000000" w:themeColor="text1"/>
          <w14:textFill>
            <w14:solidFill>
              <w14:schemeClr w14:val="tx1"/>
            </w14:solidFill>
          </w14:textFill>
        </w:rPr>
        <w:t>完毕后，返回</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到</w:t>
      </w:r>
      <w:r>
        <w:rPr>
          <w:rFonts w:ascii="Times New Roman" w:hAnsi="Times New Roman" w:eastAsia="宋体" w:cs="Times New Roman"/>
          <w:caps w:val="0"/>
          <w:smallCaps w:val="0"/>
          <w:color w:val="000000" w:themeColor="text1"/>
          <w14:textFill>
            <w14:solidFill>
              <w14:schemeClr w14:val="tx1"/>
            </w14:solidFill>
          </w14:textFill>
        </w:rPr>
        <w:t>资审结果</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通知书</w:t>
      </w:r>
      <w:r>
        <w:rPr>
          <w:rFonts w:ascii="Times New Roman" w:hAnsi="Times New Roman" w:eastAsia="宋体" w:cs="Times New Roman"/>
          <w:caps w:val="0"/>
          <w:smallCaps w:val="0"/>
          <w:color w:val="000000" w:themeColor="text1"/>
          <w14:textFill>
            <w14:solidFill>
              <w14:schemeClr w14:val="tx1"/>
            </w14:solidFill>
          </w14:textFill>
        </w:rPr>
        <w:t>页面，此时页面多了一个回执函，且显示</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已签章</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字样</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6D224DA">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1771650"/>
            <wp:effectExtent l="0" t="0" r="9525" b="0"/>
            <wp:docPr id="80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 name="图片 12"/>
                    <pic:cNvPicPr>
                      <a:picLocks noChangeAspect="1"/>
                    </pic:cNvPicPr>
                  </pic:nvPicPr>
                  <pic:blipFill>
                    <a:blip r:embed="rId85"/>
                    <a:stretch>
                      <a:fillRect/>
                    </a:stretch>
                  </pic:blipFill>
                  <pic:spPr>
                    <a:xfrm>
                      <a:off x="0" y="0"/>
                      <a:ext cx="5057775" cy="1771650"/>
                    </a:xfrm>
                    <a:prstGeom prst="rect">
                      <a:avLst/>
                    </a:prstGeom>
                    <a:noFill/>
                    <a:ln>
                      <a:noFill/>
                    </a:ln>
                  </pic:spPr>
                </pic:pic>
              </a:graphicData>
            </a:graphic>
          </wp:inline>
        </w:drawing>
      </w:r>
    </w:p>
    <w:p w14:paraId="7FEA68B2">
      <w:pPr>
        <w:pageBreakBefore w:val="0"/>
        <w:kinsoku/>
        <w:wordWrap/>
        <w:overflowPunct/>
        <w:topLinePunct w:val="0"/>
        <w:bidi w:val="0"/>
        <w:snapToGrid/>
        <w:spacing w:line="360" w:lineRule="auto"/>
        <w:ind w:firstLine="420" w:firstLineChars="20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注：签完章后，无法再修改，默认之前点击的状态。未签章时，可以多次修改，只要开标时间还没到。</w:t>
      </w:r>
    </w:p>
    <w:p w14:paraId="4EDAB30D">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52" w:name="_Toc3468"/>
      <w:r>
        <w:rPr>
          <w:rFonts w:hint="eastAsia" w:ascii="Times New Roman" w:hAnsi="Times New Roman" w:cs="Times New Roman"/>
          <w:b/>
          <w:bCs/>
          <w:caps w:val="0"/>
          <w:smallCaps w:val="0"/>
          <w:kern w:val="2"/>
          <w:sz w:val="24"/>
          <w:szCs w:val="28"/>
          <w:lang w:val="en-US" w:eastAsia="zh-CN" w:bidi="ar-SA"/>
        </w:rPr>
        <w:t>采购</w:t>
      </w:r>
      <w:r>
        <w:rPr>
          <w:rFonts w:hint="eastAsia" w:ascii="Times New Roman" w:hAnsi="Times New Roman" w:eastAsia="宋体" w:cs="Times New Roman"/>
          <w:b/>
          <w:bCs/>
          <w:caps w:val="0"/>
          <w:smallCaps w:val="0"/>
          <w:kern w:val="2"/>
          <w:sz w:val="24"/>
          <w:szCs w:val="28"/>
          <w:lang w:val="en-US" w:eastAsia="zh-CN" w:bidi="ar-SA"/>
        </w:rPr>
        <w:t>文件</w:t>
      </w:r>
      <w:r>
        <w:rPr>
          <w:rFonts w:hint="eastAsia" w:ascii="Times New Roman" w:hAnsi="Times New Roman" w:cs="Times New Roman"/>
          <w:b/>
          <w:bCs/>
          <w:caps w:val="0"/>
          <w:smallCaps w:val="0"/>
          <w:kern w:val="2"/>
          <w:sz w:val="24"/>
          <w:szCs w:val="28"/>
          <w:lang w:val="en-US" w:eastAsia="zh-CN" w:bidi="ar-SA"/>
        </w:rPr>
        <w:t>下载</w:t>
      </w:r>
      <w:bookmarkEnd w:id="252"/>
    </w:p>
    <w:p w14:paraId="57D26578">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54424257">
      <w:pPr>
        <w:pageBreakBefore w:val="0"/>
        <w:kinsoku/>
        <w:wordWrap/>
        <w:overflowPunct/>
        <w:topLinePunct w:val="0"/>
        <w:bidi w:val="0"/>
        <w:snapToGrid/>
        <w:spacing w:line="360" w:lineRule="auto"/>
        <w:ind w:firstLine="480"/>
        <w:jc w:val="both"/>
        <w:textAlignment w:val="auto"/>
        <w:rPr>
          <w:rFonts w:hint="eastAsia" w:ascii="Times New Roman" w:hAnsi="Times New Roman" w:eastAsia="宋体" w:cs="Times New Roman"/>
          <w:b/>
          <w:bCs/>
          <w:caps w:val="0"/>
          <w:smallCaps w:val="0"/>
          <w:color w:val="000000" w:themeColor="text1"/>
          <w:sz w:val="21"/>
          <w:szCs w:val="21"/>
          <w:lang w:val="en-US" w:eastAsia="zh-CN"/>
          <w14:textFill>
            <w14:solidFill>
              <w14:schemeClr w14:val="tx1"/>
            </w14:solidFill>
          </w14:textFill>
        </w:rPr>
      </w:pPr>
      <w:r>
        <w:rPr>
          <w:rFonts w:hint="eastAsia" w:ascii="宋体" w:hAnsi="宋体" w:eastAsia="宋体" w:cs="宋体"/>
          <w:sz w:val="21"/>
          <w:szCs w:val="21"/>
        </w:rPr>
        <w:t>供应商登录系统，进入</w:t>
      </w:r>
      <w:r>
        <w:rPr>
          <w:rFonts w:hint="eastAsia" w:ascii="宋体" w:hAnsi="宋体" w:cs="宋体"/>
          <w:sz w:val="21"/>
          <w:szCs w:val="21"/>
          <w:lang w:val="en-US" w:eastAsia="zh-CN"/>
        </w:rPr>
        <w:t>采购文件</w:t>
      </w:r>
      <w:r>
        <w:rPr>
          <w:rFonts w:hint="eastAsia" w:ascii="宋体" w:hAnsi="宋体" w:eastAsia="宋体" w:cs="宋体"/>
          <w:sz w:val="21"/>
          <w:szCs w:val="21"/>
        </w:rPr>
        <w:t>领取菜单，系统展示标段（包）列表。供应商选择某一标段（包），点击领取按钮，供应商需支付</w:t>
      </w:r>
      <w:r>
        <w:rPr>
          <w:rFonts w:hint="eastAsia" w:ascii="宋体" w:hAnsi="宋体" w:cs="宋体"/>
          <w:sz w:val="21"/>
          <w:szCs w:val="21"/>
          <w:lang w:val="en-US" w:eastAsia="zh-CN"/>
        </w:rPr>
        <w:t>采购文件</w:t>
      </w:r>
      <w:r>
        <w:rPr>
          <w:rFonts w:hint="eastAsia" w:ascii="宋体" w:hAnsi="宋体" w:eastAsia="宋体" w:cs="宋体"/>
          <w:sz w:val="21"/>
          <w:szCs w:val="21"/>
        </w:rPr>
        <w:t>费用后再领取</w:t>
      </w:r>
      <w:r>
        <w:rPr>
          <w:rFonts w:hint="eastAsia" w:ascii="宋体" w:hAnsi="宋体" w:cs="宋体"/>
          <w:sz w:val="21"/>
          <w:szCs w:val="21"/>
          <w:lang w:val="en-US" w:eastAsia="zh-CN"/>
        </w:rPr>
        <w:t>采购文件</w:t>
      </w:r>
      <w:r>
        <w:rPr>
          <w:rFonts w:hint="eastAsia" w:ascii="宋体" w:hAnsi="宋体" w:eastAsia="宋体" w:cs="宋体"/>
          <w:sz w:val="21"/>
          <w:szCs w:val="21"/>
        </w:rPr>
        <w:t>。</w:t>
      </w:r>
    </w:p>
    <w:p w14:paraId="14C36833">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前置条件：</w:t>
      </w:r>
    </w:p>
    <w:p w14:paraId="27B89B2C">
      <w:pPr>
        <w:pageBreakBefore w:val="0"/>
        <w:kinsoku/>
        <w:wordWrap/>
        <w:overflowPunct/>
        <w:topLinePunct w:val="0"/>
        <w:bidi w:val="0"/>
        <w:snapToGrid/>
        <w:spacing w:line="360" w:lineRule="auto"/>
        <w:ind w:firstLine="422"/>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heme="minorEastAsia" w:hAnsiTheme="minorEastAsia" w:cstheme="minorEastAsia"/>
          <w:b w:val="0"/>
          <w:bCs w:val="0"/>
          <w:caps w:val="0"/>
          <w:smallCaps w:val="0"/>
          <w:color w:val="000000" w:themeColor="text1"/>
          <w:lang w:val="en-US" w:eastAsia="zh-CN"/>
          <w14:textFill>
            <w14:solidFill>
              <w14:schemeClr w14:val="tx1"/>
            </w14:solidFill>
          </w14:textFill>
        </w:rPr>
        <w:t>采购</w:t>
      </w:r>
      <w:r>
        <w:rPr>
          <w:rFonts w:hint="eastAsia" w:eastAsia="宋体" w:asciiTheme="minorEastAsia" w:hAnsiTheme="minorEastAsia" w:cstheme="minorEastAsia"/>
          <w:b w:val="0"/>
          <w:bCs w:val="0"/>
          <w:caps w:val="0"/>
          <w:smallCaps w:val="0"/>
          <w:color w:val="000000" w:themeColor="text1"/>
          <w:lang w:val="en-US" w:eastAsia="zh-CN"/>
          <w14:textFill>
            <w14:solidFill>
              <w14:schemeClr w14:val="tx1"/>
            </w14:solidFill>
          </w14:textFill>
        </w:rPr>
        <w:t>公告且</w:t>
      </w:r>
      <w:r>
        <w:rPr>
          <w:rFonts w:hint="eastAsia" w:asciiTheme="minorEastAsia" w:hAnsiTheme="minorEastAsia" w:cstheme="minorEastAsia"/>
          <w:b w:val="0"/>
          <w:bCs w:val="0"/>
          <w:caps w:val="0"/>
          <w:smallCaps w:val="0"/>
          <w:color w:val="000000" w:themeColor="text1"/>
          <w:lang w:val="en-US" w:eastAsia="zh-CN"/>
          <w14:textFill>
            <w14:solidFill>
              <w14:schemeClr w14:val="tx1"/>
            </w14:solidFill>
          </w14:textFill>
        </w:rPr>
        <w:t>采购文件</w:t>
      </w:r>
      <w:r>
        <w:rPr>
          <w:rFonts w:hint="eastAsia" w:eastAsia="宋体" w:asciiTheme="minorEastAsia" w:hAnsiTheme="minorEastAsia" w:cstheme="minorEastAsia"/>
          <w:b w:val="0"/>
          <w:bCs w:val="0"/>
          <w:caps w:val="0"/>
          <w:smallCaps w:val="0"/>
          <w:color w:val="000000" w:themeColor="text1"/>
          <w:lang w:val="en-US" w:eastAsia="zh-CN"/>
          <w14:textFill>
            <w14:solidFill>
              <w14:schemeClr w14:val="tx1"/>
            </w14:solidFill>
          </w14:textFill>
        </w:rPr>
        <w:t>审核通过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且开标时间还未截止，处于公告期内。</w:t>
      </w:r>
    </w:p>
    <w:p w14:paraId="2E044E81">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操作步骤：</w:t>
      </w:r>
    </w:p>
    <w:p w14:paraId="55EB47A6">
      <w:pPr>
        <w:keepNext w:val="0"/>
        <w:keepLines w:val="0"/>
        <w:pageBreakBefore w:val="0"/>
        <w:widowControl w:val="0"/>
        <w:numPr>
          <w:ilvl w:val="0"/>
          <w:numId w:val="77"/>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招标公告</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公告信息页面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9D896A5">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24430"/>
            <wp:effectExtent l="0" t="0" r="9525" b="13970"/>
            <wp:docPr id="81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 name="图片 13"/>
                    <pic:cNvPicPr>
                      <a:picLocks noChangeAspect="1"/>
                    </pic:cNvPicPr>
                  </pic:nvPicPr>
                  <pic:blipFill>
                    <a:blip r:embed="rId52"/>
                    <a:stretch>
                      <a:fillRect/>
                    </a:stretch>
                  </pic:blipFill>
                  <pic:spPr>
                    <a:xfrm>
                      <a:off x="0" y="0"/>
                      <a:ext cx="5057775" cy="2424430"/>
                    </a:xfrm>
                    <a:prstGeom prst="rect">
                      <a:avLst/>
                    </a:prstGeom>
                    <a:noFill/>
                    <a:ln>
                      <a:noFill/>
                    </a:ln>
                  </pic:spPr>
                </pic:pic>
              </a:graphicData>
            </a:graphic>
          </wp:inline>
        </w:drawing>
      </w:r>
    </w:p>
    <w:p w14:paraId="2BD46C9C">
      <w:pPr>
        <w:keepNext w:val="0"/>
        <w:keepLines w:val="0"/>
        <w:pageBreakBefore w:val="0"/>
        <w:widowControl w:val="0"/>
        <w:numPr>
          <w:ilvl w:val="0"/>
          <w:numId w:val="77"/>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找到要报名的标段（包），鼠标放置到标段（包）上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85F6970">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10460"/>
            <wp:effectExtent l="0" t="0" r="9525" b="8890"/>
            <wp:docPr id="81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 name="图片 14"/>
                    <pic:cNvPicPr>
                      <a:picLocks noChangeAspect="1"/>
                    </pic:cNvPicPr>
                  </pic:nvPicPr>
                  <pic:blipFill>
                    <a:blip r:embed="rId53"/>
                    <a:stretch>
                      <a:fillRect/>
                    </a:stretch>
                  </pic:blipFill>
                  <pic:spPr>
                    <a:xfrm>
                      <a:off x="0" y="0"/>
                      <a:ext cx="5057775" cy="2410460"/>
                    </a:xfrm>
                    <a:prstGeom prst="rect">
                      <a:avLst/>
                    </a:prstGeom>
                    <a:noFill/>
                    <a:ln>
                      <a:noFill/>
                    </a:ln>
                  </pic:spPr>
                </pic:pic>
              </a:graphicData>
            </a:graphic>
          </wp:inline>
        </w:drawing>
      </w:r>
    </w:p>
    <w:p w14:paraId="4B90D047">
      <w:pPr>
        <w:pageBreakBefore w:val="0"/>
        <w:kinsoku/>
        <w:wordWrap/>
        <w:overflowPunct/>
        <w:topLinePunct w:val="0"/>
        <w:bidi w:val="0"/>
        <w:snapToGrid/>
        <w:spacing w:line="360" w:lineRule="auto"/>
        <w:ind w:firstLine="0" w:firstLineChars="0"/>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drawing>
          <wp:inline distT="0" distB="0" distL="114300" distR="114300">
            <wp:extent cx="5057775" cy="2305050"/>
            <wp:effectExtent l="0" t="0" r="9525" b="0"/>
            <wp:docPr id="81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 name="图片 30"/>
                    <pic:cNvPicPr>
                      <a:picLocks noChangeAspect="1"/>
                    </pic:cNvPicPr>
                  </pic:nvPicPr>
                  <pic:blipFill>
                    <a:blip r:embed="rId169"/>
                    <a:stretch>
                      <a:fillRect/>
                    </a:stretch>
                  </pic:blipFill>
                  <pic:spPr>
                    <a:xfrm>
                      <a:off x="0" y="0"/>
                      <a:ext cx="5057775" cy="2305050"/>
                    </a:xfrm>
                    <a:prstGeom prst="rect">
                      <a:avLst/>
                    </a:prstGeom>
                    <a:noFill/>
                    <a:ln>
                      <a:noFill/>
                    </a:ln>
                  </pic:spPr>
                </pic:pic>
              </a:graphicData>
            </a:graphic>
          </wp:inline>
        </w:drawing>
      </w:r>
    </w:p>
    <w:p w14:paraId="28E7D19C">
      <w:pPr>
        <w:pageBreakBefore w:val="0"/>
        <w:kinsoku/>
        <w:wordWrap/>
        <w:overflowPunct/>
        <w:topLinePunct w:val="0"/>
        <w:bidi w:val="0"/>
        <w:snapToGrid/>
        <w:spacing w:line="360" w:lineRule="auto"/>
        <w:ind w:firstLine="0" w:firstLineChars="0"/>
        <w:textAlignment w:val="auto"/>
        <w:rPr>
          <w:rFonts w:ascii="Times New Roman" w:hAnsi="Times New Roman" w:eastAsia="宋体" w:cs="Times New Roman"/>
          <w:caps w:val="0"/>
          <w:smallCaps w:val="0"/>
          <w:color w:val="000000" w:themeColor="text1"/>
          <w14:textFill>
            <w14:solidFill>
              <w14:schemeClr w14:val="tx1"/>
            </w14:solidFill>
          </w14:textFill>
        </w:rPr>
      </w:pPr>
    </w:p>
    <w:p w14:paraId="17CB7460">
      <w:pPr>
        <w:keepNext w:val="0"/>
        <w:keepLines w:val="0"/>
        <w:pageBreakBefore w:val="0"/>
        <w:widowControl w:val="0"/>
        <w:numPr>
          <w:ilvl w:val="0"/>
          <w:numId w:val="77"/>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选择“缴纳方式”，当选择“线上”缴纳，则出现“网上支付”字样，点击“网上支付”，进入支付页面，如图。</w:t>
      </w:r>
    </w:p>
    <w:p w14:paraId="79334307">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738630"/>
            <wp:effectExtent l="0" t="0" r="9525" b="13970"/>
            <wp:docPr id="81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 name="图片 21"/>
                    <pic:cNvPicPr>
                      <a:picLocks noChangeAspect="1"/>
                    </pic:cNvPicPr>
                  </pic:nvPicPr>
                  <pic:blipFill>
                    <a:blip r:embed="rId151"/>
                    <a:stretch>
                      <a:fillRect/>
                    </a:stretch>
                  </pic:blipFill>
                  <pic:spPr>
                    <a:xfrm>
                      <a:off x="0" y="0"/>
                      <a:ext cx="5057775" cy="1738630"/>
                    </a:xfrm>
                    <a:prstGeom prst="rect">
                      <a:avLst/>
                    </a:prstGeom>
                    <a:noFill/>
                    <a:ln>
                      <a:noFill/>
                    </a:ln>
                  </pic:spPr>
                </pic:pic>
              </a:graphicData>
            </a:graphic>
          </wp:inline>
        </w:drawing>
      </w:r>
    </w:p>
    <w:p w14:paraId="3EDB7DE8">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网上支付页面中，可以选择支付方式，可以通过个人网银、</w:t>
      </w:r>
      <w:r>
        <w:rPr>
          <w:rFonts w:hint="eastAsia" w:cs="Times New Roman"/>
          <w:lang w:val="en-US" w:eastAsia="zh-CN"/>
        </w:rPr>
        <w:t>企业网银、银行卡支付</w:t>
      </w:r>
      <w:r>
        <w:rPr>
          <w:rFonts w:hint="eastAsia" w:ascii="Times New Roman" w:hAnsi="Times New Roman" w:eastAsia="宋体" w:cs="Times New Roman"/>
          <w:lang w:val="en-US" w:eastAsia="zh-CN"/>
        </w:rPr>
        <w:t>等</w:t>
      </w:r>
      <w:r>
        <w:rPr>
          <w:rFonts w:hint="eastAsia" w:cs="Times New Roman"/>
          <w:lang w:val="en-US" w:eastAsia="zh-CN"/>
        </w:rPr>
        <w:t>方式</w:t>
      </w:r>
      <w:r>
        <w:rPr>
          <w:rFonts w:hint="eastAsia" w:ascii="Times New Roman" w:hAnsi="Times New Roman" w:eastAsia="宋体" w:cs="Times New Roman"/>
          <w:lang w:val="en-US" w:eastAsia="zh-CN"/>
        </w:rPr>
        <w:t>进行缴纳。选择支付方式，按照页面提示进行正常支付缴纳。如图</w:t>
      </w:r>
    </w:p>
    <w:p w14:paraId="0FA8E964">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438275"/>
            <wp:effectExtent l="0" t="0" r="9525" b="9525"/>
            <wp:docPr id="81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 name="图片 22"/>
                    <pic:cNvPicPr>
                      <a:picLocks noChangeAspect="1"/>
                    </pic:cNvPicPr>
                  </pic:nvPicPr>
                  <pic:blipFill>
                    <a:blip r:embed="rId152"/>
                    <a:stretch>
                      <a:fillRect/>
                    </a:stretch>
                  </pic:blipFill>
                  <pic:spPr>
                    <a:xfrm>
                      <a:off x="0" y="0"/>
                      <a:ext cx="5057775" cy="1438275"/>
                    </a:xfrm>
                    <a:prstGeom prst="rect">
                      <a:avLst/>
                    </a:prstGeom>
                    <a:noFill/>
                    <a:ln>
                      <a:noFill/>
                    </a:ln>
                  </pic:spPr>
                </pic:pic>
              </a:graphicData>
            </a:graphic>
          </wp:inline>
        </w:drawing>
      </w:r>
    </w:p>
    <w:p w14:paraId="6D92446D">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支付完成后，系统会自动回到文件下载页面，此时，可以点击“查看支付情况”，进入查看支付记录，如图。</w:t>
      </w:r>
    </w:p>
    <w:p w14:paraId="4118B0F8">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2148840"/>
            <wp:effectExtent l="0" t="0" r="9525" b="3810"/>
            <wp:docPr id="81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 name="图片 23"/>
                    <pic:cNvPicPr>
                      <a:picLocks noChangeAspect="1"/>
                    </pic:cNvPicPr>
                  </pic:nvPicPr>
                  <pic:blipFill>
                    <a:blip r:embed="rId153"/>
                    <a:stretch>
                      <a:fillRect/>
                    </a:stretch>
                  </pic:blipFill>
                  <pic:spPr>
                    <a:xfrm>
                      <a:off x="0" y="0"/>
                      <a:ext cx="5057775" cy="2148840"/>
                    </a:xfrm>
                    <a:prstGeom prst="rect">
                      <a:avLst/>
                    </a:prstGeom>
                    <a:noFill/>
                    <a:ln>
                      <a:noFill/>
                    </a:ln>
                  </pic:spPr>
                </pic:pic>
              </a:graphicData>
            </a:graphic>
          </wp:inline>
        </w:drawing>
      </w:r>
    </w:p>
    <w:p w14:paraId="0080A74D">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r>
        <w:drawing>
          <wp:inline distT="0" distB="0" distL="114300" distR="114300">
            <wp:extent cx="5057775" cy="924560"/>
            <wp:effectExtent l="0" t="0" r="9525" b="8890"/>
            <wp:docPr id="81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 name="图片 31"/>
                    <pic:cNvPicPr>
                      <a:picLocks noChangeAspect="1"/>
                    </pic:cNvPicPr>
                  </pic:nvPicPr>
                  <pic:blipFill>
                    <a:blip r:embed="rId170"/>
                    <a:stretch>
                      <a:fillRect/>
                    </a:stretch>
                  </pic:blipFill>
                  <pic:spPr>
                    <a:xfrm>
                      <a:off x="0" y="0"/>
                      <a:ext cx="5057775" cy="924560"/>
                    </a:xfrm>
                    <a:prstGeom prst="rect">
                      <a:avLst/>
                    </a:prstGeom>
                    <a:noFill/>
                    <a:ln>
                      <a:noFill/>
                    </a:ln>
                  </pic:spPr>
                </pic:pic>
              </a:graphicData>
            </a:graphic>
          </wp:inline>
        </w:drawing>
      </w:r>
    </w:p>
    <w:p w14:paraId="32678902">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311275"/>
            <wp:effectExtent l="0" t="0" r="9525" b="3175"/>
            <wp:docPr id="81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 name="图片 25"/>
                    <pic:cNvPicPr>
                      <a:picLocks noChangeAspect="1"/>
                    </pic:cNvPicPr>
                  </pic:nvPicPr>
                  <pic:blipFill>
                    <a:blip r:embed="rId61"/>
                    <a:stretch>
                      <a:fillRect/>
                    </a:stretch>
                  </pic:blipFill>
                  <pic:spPr>
                    <a:xfrm>
                      <a:off x="0" y="0"/>
                      <a:ext cx="5057775" cy="1311275"/>
                    </a:xfrm>
                    <a:prstGeom prst="rect">
                      <a:avLst/>
                    </a:prstGeom>
                    <a:noFill/>
                    <a:ln>
                      <a:noFill/>
                    </a:ln>
                  </pic:spPr>
                </pic:pic>
              </a:graphicData>
            </a:graphic>
          </wp:inline>
        </w:drawing>
      </w:r>
    </w:p>
    <w:p w14:paraId="13482750">
      <w:pPr>
        <w:pageBreakBefore w:val="0"/>
        <w:numPr>
          <w:ilvl w:val="0"/>
          <w:numId w:val="0"/>
        </w:numPr>
        <w:kinsoku/>
        <w:wordWrap/>
        <w:overflowPunct/>
        <w:topLinePunct w:val="0"/>
        <w:bidi w:val="0"/>
        <w:snapToGrid/>
        <w:spacing w:line="360" w:lineRule="auto"/>
        <w:ind w:left="420" w:leftChars="0" w:firstLine="420" w:firstLineChars="0"/>
        <w:jc w:val="left"/>
        <w:textAlignment w:val="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注：当前页面可以查询到支付缴纳的记录，若出现网络延缓，可以点击“成交查询”，可以刷新当前支付信息列表。</w:t>
      </w:r>
    </w:p>
    <w:p w14:paraId="591DCBF6">
      <w:pPr>
        <w:keepNext w:val="0"/>
        <w:keepLines w:val="0"/>
        <w:pageBreakBefore w:val="0"/>
        <w:widowControl w:val="0"/>
        <w:numPr>
          <w:ilvl w:val="0"/>
          <w:numId w:val="77"/>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文件费用缴纳完成后，点击“下载</w:t>
      </w:r>
      <w:r>
        <w:rPr>
          <w:rFonts w:hint="eastAsia" w:ascii="Times New Roman" w:hAnsi="Times New Roman" w:cs="Times New Roman"/>
          <w:caps w:val="0"/>
          <w:smallCaps w:val="0"/>
          <w:color w:val="000000" w:themeColor="text1"/>
          <w:lang w:val="en-US" w:eastAsia="zh-CN"/>
          <w14:textFill>
            <w14:solidFill>
              <w14:schemeClr w14:val="tx1"/>
            </w14:solidFill>
          </w14:textFill>
        </w:rPr>
        <w:t>采购文件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”，可以进入</w:t>
      </w:r>
      <w:r>
        <w:rPr>
          <w:rFonts w:hint="eastAsia" w:ascii="Times New Roman" w:hAnsi="Times New Roman" w:cs="Times New Roman"/>
          <w:caps w:val="0"/>
          <w:smallCaps w:val="0"/>
          <w:color w:val="000000" w:themeColor="text1"/>
          <w:lang w:val="en-US" w:eastAsia="zh-CN"/>
          <w14:textFill>
            <w14:solidFill>
              <w14:schemeClr w14:val="tx1"/>
            </w14:solidFill>
          </w14:textFill>
        </w:rPr>
        <w:t>采购文件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下载页面，如图。</w:t>
      </w:r>
    </w:p>
    <w:p w14:paraId="5A45DBAE">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drawing>
          <wp:inline distT="0" distB="0" distL="114300" distR="114300">
            <wp:extent cx="5057775" cy="1033780"/>
            <wp:effectExtent l="0" t="0" r="9525" b="13970"/>
            <wp:docPr id="82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 name="图片 32"/>
                    <pic:cNvPicPr>
                      <a:picLocks noChangeAspect="1"/>
                    </pic:cNvPicPr>
                  </pic:nvPicPr>
                  <pic:blipFill>
                    <a:blip r:embed="rId171"/>
                    <a:stretch>
                      <a:fillRect/>
                    </a:stretch>
                  </pic:blipFill>
                  <pic:spPr>
                    <a:xfrm>
                      <a:off x="0" y="0"/>
                      <a:ext cx="5057775" cy="1033780"/>
                    </a:xfrm>
                    <a:prstGeom prst="rect">
                      <a:avLst/>
                    </a:prstGeom>
                    <a:noFill/>
                    <a:ln>
                      <a:noFill/>
                    </a:ln>
                  </pic:spPr>
                </pic:pic>
              </a:graphicData>
            </a:graphic>
          </wp:inline>
        </w:drawing>
      </w:r>
    </w:p>
    <w:p w14:paraId="62C2BB0A">
      <w:pPr>
        <w:keepNext w:val="0"/>
        <w:keepLines w:val="0"/>
        <w:pageBreakBefore w:val="0"/>
        <w:widowControl w:val="0"/>
        <w:numPr>
          <w:ilvl w:val="0"/>
          <w:numId w:val="77"/>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打开“文件列表”，点击“下载”按钮，可以对</w:t>
      </w:r>
      <w:r>
        <w:rPr>
          <w:rFonts w:hint="eastAsia" w:ascii="Times New Roman" w:hAnsi="Times New Roman" w:cs="Times New Roman"/>
          <w:caps w:val="0"/>
          <w:smallCaps w:val="0"/>
          <w:color w:val="000000" w:themeColor="text1"/>
          <w:lang w:val="en-US" w:eastAsia="zh-CN"/>
          <w14:textFill>
            <w14:solidFill>
              <w14:schemeClr w14:val="tx1"/>
            </w14:solidFill>
          </w14:textFill>
        </w:rPr>
        <w:t>采购文件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进行下载，如图。</w:t>
      </w:r>
    </w:p>
    <w:p w14:paraId="7B67D49E">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drawing>
          <wp:inline distT="0" distB="0" distL="114300" distR="114300">
            <wp:extent cx="5057775" cy="1680845"/>
            <wp:effectExtent l="0" t="0" r="9525" b="14605"/>
            <wp:docPr id="82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 name="图片 33"/>
                    <pic:cNvPicPr>
                      <a:picLocks noChangeAspect="1"/>
                    </pic:cNvPicPr>
                  </pic:nvPicPr>
                  <pic:blipFill>
                    <a:blip r:embed="rId172"/>
                    <a:stretch>
                      <a:fillRect/>
                    </a:stretch>
                  </pic:blipFill>
                  <pic:spPr>
                    <a:xfrm>
                      <a:off x="0" y="0"/>
                      <a:ext cx="5057775" cy="1680845"/>
                    </a:xfrm>
                    <a:prstGeom prst="rect">
                      <a:avLst/>
                    </a:prstGeom>
                    <a:noFill/>
                    <a:ln>
                      <a:noFill/>
                    </a:ln>
                  </pic:spPr>
                </pic:pic>
              </a:graphicData>
            </a:graphic>
          </wp:inline>
        </w:drawing>
      </w:r>
    </w:p>
    <w:p w14:paraId="7993F4B2">
      <w:pPr>
        <w:keepNext w:val="0"/>
        <w:keepLines w:val="0"/>
        <w:pageBreakBefore w:val="0"/>
        <w:widowControl w:val="0"/>
        <w:numPr>
          <w:ilvl w:val="0"/>
          <w:numId w:val="77"/>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文件下载后，出现“查看下载情况”按钮，点击后，可以查看下载情况记录，如图。</w:t>
      </w:r>
    </w:p>
    <w:p w14:paraId="42FEAB2B">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429385"/>
            <wp:effectExtent l="0" t="0" r="9525" b="18415"/>
            <wp:docPr id="82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 name="图片 28"/>
                    <pic:cNvPicPr>
                      <a:picLocks noChangeAspect="1"/>
                    </pic:cNvPicPr>
                  </pic:nvPicPr>
                  <pic:blipFill>
                    <a:blip r:embed="rId64"/>
                    <a:stretch>
                      <a:fillRect/>
                    </a:stretch>
                  </pic:blipFill>
                  <pic:spPr>
                    <a:xfrm>
                      <a:off x="0" y="0"/>
                      <a:ext cx="5057775" cy="1429385"/>
                    </a:xfrm>
                    <a:prstGeom prst="rect">
                      <a:avLst/>
                    </a:prstGeom>
                    <a:noFill/>
                    <a:ln>
                      <a:noFill/>
                    </a:ln>
                  </pic:spPr>
                </pic:pic>
              </a:graphicData>
            </a:graphic>
          </wp:inline>
        </w:drawing>
      </w:r>
    </w:p>
    <w:p w14:paraId="5ADF7D22">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487680"/>
            <wp:effectExtent l="0" t="0" r="9525" b="7620"/>
            <wp:docPr id="82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 name="图片 29"/>
                    <pic:cNvPicPr>
                      <a:picLocks noChangeAspect="1"/>
                    </pic:cNvPicPr>
                  </pic:nvPicPr>
                  <pic:blipFill>
                    <a:blip r:embed="rId65"/>
                    <a:stretch>
                      <a:fillRect/>
                    </a:stretch>
                  </pic:blipFill>
                  <pic:spPr>
                    <a:xfrm>
                      <a:off x="0" y="0"/>
                      <a:ext cx="5057775" cy="487680"/>
                    </a:xfrm>
                    <a:prstGeom prst="rect">
                      <a:avLst/>
                    </a:prstGeom>
                    <a:noFill/>
                    <a:ln>
                      <a:noFill/>
                    </a:ln>
                  </pic:spPr>
                </pic:pic>
              </a:graphicData>
            </a:graphic>
          </wp:inline>
        </w:drawing>
      </w:r>
    </w:p>
    <w:p w14:paraId="536BB5A0">
      <w:pPr>
        <w:pageBreakBefore w:val="0"/>
        <w:numPr>
          <w:ilvl w:val="0"/>
          <w:numId w:val="0"/>
        </w:numPr>
        <w:kinsoku/>
        <w:wordWrap/>
        <w:overflowPunct/>
        <w:topLinePunct w:val="0"/>
        <w:bidi w:val="0"/>
        <w:snapToGrid/>
        <w:spacing w:line="360" w:lineRule="auto"/>
        <w:ind w:leftChars="200"/>
        <w:jc w:val="left"/>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注：若当前</w:t>
      </w:r>
      <w:r>
        <w:rPr>
          <w:rFonts w:hint="eastAsia" w:ascii="Times New Roman" w:hAnsi="Times New Roman" w:cs="Times New Roman"/>
          <w:caps w:val="0"/>
          <w:smallCaps w:val="0"/>
          <w:color w:val="000000" w:themeColor="text1"/>
          <w:lang w:val="en-US" w:eastAsia="zh-CN"/>
          <w14:textFill>
            <w14:solidFill>
              <w14:schemeClr w14:val="tx1"/>
            </w14:solidFill>
          </w14:textFill>
        </w:rPr>
        <w:t>采购文件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为免费，则无需缴纳，可以直接进行文件下载。</w:t>
      </w:r>
    </w:p>
    <w:p w14:paraId="7EB689FB">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53" w:name="_Toc23344"/>
      <w:r>
        <w:rPr>
          <w:rFonts w:ascii="Times New Roman" w:hAnsi="Times New Roman" w:eastAsia="宋体" w:cs="Times New Roman"/>
          <w:b/>
          <w:bCs/>
          <w:caps w:val="0"/>
          <w:smallCaps w:val="0"/>
          <w:kern w:val="2"/>
          <w:sz w:val="24"/>
          <w:szCs w:val="28"/>
          <w:lang w:val="en-US" w:eastAsia="zh-CN" w:bidi="ar-SA"/>
        </w:rPr>
        <w:t>答疑澄清文件领取</w:t>
      </w:r>
      <w:bookmarkEnd w:id="253"/>
    </w:p>
    <w:p w14:paraId="30D0FF29">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0B510B44">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此环节具备供应商领取澄清文件的功能。</w:t>
      </w:r>
    </w:p>
    <w:p w14:paraId="445BF2A0">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lang w:eastAsia="zh-CN"/>
        </w:rPr>
        <w:t>采购人</w:t>
      </w:r>
      <w:r>
        <w:rPr>
          <w:rFonts w:hint="eastAsia" w:ascii="宋体" w:hAnsi="宋体" w:eastAsia="宋体" w:cs="宋体"/>
          <w:sz w:val="21"/>
          <w:szCs w:val="21"/>
        </w:rPr>
        <w:t>发布澄清文件后，供应商登录系统，进入澄清文件领取菜单，系统展示标段（包）列表。供应商选择某一标段（包），点击领取按钮，进入澄清文件领取页面进行文件领取。</w:t>
      </w:r>
    </w:p>
    <w:p w14:paraId="2ED7915C">
      <w:pPr>
        <w:pageBreakBefore w:val="0"/>
        <w:kinsoku/>
        <w:wordWrap/>
        <w:overflowPunct/>
        <w:topLinePunct w:val="0"/>
        <w:bidi w:val="0"/>
        <w:snapToGrid/>
        <w:spacing w:line="360" w:lineRule="auto"/>
        <w:ind w:firstLine="422"/>
        <w:textAlignment w:val="auto"/>
        <w:rPr>
          <w:rFonts w:ascii="Times New Roman" w:hAnsi="Times New Roman" w:eastAsia="宋体" w:cs="Times New Roman"/>
          <w:b/>
          <w:caps w:val="0"/>
          <w:smallCaps w:val="0"/>
          <w:color w:val="000000" w:themeColor="text1"/>
          <w14:textFill>
            <w14:solidFill>
              <w14:schemeClr w14:val="tx1"/>
            </w14:solidFill>
          </w14:textFill>
        </w:rPr>
      </w:pPr>
      <w:r>
        <w:rPr>
          <w:rFonts w:ascii="Times New Roman" w:hAnsi="Times New Roman" w:eastAsia="宋体" w:cs="Times New Roman"/>
          <w:b/>
          <w:caps w:val="0"/>
          <w:smallCaps w:val="0"/>
          <w:color w:val="000000" w:themeColor="text1"/>
          <w14:textFill>
            <w14:solidFill>
              <w14:schemeClr w14:val="tx1"/>
            </w14:solidFill>
          </w14:textFill>
        </w:rPr>
        <w:t>前置条件：</w:t>
      </w:r>
    </w:p>
    <w:p w14:paraId="1240D88A">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答疑澄清文件审核通过且</w:t>
      </w:r>
      <w:r>
        <w:rPr>
          <w:rFonts w:ascii="Times New Roman" w:hAnsi="Times New Roman" w:eastAsia="宋体" w:cs="Times New Roman"/>
          <w:caps w:val="0"/>
          <w:smallCaps w:val="0"/>
          <w:color w:val="000000" w:themeColor="text1"/>
          <w14:textFill>
            <w14:solidFill>
              <w14:schemeClr w14:val="tx1"/>
            </w14:solidFill>
          </w14:textFill>
        </w:rPr>
        <w:t>投标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单位</w:t>
      </w:r>
      <w:r>
        <w:rPr>
          <w:rFonts w:ascii="Times New Roman" w:hAnsi="Times New Roman" w:eastAsia="宋体" w:cs="Times New Roman"/>
          <w:caps w:val="0"/>
          <w:smallCaps w:val="0"/>
          <w:color w:val="000000" w:themeColor="text1"/>
          <w14:textFill>
            <w14:solidFill>
              <w14:schemeClr w14:val="tx1"/>
            </w14:solidFill>
          </w14:textFill>
        </w:rPr>
        <w:t>已经下载</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过</w:t>
      </w:r>
      <w:r>
        <w:rPr>
          <w:rFonts w:hint="eastAsia" w:ascii="Times New Roman" w:hAnsi="Times New Roman" w:cs="Times New Roman"/>
          <w:caps w:val="0"/>
          <w:smallCaps w:val="0"/>
          <w:color w:val="000000" w:themeColor="text1"/>
          <w:lang w:eastAsia="zh-CN"/>
          <w14:textFill>
            <w14:solidFill>
              <w14:schemeClr w14:val="tx1"/>
            </w14:solidFill>
          </w14:textFill>
        </w:rPr>
        <w:t>采购文件</w:t>
      </w:r>
      <w:r>
        <w:rPr>
          <w:rFonts w:ascii="Times New Roman" w:hAnsi="Times New Roman" w:eastAsia="宋体" w:cs="Times New Roman"/>
          <w:caps w:val="0"/>
          <w:smallCaps w:val="0"/>
          <w:color w:val="000000" w:themeColor="text1"/>
          <w14:textFill>
            <w14:solidFill>
              <w14:schemeClr w14:val="tx1"/>
            </w14:solidFill>
          </w14:textFill>
        </w:rPr>
        <w:t>。</w:t>
      </w:r>
    </w:p>
    <w:p w14:paraId="5808AC91">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59EBCEEE">
      <w:pPr>
        <w:keepNext w:val="0"/>
        <w:keepLines w:val="0"/>
        <w:pageBreakBefore w:val="0"/>
        <w:widowControl w:val="0"/>
        <w:numPr>
          <w:ilvl w:val="0"/>
          <w:numId w:val="78"/>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3579E7F7">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82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16811955">
      <w:pPr>
        <w:keepNext w:val="0"/>
        <w:keepLines w:val="0"/>
        <w:pageBreakBefore w:val="0"/>
        <w:widowControl w:val="0"/>
        <w:numPr>
          <w:ilvl w:val="0"/>
          <w:numId w:val="78"/>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6BF83387">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2437765"/>
            <wp:effectExtent l="0" t="0" r="9525" b="635"/>
            <wp:docPr id="82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27340233">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注：若未领取答疑澄清文件，则卡片上答疑澄清会展示“未下载”状态，领取后会变成“已下载”。</w:t>
      </w:r>
    </w:p>
    <w:p w14:paraId="4541B086">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drawing>
          <wp:inline distT="0" distB="0" distL="114300" distR="114300">
            <wp:extent cx="5057775" cy="2711450"/>
            <wp:effectExtent l="0" t="0" r="9525" b="12700"/>
            <wp:docPr id="82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 name="图片 34"/>
                    <pic:cNvPicPr>
                      <a:picLocks noChangeAspect="1"/>
                    </pic:cNvPicPr>
                  </pic:nvPicPr>
                  <pic:blipFill>
                    <a:blip r:embed="rId173"/>
                    <a:stretch>
                      <a:fillRect/>
                    </a:stretch>
                  </pic:blipFill>
                  <pic:spPr>
                    <a:xfrm>
                      <a:off x="0" y="0"/>
                      <a:ext cx="5057775" cy="2711450"/>
                    </a:xfrm>
                    <a:prstGeom prst="rect">
                      <a:avLst/>
                    </a:prstGeom>
                    <a:noFill/>
                    <a:ln>
                      <a:noFill/>
                    </a:ln>
                  </pic:spPr>
                </pic:pic>
              </a:graphicData>
            </a:graphic>
          </wp:inline>
        </w:drawing>
      </w:r>
    </w:p>
    <w:p w14:paraId="731897EE">
      <w:pPr>
        <w:keepNext w:val="0"/>
        <w:keepLines w:val="0"/>
        <w:pageBreakBefore w:val="0"/>
        <w:widowControl w:val="0"/>
        <w:numPr>
          <w:ilvl w:val="0"/>
          <w:numId w:val="78"/>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标段的卡片上直击点击未领取的“答疑澄清文件”，可以直接打开答疑澄清文件下载页面，如图。</w:t>
      </w:r>
    </w:p>
    <w:p w14:paraId="4513809C">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center"/>
        <w:textAlignment w:val="auto"/>
        <w:rPr>
          <w:rFonts w:hint="default" w:ascii="Times New Roman" w:hAnsi="Times New Roman" w:eastAsia="宋体" w:cs="Times New Roman"/>
          <w:caps w:val="0"/>
          <w:smallCaps w:val="0"/>
          <w:lang w:val="en-US" w:eastAsia="zh-CN"/>
        </w:rPr>
      </w:pPr>
      <w:r>
        <w:rPr>
          <w:rFonts w:ascii="Times New Roman" w:hAnsi="Times New Roman" w:cs="Times New Roman"/>
        </w:rPr>
        <w:drawing>
          <wp:inline distT="0" distB="0" distL="114300" distR="114300">
            <wp:extent cx="5057775" cy="587375"/>
            <wp:effectExtent l="0" t="0" r="9525" b="3175"/>
            <wp:docPr id="82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 name="图片 56"/>
                    <pic:cNvPicPr>
                      <a:picLocks noChangeAspect="1"/>
                    </pic:cNvPicPr>
                  </pic:nvPicPr>
                  <pic:blipFill>
                    <a:blip r:embed="rId88"/>
                    <a:stretch>
                      <a:fillRect/>
                    </a:stretch>
                  </pic:blipFill>
                  <pic:spPr>
                    <a:xfrm>
                      <a:off x="0" y="0"/>
                      <a:ext cx="5057775" cy="587375"/>
                    </a:xfrm>
                    <a:prstGeom prst="rect">
                      <a:avLst/>
                    </a:prstGeom>
                    <a:noFill/>
                    <a:ln>
                      <a:noFill/>
                    </a:ln>
                  </pic:spPr>
                </pic:pic>
              </a:graphicData>
            </a:graphic>
          </wp:inline>
        </w:drawing>
      </w:r>
    </w:p>
    <w:p w14:paraId="1992F0C9">
      <w:pPr>
        <w:keepNext w:val="0"/>
        <w:keepLines w:val="0"/>
        <w:pageBreakBefore w:val="0"/>
        <w:widowControl w:val="0"/>
        <w:numPr>
          <w:ilvl w:val="0"/>
          <w:numId w:val="78"/>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点击列表的“领取操作”，可进入下载答疑澄清文件页面，如图。</w:t>
      </w:r>
    </w:p>
    <w:p w14:paraId="558BE37E">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309495"/>
            <wp:effectExtent l="0" t="0" r="9525" b="14605"/>
            <wp:docPr id="82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 name="图片 35"/>
                    <pic:cNvPicPr>
                      <a:picLocks noChangeAspect="1"/>
                    </pic:cNvPicPr>
                  </pic:nvPicPr>
                  <pic:blipFill>
                    <a:blip r:embed="rId174"/>
                    <a:stretch>
                      <a:fillRect/>
                    </a:stretch>
                  </pic:blipFill>
                  <pic:spPr>
                    <a:xfrm>
                      <a:off x="0" y="0"/>
                      <a:ext cx="5057775" cy="2309495"/>
                    </a:xfrm>
                    <a:prstGeom prst="rect">
                      <a:avLst/>
                    </a:prstGeom>
                    <a:noFill/>
                    <a:ln>
                      <a:noFill/>
                    </a:ln>
                  </pic:spPr>
                </pic:pic>
              </a:graphicData>
            </a:graphic>
          </wp:inline>
        </w:drawing>
      </w:r>
    </w:p>
    <w:p w14:paraId="03289E99">
      <w:pPr>
        <w:keepNext w:val="0"/>
        <w:keepLines w:val="0"/>
        <w:pageBreakBefore w:val="0"/>
        <w:widowControl w:val="0"/>
        <w:numPr>
          <w:ilvl w:val="0"/>
          <w:numId w:val="78"/>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bCs/>
          <w:caps w:val="0"/>
          <w:smallCaps w:val="0"/>
          <w:color w:val="000000" w:themeColor="text1"/>
          <w:szCs w:val="2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我的项目中点击“进入项目”进入的工作台流程页面，点击“</w:t>
      </w:r>
      <w:r>
        <w:rPr>
          <w:rFonts w:hint="eastAsia" w:ascii="Times New Roman" w:hAnsi="Times New Roman" w:cs="Times New Roman"/>
          <w:caps w:val="0"/>
          <w:smallCaps w:val="0"/>
          <w:color w:val="000000" w:themeColor="text1"/>
          <w:lang w:val="en-US" w:eastAsia="zh-CN"/>
          <w14:textFill>
            <w14:solidFill>
              <w14:schemeClr w14:val="tx1"/>
            </w14:solidFill>
          </w14:textFill>
        </w:rPr>
        <w:t>采购文件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澄清</w:t>
      </w:r>
      <w:r>
        <w:rPr>
          <w:rFonts w:ascii="Times New Roman" w:hAnsi="Times New Roman" w:eastAsia="宋体" w:cs="Times New Roman"/>
          <w:caps w:val="0"/>
          <w:smallCaps w:val="0"/>
          <w:color w:val="000000" w:themeColor="text1"/>
          <w14:textFill>
            <w14:solidFill>
              <w14:schemeClr w14:val="tx1"/>
            </w14:solidFill>
          </w14:textFill>
        </w:rPr>
        <w:t>取</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w:t>
      </w:r>
      <w:r>
        <w:rPr>
          <w:rFonts w:hint="eastAsia" w:ascii="Times New Roman" w:hAnsi="Times New Roman" w:cs="Times New Roman"/>
          <w:caps w:val="0"/>
          <w:smallCaps w:val="0"/>
          <w:color w:val="000000" w:themeColor="text1"/>
          <w:lang w:val="en-US" w:eastAsia="zh-CN"/>
          <w14:textFill>
            <w14:solidFill>
              <w14:schemeClr w14:val="tx1"/>
            </w14:solidFill>
          </w14:textFill>
        </w:rPr>
        <w:t>菜单</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也可以进入</w:t>
      </w:r>
      <w:r>
        <w:rPr>
          <w:rFonts w:hint="eastAsia" w:ascii="Times New Roman" w:hAnsi="Times New Roman" w:cs="Times New Roman"/>
          <w:caps w:val="0"/>
          <w:smallCaps w:val="0"/>
          <w:color w:val="000000" w:themeColor="text1"/>
          <w:lang w:val="en-US" w:eastAsia="zh-CN"/>
          <w14:textFill>
            <w14:solidFill>
              <w14:schemeClr w14:val="tx1"/>
            </w14:solidFill>
          </w14:textFill>
        </w:rPr>
        <w:t>采购</w:t>
      </w:r>
      <w:r>
        <w:rPr>
          <w:rFonts w:ascii="Times New Roman" w:hAnsi="Times New Roman" w:eastAsia="宋体" w:cs="Times New Roman"/>
          <w:caps w:val="0"/>
          <w:smallCaps w:val="0"/>
          <w:color w:val="000000" w:themeColor="text1"/>
          <w14:textFill>
            <w14:solidFill>
              <w14:schemeClr w14:val="tx1"/>
            </w14:solidFill>
          </w14:textFill>
        </w:rPr>
        <w:t>澄清文件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下载页面。如下图：</w:t>
      </w:r>
    </w:p>
    <w:p w14:paraId="6B5B3D97">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bCs/>
          <w:caps w:val="0"/>
          <w:smallCaps w:val="0"/>
          <w:color w:val="000000" w:themeColor="text1"/>
          <w:szCs w:val="21"/>
          <w14:textFill>
            <w14:solidFill>
              <w14:schemeClr w14:val="tx1"/>
            </w14:solidFill>
          </w14:textFill>
        </w:rPr>
      </w:pPr>
      <w:r>
        <w:drawing>
          <wp:inline distT="0" distB="0" distL="114300" distR="114300">
            <wp:extent cx="5057775" cy="2075815"/>
            <wp:effectExtent l="0" t="0" r="9525" b="635"/>
            <wp:docPr id="829"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 name="图片 36"/>
                    <pic:cNvPicPr>
                      <a:picLocks noChangeAspect="1"/>
                    </pic:cNvPicPr>
                  </pic:nvPicPr>
                  <pic:blipFill>
                    <a:blip r:embed="rId175"/>
                    <a:stretch>
                      <a:fillRect/>
                    </a:stretch>
                  </pic:blipFill>
                  <pic:spPr>
                    <a:xfrm>
                      <a:off x="0" y="0"/>
                      <a:ext cx="5057775" cy="2075815"/>
                    </a:xfrm>
                    <a:prstGeom prst="rect">
                      <a:avLst/>
                    </a:prstGeom>
                    <a:noFill/>
                    <a:ln>
                      <a:noFill/>
                    </a:ln>
                  </pic:spPr>
                </pic:pic>
              </a:graphicData>
            </a:graphic>
          </wp:inline>
        </w:drawing>
      </w:r>
    </w:p>
    <w:p w14:paraId="07B3DCF3">
      <w:pPr>
        <w:keepNext w:val="0"/>
        <w:keepLines w:val="0"/>
        <w:pageBreakBefore w:val="0"/>
        <w:widowControl w:val="0"/>
        <w:numPr>
          <w:ilvl w:val="0"/>
          <w:numId w:val="78"/>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采购</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澄清文件</w:t>
      </w:r>
      <w:r>
        <w:rPr>
          <w:rFonts w:ascii="Times New Roman" w:hAnsi="Times New Roman" w:eastAsia="宋体" w:cs="Times New Roman"/>
          <w:caps w:val="0"/>
          <w:smallCaps w:val="0"/>
          <w:color w:val="000000" w:themeColor="text1"/>
          <w14:textFill>
            <w14:solidFill>
              <w14:schemeClr w14:val="tx1"/>
            </w14:solidFill>
          </w14:textFill>
        </w:rPr>
        <w:t>下载</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页面，点击</w:t>
      </w:r>
      <w:r>
        <w:rPr>
          <w:rFonts w:hint="eastAsia" w:ascii="Times New Roman" w:hAnsi="Times New Roman" w:cs="Times New Roman"/>
          <w:caps w:val="0"/>
          <w:smallCaps w:val="0"/>
          <w:color w:val="000000" w:themeColor="text1"/>
          <w:lang w:val="en-US" w:eastAsia="zh-CN"/>
          <w14:textFill>
            <w14:solidFill>
              <w14:schemeClr w14:val="tx1"/>
            </w14:solidFill>
          </w14:textFill>
        </w:rPr>
        <w:t>电子件的</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“下载”按钮</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w:t>
      </w:r>
      <w:r>
        <w:rPr>
          <w:rFonts w:hint="eastAsia" w:ascii="Times New Roman" w:hAnsi="Times New Roman" w:cs="Times New Roman"/>
          <w:caps w:val="0"/>
          <w:smallCaps w:val="0"/>
          <w:color w:val="000000" w:themeColor="text1"/>
          <w:lang w:val="en-US" w:eastAsia="zh-CN"/>
          <w14:textFill>
            <w14:solidFill>
              <w14:schemeClr w14:val="tx1"/>
            </w14:solidFill>
          </w14:textFill>
        </w:rPr>
        <w:t>采购</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澄清文件。如下图：</w:t>
      </w:r>
    </w:p>
    <w:p w14:paraId="66DFB17D">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rPr>
      </w:pPr>
      <w:r>
        <w:drawing>
          <wp:inline distT="0" distB="0" distL="114300" distR="114300">
            <wp:extent cx="5057775" cy="2399030"/>
            <wp:effectExtent l="0" t="0" r="9525" b="1270"/>
            <wp:docPr id="83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 name="图片 37"/>
                    <pic:cNvPicPr>
                      <a:picLocks noChangeAspect="1"/>
                    </pic:cNvPicPr>
                  </pic:nvPicPr>
                  <pic:blipFill>
                    <a:blip r:embed="rId176"/>
                    <a:stretch>
                      <a:fillRect/>
                    </a:stretch>
                  </pic:blipFill>
                  <pic:spPr>
                    <a:xfrm>
                      <a:off x="0" y="0"/>
                      <a:ext cx="5057775" cy="2399030"/>
                    </a:xfrm>
                    <a:prstGeom prst="rect">
                      <a:avLst/>
                    </a:prstGeom>
                    <a:noFill/>
                    <a:ln>
                      <a:noFill/>
                    </a:ln>
                  </pic:spPr>
                </pic:pic>
              </a:graphicData>
            </a:graphic>
          </wp:inline>
        </w:drawing>
      </w:r>
    </w:p>
    <w:p w14:paraId="785D043C">
      <w:pPr>
        <w:pageBreakBefore w:val="0"/>
        <w:kinsoku/>
        <w:wordWrap/>
        <w:overflowPunct/>
        <w:topLinePunct w:val="0"/>
        <w:bidi w:val="0"/>
        <w:snapToGrid/>
        <w:spacing w:line="360" w:lineRule="auto"/>
        <w:ind w:firstLine="0" w:firstLineChars="0"/>
        <w:jc w:val="both"/>
        <w:textAlignment w:val="auto"/>
        <w:rPr>
          <w:rFonts w:ascii="Times New Roman" w:hAnsi="Times New Roman" w:eastAsia="宋体" w:cs="Times New Roman"/>
        </w:rPr>
      </w:pPr>
    </w:p>
    <w:p w14:paraId="7EB6AE8E">
      <w:pPr>
        <w:keepNext w:val="0"/>
        <w:keepLines w:val="0"/>
        <w:pageBreakBefore w:val="0"/>
        <w:widowControl w:val="0"/>
        <w:numPr>
          <w:ilvl w:val="0"/>
          <w:numId w:val="78"/>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点击下载，下载完成后，点击“递交回执”按钮，进入生成回执函页面。如下图：</w:t>
      </w:r>
    </w:p>
    <w:p w14:paraId="7FF860E8">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058670"/>
            <wp:effectExtent l="0" t="0" r="9525" b="17780"/>
            <wp:docPr id="83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 name="图片 38"/>
                    <pic:cNvPicPr>
                      <a:picLocks noChangeAspect="1"/>
                    </pic:cNvPicPr>
                  </pic:nvPicPr>
                  <pic:blipFill>
                    <a:blip r:embed="rId177"/>
                    <a:stretch>
                      <a:fillRect/>
                    </a:stretch>
                  </pic:blipFill>
                  <pic:spPr>
                    <a:xfrm>
                      <a:off x="0" y="0"/>
                      <a:ext cx="5057775" cy="2058670"/>
                    </a:xfrm>
                    <a:prstGeom prst="rect">
                      <a:avLst/>
                    </a:prstGeom>
                    <a:noFill/>
                    <a:ln>
                      <a:noFill/>
                    </a:ln>
                  </pic:spPr>
                </pic:pic>
              </a:graphicData>
            </a:graphic>
          </wp:inline>
        </w:drawing>
      </w:r>
    </w:p>
    <w:p w14:paraId="1436D50D">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320925"/>
            <wp:effectExtent l="0" t="0" r="9525" b="3175"/>
            <wp:docPr id="832"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 name="图片 60"/>
                    <pic:cNvPicPr>
                      <a:picLocks noChangeAspect="1"/>
                    </pic:cNvPicPr>
                  </pic:nvPicPr>
                  <pic:blipFill>
                    <a:blip r:embed="rId94"/>
                    <a:stretch>
                      <a:fillRect/>
                    </a:stretch>
                  </pic:blipFill>
                  <pic:spPr>
                    <a:xfrm>
                      <a:off x="0" y="0"/>
                      <a:ext cx="5057775" cy="2320925"/>
                    </a:xfrm>
                    <a:prstGeom prst="rect">
                      <a:avLst/>
                    </a:prstGeom>
                    <a:noFill/>
                    <a:ln>
                      <a:noFill/>
                    </a:ln>
                  </pic:spPr>
                </pic:pic>
              </a:graphicData>
            </a:graphic>
          </wp:inline>
        </w:drawing>
      </w:r>
    </w:p>
    <w:p w14:paraId="0F850AA7">
      <w:pPr>
        <w:keepNext w:val="0"/>
        <w:keepLines w:val="0"/>
        <w:pageBreakBefore w:val="0"/>
        <w:widowControl w:val="0"/>
        <w:numPr>
          <w:ilvl w:val="0"/>
          <w:numId w:val="78"/>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点击“签章”，可以给回执函进行签章。</w:t>
      </w:r>
    </w:p>
    <w:p w14:paraId="38D505DD">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cs="Times New Roman"/>
        </w:rPr>
        <w:drawing>
          <wp:inline distT="0" distB="0" distL="114300" distR="114300">
            <wp:extent cx="5057775" cy="1901190"/>
            <wp:effectExtent l="0" t="0" r="9525" b="3810"/>
            <wp:docPr id="833"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 name="图片 61"/>
                    <pic:cNvPicPr>
                      <a:picLocks noChangeAspect="1"/>
                    </pic:cNvPicPr>
                  </pic:nvPicPr>
                  <pic:blipFill>
                    <a:blip r:embed="rId95"/>
                    <a:stretch>
                      <a:fillRect/>
                    </a:stretch>
                  </pic:blipFill>
                  <pic:spPr>
                    <a:xfrm>
                      <a:off x="0" y="0"/>
                      <a:ext cx="5057775" cy="1901190"/>
                    </a:xfrm>
                    <a:prstGeom prst="rect">
                      <a:avLst/>
                    </a:prstGeom>
                    <a:noFill/>
                    <a:ln>
                      <a:noFill/>
                    </a:ln>
                  </pic:spPr>
                </pic:pic>
              </a:graphicData>
            </a:graphic>
          </wp:inline>
        </w:drawing>
      </w:r>
    </w:p>
    <w:p w14:paraId="69567617">
      <w:pPr>
        <w:keepNext w:val="0"/>
        <w:keepLines w:val="0"/>
        <w:pageBreakBefore w:val="0"/>
        <w:widowControl w:val="0"/>
        <w:numPr>
          <w:ilvl w:val="0"/>
          <w:numId w:val="78"/>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签章提交后，关掉回执函页面后，资审澄清文件下载页面，回执函显示为“已签章”如下图：</w:t>
      </w:r>
    </w:p>
    <w:p w14:paraId="30506157">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cs="Times New Roman"/>
        </w:rPr>
        <w:drawing>
          <wp:inline distT="0" distB="0" distL="114300" distR="114300">
            <wp:extent cx="5057775" cy="953770"/>
            <wp:effectExtent l="0" t="0" r="9525" b="17780"/>
            <wp:docPr id="834"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 name="图片 62"/>
                    <pic:cNvPicPr>
                      <a:picLocks noChangeAspect="1"/>
                    </pic:cNvPicPr>
                  </pic:nvPicPr>
                  <pic:blipFill>
                    <a:blip r:embed="rId75"/>
                    <a:stretch>
                      <a:fillRect/>
                    </a:stretch>
                  </pic:blipFill>
                  <pic:spPr>
                    <a:xfrm>
                      <a:off x="0" y="0"/>
                      <a:ext cx="5057775" cy="953770"/>
                    </a:xfrm>
                    <a:prstGeom prst="rect">
                      <a:avLst/>
                    </a:prstGeom>
                    <a:noFill/>
                    <a:ln>
                      <a:noFill/>
                    </a:ln>
                  </pic:spPr>
                </pic:pic>
              </a:graphicData>
            </a:graphic>
          </wp:inline>
        </w:drawing>
      </w:r>
    </w:p>
    <w:p w14:paraId="28632EFB">
      <w:pPr>
        <w:pageBreakBefore w:val="0"/>
        <w:kinsoku/>
        <w:wordWrap/>
        <w:overflowPunct/>
        <w:topLinePunct w:val="0"/>
        <w:bidi w:val="0"/>
        <w:snapToGrid/>
        <w:spacing w:line="360" w:lineRule="auto"/>
        <w:ind w:firstLine="0" w:firstLineChars="0"/>
        <w:textAlignment w:val="auto"/>
        <w:rPr>
          <w:rFonts w:ascii="Times New Roman" w:hAnsi="Times New Roman" w:eastAsia="宋体" w:cs="Times New Roman"/>
          <w:caps w:val="0"/>
          <w:smallCaps w:val="0"/>
          <w:color w:val="000000" w:themeColor="text1"/>
          <w14:textFill>
            <w14:solidFill>
              <w14:schemeClr w14:val="tx1"/>
            </w14:solidFill>
          </w14:textFill>
        </w:rPr>
      </w:pPr>
    </w:p>
    <w:p w14:paraId="72321142">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54" w:name="_Toc23549"/>
      <w:r>
        <w:rPr>
          <w:rFonts w:hint="eastAsia" w:ascii="Times New Roman" w:hAnsi="Times New Roman" w:cs="Times New Roman"/>
          <w:b/>
          <w:bCs/>
          <w:caps w:val="0"/>
          <w:smallCaps w:val="0"/>
          <w:kern w:val="2"/>
          <w:sz w:val="24"/>
          <w:szCs w:val="28"/>
          <w:lang w:val="en-US" w:eastAsia="zh-CN" w:bidi="ar-SA"/>
        </w:rPr>
        <w:t>递交响应</w:t>
      </w:r>
      <w:r>
        <w:rPr>
          <w:rFonts w:hint="eastAsia" w:ascii="Times New Roman" w:hAnsi="Times New Roman" w:eastAsia="宋体" w:cs="Times New Roman"/>
          <w:b/>
          <w:bCs/>
          <w:caps w:val="0"/>
          <w:smallCaps w:val="0"/>
          <w:kern w:val="2"/>
          <w:sz w:val="24"/>
          <w:szCs w:val="28"/>
          <w:lang w:val="en-US" w:eastAsia="zh-CN" w:bidi="ar-SA"/>
        </w:rPr>
        <w:t>文件</w:t>
      </w:r>
      <w:bookmarkEnd w:id="254"/>
    </w:p>
    <w:p w14:paraId="4666E3A3">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613B4DFB">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caps w:val="0"/>
          <w:smallCaps w:val="0"/>
          <w:color w:val="000000" w:themeColor="text1"/>
          <w14:textFill>
            <w14:solidFill>
              <w14:schemeClr w14:val="tx1"/>
            </w14:solidFill>
          </w14:textFill>
        </w:rPr>
        <w:t>投标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单位</w:t>
      </w:r>
      <w:r>
        <w:rPr>
          <w:rFonts w:hint="eastAsia" w:ascii="Times New Roman" w:hAnsi="Times New Roman" w:cs="Times New Roman"/>
          <w:caps w:val="0"/>
          <w:smallCaps w:val="0"/>
          <w:color w:val="000000" w:themeColor="text1"/>
          <w:lang w:val="en-US" w:eastAsia="zh-CN"/>
          <w14:textFill>
            <w14:solidFill>
              <w14:schemeClr w14:val="tx1"/>
            </w14:solidFill>
          </w14:textFill>
        </w:rPr>
        <w:t>递交响应</w:t>
      </w:r>
      <w:r>
        <w:rPr>
          <w:rFonts w:ascii="Times New Roman" w:hAnsi="Times New Roman" w:eastAsia="宋体" w:cs="Times New Roman"/>
          <w:caps w:val="0"/>
          <w:smallCaps w:val="0"/>
          <w:color w:val="000000" w:themeColor="text1"/>
          <w14:textFill>
            <w14:solidFill>
              <w14:schemeClr w14:val="tx1"/>
            </w14:solidFill>
          </w14:textFill>
        </w:rPr>
        <w:t>文件。</w:t>
      </w:r>
    </w:p>
    <w:p w14:paraId="20A2B3FF">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43567DA4">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供应商投标响应并且领取了采购文件并且采购组织形式</w:t>
      </w:r>
      <w:r>
        <w:rPr>
          <w:rFonts w:hint="eastAsia" w:cs="Times New Roman"/>
          <w:caps w:val="0"/>
          <w:smallCaps w:val="0"/>
          <w:color w:val="000000" w:themeColor="text1"/>
          <w:lang w:val="en-US" w:eastAsia="zh-CN"/>
          <w14:textFill>
            <w14:solidFill>
              <w14:schemeClr w14:val="tx1"/>
            </w14:solidFill>
          </w14:textFill>
        </w:rPr>
        <w:t>半</w:t>
      </w:r>
      <w:r>
        <w:rPr>
          <w:rFonts w:hint="eastAsia" w:ascii="Times New Roman" w:hAnsi="Times New Roman" w:cs="Times New Roman"/>
          <w:caps w:val="0"/>
          <w:smallCaps w:val="0"/>
          <w:color w:val="000000" w:themeColor="text1"/>
          <w:lang w:val="en-US" w:eastAsia="zh-CN"/>
          <w14:textFill>
            <w14:solidFill>
              <w14:schemeClr w14:val="tx1"/>
            </w14:solidFill>
          </w14:textFill>
        </w:rPr>
        <w:t>线下模式或者</w:t>
      </w:r>
      <w:r>
        <w:rPr>
          <w:rFonts w:hint="eastAsia" w:cs="Times New Roman"/>
          <w:caps w:val="0"/>
          <w:smallCaps w:val="0"/>
          <w:color w:val="000000" w:themeColor="text1"/>
          <w:lang w:val="en-US" w:eastAsia="zh-CN"/>
          <w14:textFill>
            <w14:solidFill>
              <w14:schemeClr w14:val="tx1"/>
            </w14:solidFill>
          </w14:textFill>
        </w:rPr>
        <w:t>全线上模式</w:t>
      </w:r>
      <w:r>
        <w:rPr>
          <w:rFonts w:ascii="Times New Roman" w:hAnsi="Times New Roman" w:eastAsia="宋体" w:cs="Times New Roman"/>
          <w:caps w:val="0"/>
          <w:smallCaps w:val="0"/>
          <w:color w:val="000000" w:themeColor="text1"/>
          <w14:textFill>
            <w14:solidFill>
              <w14:schemeClr w14:val="tx1"/>
            </w14:solidFill>
          </w14:textFill>
        </w:rPr>
        <w:t>。</w:t>
      </w:r>
    </w:p>
    <w:p w14:paraId="11CA24F1">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77492DB0">
      <w:pPr>
        <w:keepNext w:val="0"/>
        <w:keepLines w:val="0"/>
        <w:pageBreakBefore w:val="0"/>
        <w:widowControl w:val="0"/>
        <w:numPr>
          <w:ilvl w:val="0"/>
          <w:numId w:val="79"/>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2B275985">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356485"/>
            <wp:effectExtent l="0" t="0" r="9525" b="5715"/>
            <wp:docPr id="83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 name="图片 39"/>
                    <pic:cNvPicPr>
                      <a:picLocks noChangeAspect="1"/>
                    </pic:cNvPicPr>
                  </pic:nvPicPr>
                  <pic:blipFill>
                    <a:blip r:embed="rId66"/>
                    <a:stretch>
                      <a:fillRect/>
                    </a:stretch>
                  </pic:blipFill>
                  <pic:spPr>
                    <a:xfrm>
                      <a:off x="0" y="0"/>
                      <a:ext cx="5057775" cy="2356485"/>
                    </a:xfrm>
                    <a:prstGeom prst="rect">
                      <a:avLst/>
                    </a:prstGeom>
                    <a:noFill/>
                    <a:ln>
                      <a:noFill/>
                    </a:ln>
                  </pic:spPr>
                </pic:pic>
              </a:graphicData>
            </a:graphic>
          </wp:inline>
        </w:drawing>
      </w:r>
    </w:p>
    <w:p w14:paraId="2B5E58F9">
      <w:pPr>
        <w:keepNext w:val="0"/>
        <w:keepLines w:val="0"/>
        <w:pageBreakBefore w:val="0"/>
        <w:widowControl w:val="0"/>
        <w:numPr>
          <w:ilvl w:val="0"/>
          <w:numId w:val="79"/>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DBA8F0C">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83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0C56B306">
      <w:pPr>
        <w:keepNext w:val="0"/>
        <w:keepLines w:val="0"/>
        <w:pageBreakBefore w:val="0"/>
        <w:widowControl w:val="0"/>
        <w:numPr>
          <w:ilvl w:val="0"/>
          <w:numId w:val="79"/>
        </w:numPr>
        <w:kinsoku/>
        <w:wordWrap/>
        <w:overflowPunct/>
        <w:topLinePunct w:val="0"/>
        <w:autoSpaceDE/>
        <w:autoSpaceDN/>
        <w:bidi w:val="0"/>
        <w:adjustRightInd/>
        <w:snapToGrid/>
        <w:spacing w:line="360" w:lineRule="auto"/>
        <w:ind w:left="0" w:leftChars="0" w:firstLine="315" w:firstLineChars="150"/>
        <w:jc w:val="left"/>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点击“</w:t>
      </w:r>
      <w:r>
        <w:rPr>
          <w:rFonts w:hint="eastAsia" w:ascii="Times New Roman" w:hAnsi="Times New Roman" w:cs="Times New Roman"/>
          <w:caps w:val="0"/>
          <w:smallCaps w:val="0"/>
          <w:lang w:val="en-US" w:eastAsia="zh-CN"/>
        </w:rPr>
        <w:t>递交响应文件</w:t>
      </w:r>
      <w:r>
        <w:rPr>
          <w:rFonts w:hint="eastAsia" w:ascii="Times New Roman" w:hAnsi="Times New Roman" w:eastAsia="宋体" w:cs="Times New Roman"/>
          <w:caps w:val="0"/>
          <w:smallCaps w:val="0"/>
          <w:lang w:val="en-US" w:eastAsia="zh-CN"/>
        </w:rPr>
        <w:t>”菜单，打开</w:t>
      </w:r>
      <w:r>
        <w:rPr>
          <w:rFonts w:hint="eastAsia" w:ascii="Times New Roman" w:hAnsi="Times New Roman" w:cs="Times New Roman"/>
          <w:caps w:val="0"/>
          <w:smallCaps w:val="0"/>
          <w:lang w:val="en-US" w:eastAsia="zh-CN"/>
        </w:rPr>
        <w:t>递交响应文件</w:t>
      </w:r>
      <w:r>
        <w:rPr>
          <w:rFonts w:hint="eastAsia" w:ascii="Times New Roman" w:hAnsi="Times New Roman" w:eastAsia="宋体" w:cs="Times New Roman"/>
          <w:caps w:val="0"/>
          <w:smallCaps w:val="0"/>
          <w:lang w:val="en-US" w:eastAsia="zh-CN"/>
        </w:rPr>
        <w:t>页面。</w:t>
      </w:r>
    </w:p>
    <w:p w14:paraId="2D5BD3CA">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aps w:val="0"/>
          <w:smallCaps w:val="0"/>
          <w:lang w:val="en-US" w:eastAsia="zh-CN"/>
        </w:rPr>
      </w:pPr>
      <w:r>
        <w:drawing>
          <wp:inline distT="0" distB="0" distL="114300" distR="114300">
            <wp:extent cx="5057775" cy="1913890"/>
            <wp:effectExtent l="0" t="0" r="9525" b="10160"/>
            <wp:docPr id="8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 name="图片 5"/>
                    <pic:cNvPicPr>
                      <a:picLocks noChangeAspect="1"/>
                    </pic:cNvPicPr>
                  </pic:nvPicPr>
                  <pic:blipFill>
                    <a:blip r:embed="rId178"/>
                    <a:stretch>
                      <a:fillRect/>
                    </a:stretch>
                  </pic:blipFill>
                  <pic:spPr>
                    <a:xfrm>
                      <a:off x="0" y="0"/>
                      <a:ext cx="5057775" cy="1913890"/>
                    </a:xfrm>
                    <a:prstGeom prst="rect">
                      <a:avLst/>
                    </a:prstGeom>
                    <a:noFill/>
                    <a:ln>
                      <a:noFill/>
                    </a:ln>
                  </pic:spPr>
                </pic:pic>
              </a:graphicData>
            </a:graphic>
          </wp:inline>
        </w:drawing>
      </w:r>
    </w:p>
    <w:p w14:paraId="4E234C48">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both"/>
        <w:textAlignment w:val="auto"/>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ab/>
      </w:r>
      <w:r>
        <w:rPr>
          <w:rFonts w:hint="eastAsia" w:ascii="Times New Roman" w:hAnsi="Times New Roman" w:cs="Times New Roman"/>
          <w:caps w:val="0"/>
          <w:smallCaps w:val="0"/>
          <w:lang w:val="en-US" w:eastAsia="zh-CN"/>
        </w:rPr>
        <w:t>注：</w:t>
      </w:r>
    </w:p>
    <w:p w14:paraId="70A78320">
      <w:pPr>
        <w:keepNext w:val="0"/>
        <w:keepLines w:val="0"/>
        <w:pageBreakBefore w:val="0"/>
        <w:widowControl w:val="0"/>
        <w:numPr>
          <w:ilvl w:val="0"/>
          <w:numId w:val="80"/>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当</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采购操作模式为全线上模式</w:t>
      </w:r>
      <w:r>
        <w:rPr>
          <w:rFonts w:hint="eastAsia" w:ascii="Times New Roman" w:hAnsi="Times New Roman" w:cs="Times New Roman"/>
          <w:caps w:val="0"/>
          <w:smallCaps w:val="0"/>
          <w:color w:val="000000" w:themeColor="text1"/>
          <w:lang w:val="en-US" w:eastAsia="zh-CN"/>
          <w14:textFill>
            <w14:solidFill>
              <w14:schemeClr w14:val="tx1"/>
            </w14:solidFill>
          </w14:textFill>
        </w:rPr>
        <w:t>时，当前上传投标文件必须上传特定格式的投标文件；</w:t>
      </w:r>
    </w:p>
    <w:p w14:paraId="06B60BC1">
      <w:pPr>
        <w:keepNext w:val="0"/>
        <w:keepLines w:val="0"/>
        <w:pageBreakBefore w:val="0"/>
        <w:widowControl w:val="0"/>
        <w:numPr>
          <w:ilvl w:val="0"/>
          <w:numId w:val="80"/>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default" w:ascii="Times New Roman" w:hAnsi="Times New Roman" w:cs="Times New Roman"/>
          <w:caps w:val="0"/>
          <w:smallCaps w:val="0"/>
          <w:lang w:val="en-US" w:eastAsia="zh-CN"/>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w:t>
      </w:r>
      <w:r>
        <w:rPr>
          <w:rFonts w:hint="eastAsia" w:ascii="Times New Roman" w:hAnsi="Times New Roman" w:cs="Times New Roman"/>
          <w:caps w:val="0"/>
          <w:smallCaps w:val="0"/>
          <w:color w:val="000000" w:themeColor="text1"/>
          <w:lang w:val="en-US" w:eastAsia="zh-CN"/>
          <w14:textFill>
            <w14:solidFill>
              <w14:schemeClr w14:val="tx1"/>
            </w14:solidFill>
          </w14:textFill>
        </w:rPr>
        <w:t>半</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线</w:t>
      </w:r>
      <w:r>
        <w:rPr>
          <w:rFonts w:hint="eastAsia" w:ascii="Times New Roman" w:hAnsi="Times New Roman" w:cs="Times New Roman"/>
          <w:caps w:val="0"/>
          <w:smallCaps w:val="0"/>
          <w:color w:val="000000" w:themeColor="text1"/>
          <w:lang w:val="en-US" w:eastAsia="zh-CN"/>
          <w14:textFill>
            <w14:solidFill>
              <w14:schemeClr w14:val="tx1"/>
            </w14:solidFill>
          </w14:textFill>
        </w:rPr>
        <w:t>下</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模式</w:t>
      </w:r>
      <w:r>
        <w:rPr>
          <w:rFonts w:hint="eastAsia" w:ascii="Times New Roman" w:hAnsi="Times New Roman" w:cs="Times New Roman"/>
          <w:caps w:val="0"/>
          <w:smallCaps w:val="0"/>
          <w:color w:val="000000" w:themeColor="text1"/>
          <w:lang w:val="en-US" w:eastAsia="zh-CN"/>
          <w14:textFill>
            <w14:solidFill>
              <w14:schemeClr w14:val="tx1"/>
            </w14:solidFill>
          </w14:textFill>
        </w:rPr>
        <w:t>时，当前上传投标文件可以是word、pdf等文档格式，且非必传步骤。</w:t>
      </w:r>
    </w:p>
    <w:p w14:paraId="56C42827">
      <w:pPr>
        <w:keepNext w:val="0"/>
        <w:keepLines w:val="0"/>
        <w:pageBreakBefore w:val="0"/>
        <w:widowControl w:val="0"/>
        <w:numPr>
          <w:ilvl w:val="0"/>
          <w:numId w:val="79"/>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cs="Times New Roman"/>
        </w:rPr>
      </w:pPr>
      <w:r>
        <w:rPr>
          <w:rFonts w:hint="eastAsia" w:ascii="Times New Roman" w:hAnsi="Times New Roman" w:eastAsia="宋体" w:cs="Times New Roman"/>
          <w:caps w:val="0"/>
          <w:smallCaps w:val="0"/>
          <w:lang w:val="en-US" w:eastAsia="zh-CN"/>
        </w:rPr>
        <w:t>点击页面的“上传</w:t>
      </w:r>
      <w:r>
        <w:rPr>
          <w:rFonts w:hint="eastAsia" w:ascii="Times New Roman" w:hAnsi="Times New Roman" w:cs="Times New Roman"/>
          <w:caps w:val="0"/>
          <w:smallCaps w:val="0"/>
          <w:lang w:val="en-US" w:eastAsia="zh-CN"/>
        </w:rPr>
        <w:t>响应</w:t>
      </w:r>
      <w:r>
        <w:rPr>
          <w:rFonts w:hint="eastAsia" w:ascii="Times New Roman" w:hAnsi="Times New Roman" w:eastAsia="宋体" w:cs="Times New Roman"/>
          <w:caps w:val="0"/>
          <w:smallCaps w:val="0"/>
          <w:lang w:val="en-US" w:eastAsia="zh-CN"/>
        </w:rPr>
        <w:t>文件”功能，打开上传文件对话框。</w:t>
      </w:r>
    </w:p>
    <w:p w14:paraId="737BFA83">
      <w:pPr>
        <w:keepNext w:val="0"/>
        <w:keepLines w:val="0"/>
        <w:pageBreakBefore w:val="0"/>
        <w:widowControl w:val="0"/>
        <w:numPr>
          <w:ilvl w:val="0"/>
          <w:numId w:val="16"/>
        </w:numPr>
        <w:tabs>
          <w:tab w:val="left" w:pos="0"/>
        </w:tabs>
        <w:kinsoku/>
        <w:wordWrap/>
        <w:overflowPunct/>
        <w:topLinePunct w:val="0"/>
        <w:autoSpaceDE/>
        <w:autoSpaceDN/>
        <w:bidi w:val="0"/>
        <w:adjustRightInd/>
        <w:snapToGrid/>
        <w:spacing w:line="360" w:lineRule="auto"/>
        <w:ind w:left="420" w:leftChars="0" w:hanging="420" w:firstLineChars="0"/>
        <w:jc w:val="both"/>
        <w:textAlignment w:val="auto"/>
        <w:rPr>
          <w:rFonts w:hint="default" w:ascii="Times New Roman" w:hAnsi="Times New Roman" w:cs="Times New Roman"/>
          <w:lang w:val="en-US"/>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w:t>
      </w:r>
      <w:r>
        <w:rPr>
          <w:rFonts w:hint="eastAsia" w:ascii="Times New Roman" w:hAnsi="Times New Roman" w:cs="Times New Roman"/>
          <w:caps w:val="0"/>
          <w:smallCaps w:val="0"/>
          <w:color w:val="000000" w:themeColor="text1"/>
          <w:lang w:val="en-US" w:eastAsia="zh-CN"/>
          <w14:textFill>
            <w14:solidFill>
              <w14:schemeClr w14:val="tx1"/>
            </w14:solidFill>
          </w14:textFill>
        </w:rPr>
        <w:t>全线上流程，上传响应文件页面如下：</w:t>
      </w:r>
    </w:p>
    <w:p w14:paraId="7783FF67">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3021330"/>
            <wp:effectExtent l="0" t="0" r="9525" b="7620"/>
            <wp:docPr id="83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 name="图片 22"/>
                    <pic:cNvPicPr>
                      <a:picLocks noChangeAspect="1"/>
                    </pic:cNvPicPr>
                  </pic:nvPicPr>
                  <pic:blipFill>
                    <a:blip r:embed="rId97"/>
                    <a:stretch>
                      <a:fillRect/>
                    </a:stretch>
                  </pic:blipFill>
                  <pic:spPr>
                    <a:xfrm>
                      <a:off x="0" y="0"/>
                      <a:ext cx="5057775" cy="3021330"/>
                    </a:xfrm>
                    <a:prstGeom prst="rect">
                      <a:avLst/>
                    </a:prstGeom>
                    <a:noFill/>
                    <a:ln>
                      <a:noFill/>
                    </a:ln>
                  </pic:spPr>
                </pic:pic>
              </a:graphicData>
            </a:graphic>
          </wp:inline>
        </w:drawing>
      </w:r>
    </w:p>
    <w:p w14:paraId="4D7806E2">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textAlignment w:val="auto"/>
        <w:rPr>
          <w:rFonts w:ascii="Times New Roman" w:hAnsi="Times New Roman" w:cs="Times New Roman"/>
          <w:lang w:val="en-US" w:eastAsia="zh-CN"/>
        </w:rPr>
      </w:pPr>
      <w:r>
        <w:rPr>
          <w:rFonts w:hint="eastAsia" w:ascii="Times New Roman" w:hAnsi="Times New Roman" w:eastAsia="宋体" w:cs="Times New Roman"/>
          <w:lang w:val="en-US" w:eastAsia="zh-CN"/>
        </w:rPr>
        <w:t>点击“选择文件上传”，弹出上传文件窗口，选择对应的文件进行上传。</w:t>
      </w:r>
    </w:p>
    <w:p w14:paraId="27EAD993">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cs="Times New Roman"/>
          <w:lang w:val="en-US" w:eastAsia="zh-CN"/>
        </w:rPr>
      </w:pPr>
      <w:r>
        <w:rPr>
          <w:rFonts w:ascii="Times New Roman" w:hAnsi="Times New Roman" w:cs="Times New Roman"/>
        </w:rPr>
        <w:drawing>
          <wp:inline distT="0" distB="0" distL="114300" distR="114300">
            <wp:extent cx="5057775" cy="2480945"/>
            <wp:effectExtent l="0" t="0" r="9525" b="14605"/>
            <wp:docPr id="83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 name="图片 52"/>
                    <pic:cNvPicPr>
                      <a:picLocks noChangeAspect="1"/>
                    </pic:cNvPicPr>
                  </pic:nvPicPr>
                  <pic:blipFill>
                    <a:blip r:embed="rId78"/>
                    <a:srcRect b="16051"/>
                    <a:stretch>
                      <a:fillRect/>
                    </a:stretch>
                  </pic:blipFill>
                  <pic:spPr>
                    <a:xfrm>
                      <a:off x="0" y="0"/>
                      <a:ext cx="5057775" cy="2480945"/>
                    </a:xfrm>
                    <a:prstGeom prst="rect">
                      <a:avLst/>
                    </a:prstGeom>
                    <a:noFill/>
                    <a:ln>
                      <a:noFill/>
                    </a:ln>
                  </pic:spPr>
                </pic:pic>
              </a:graphicData>
            </a:graphic>
          </wp:inline>
        </w:drawing>
      </w:r>
    </w:p>
    <w:p w14:paraId="2E3AA376">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若为全线上流程，</w:t>
      </w:r>
      <w:r>
        <w:rPr>
          <w:rFonts w:hint="eastAsia" w:ascii="Times New Roman" w:hAnsi="Times New Roman" w:eastAsia="宋体" w:cs="Times New Roman"/>
          <w:lang w:val="en-US" w:eastAsia="zh-CN"/>
        </w:rPr>
        <w:t>上传文件成功必须均满足以下条件：</w:t>
      </w:r>
    </w:p>
    <w:p w14:paraId="5B78D923">
      <w:pPr>
        <w:keepNext w:val="0"/>
        <w:keepLines w:val="0"/>
        <w:pageBreakBefore w:val="0"/>
        <w:widowControl w:val="0"/>
        <w:numPr>
          <w:ilvl w:val="0"/>
          <w:numId w:val="81"/>
        </w:numPr>
        <w:tabs>
          <w:tab w:val="left" w:pos="0"/>
        </w:tabs>
        <w:kinsoku/>
        <w:wordWrap/>
        <w:overflowPunct/>
        <w:topLinePunct w:val="0"/>
        <w:autoSpaceDE/>
        <w:autoSpaceDN/>
        <w:bidi w:val="0"/>
        <w:adjustRightInd/>
        <w:snapToGrid/>
        <w:spacing w:line="360" w:lineRule="auto"/>
        <w:ind w:left="0" w:leftChars="0" w:firstLine="420" w:firstLineChars="200"/>
        <w:textAlignment w:val="auto"/>
        <w:rPr>
          <w:rFonts w:hint="eastAsia" w:ascii="Times New Roman" w:hAnsi="Times New Roman" w:cs="Times New Roman"/>
          <w:lang w:val="en-US" w:eastAsia="zh-CN"/>
        </w:rPr>
      </w:pPr>
      <w:r>
        <w:rPr>
          <w:rFonts w:hint="eastAsia" w:ascii="Times New Roman" w:hAnsi="Times New Roman" w:eastAsia="宋体" w:cs="Times New Roman"/>
          <w:lang w:val="en-US" w:eastAsia="zh-CN"/>
        </w:rPr>
        <w:t>上传的文件必须是特定的格式文件。</w:t>
      </w:r>
    </w:p>
    <w:p w14:paraId="352A38FA">
      <w:pPr>
        <w:keepNext w:val="0"/>
        <w:keepLines w:val="0"/>
        <w:pageBreakBefore w:val="0"/>
        <w:widowControl w:val="0"/>
        <w:numPr>
          <w:ilvl w:val="0"/>
          <w:numId w:val="81"/>
        </w:numPr>
        <w:tabs>
          <w:tab w:val="left" w:pos="0"/>
        </w:tabs>
        <w:kinsoku/>
        <w:wordWrap/>
        <w:overflowPunct/>
        <w:topLinePunct w:val="0"/>
        <w:autoSpaceDE/>
        <w:autoSpaceDN/>
        <w:bidi w:val="0"/>
        <w:adjustRightInd/>
        <w:snapToGrid/>
        <w:spacing w:line="360" w:lineRule="auto"/>
        <w:ind w:left="0" w:leftChars="0" w:firstLine="420" w:firstLineChars="200"/>
        <w:textAlignment w:val="auto"/>
        <w:rPr>
          <w:rFonts w:hint="eastAsia" w:ascii="Times New Roman" w:hAnsi="Times New Roman" w:cs="Times New Roman"/>
          <w:lang w:val="en-US" w:eastAsia="zh-CN"/>
        </w:rPr>
      </w:pPr>
      <w:r>
        <w:rPr>
          <w:rFonts w:hint="eastAsia" w:ascii="Times New Roman" w:hAnsi="Times New Roman" w:eastAsia="宋体" w:cs="Times New Roman"/>
          <w:lang w:val="en-US" w:eastAsia="zh-CN"/>
        </w:rPr>
        <w:t>加密的CA锁或者标证通必须是绑定的当前单位的有效证书。</w:t>
      </w:r>
    </w:p>
    <w:p w14:paraId="7DC0BF10">
      <w:pPr>
        <w:keepNext w:val="0"/>
        <w:keepLines w:val="0"/>
        <w:pageBreakBefore w:val="0"/>
        <w:widowControl w:val="0"/>
        <w:numPr>
          <w:ilvl w:val="0"/>
          <w:numId w:val="81"/>
        </w:numPr>
        <w:tabs>
          <w:tab w:val="left" w:pos="0"/>
        </w:tabs>
        <w:kinsoku/>
        <w:wordWrap/>
        <w:overflowPunct/>
        <w:topLinePunct w:val="0"/>
        <w:autoSpaceDE/>
        <w:autoSpaceDN/>
        <w:bidi w:val="0"/>
        <w:adjustRightInd/>
        <w:snapToGrid/>
        <w:spacing w:line="360" w:lineRule="auto"/>
        <w:ind w:left="0" w:leftChars="0" w:firstLine="420" w:firstLineChars="200"/>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响应</w:t>
      </w:r>
      <w:r>
        <w:rPr>
          <w:rFonts w:hint="eastAsia" w:ascii="Times New Roman" w:hAnsi="Times New Roman" w:eastAsia="宋体" w:cs="Times New Roman"/>
          <w:lang w:val="en-US" w:eastAsia="zh-CN"/>
        </w:rPr>
        <w:t>文件必须是依据当前标段最新的</w:t>
      </w:r>
      <w:r>
        <w:rPr>
          <w:rFonts w:hint="eastAsia" w:ascii="Times New Roman" w:hAnsi="Times New Roman" w:cs="Times New Roman"/>
          <w:lang w:val="en-US" w:eastAsia="zh-CN"/>
        </w:rPr>
        <w:t>采购</w:t>
      </w:r>
      <w:r>
        <w:rPr>
          <w:rFonts w:hint="eastAsia" w:ascii="Times New Roman" w:hAnsi="Times New Roman" w:eastAsia="宋体" w:cs="Times New Roman"/>
          <w:lang w:val="en-US" w:eastAsia="zh-CN"/>
        </w:rPr>
        <w:t>文件或者最新的澄清文件做的文件。</w:t>
      </w:r>
    </w:p>
    <w:p w14:paraId="275568DF">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textAlignment w:val="auto"/>
        <w:rPr>
          <w:rFonts w:ascii="Times New Roman" w:hAnsi="Times New Roman" w:cs="Times New Roman"/>
          <w:lang w:val="en-US" w:eastAsia="zh-CN"/>
        </w:rPr>
      </w:pPr>
      <w:r>
        <w:rPr>
          <w:rFonts w:hint="eastAsia" w:ascii="Times New Roman" w:hAnsi="Times New Roman" w:eastAsia="宋体" w:cs="Times New Roman"/>
          <w:lang w:val="en-US" w:eastAsia="zh-CN"/>
        </w:rPr>
        <w:t>文件上传成功后，点击“模拟解密”，</w:t>
      </w:r>
      <w:r>
        <w:rPr>
          <w:rFonts w:hint="eastAsia" w:ascii="Times New Roman" w:hAnsi="Times New Roman" w:cs="Times New Roman"/>
          <w:lang w:val="en-US" w:eastAsia="zh-CN"/>
        </w:rPr>
        <w:t>投标</w:t>
      </w:r>
      <w:r>
        <w:rPr>
          <w:rFonts w:hint="eastAsia" w:ascii="Times New Roman" w:hAnsi="Times New Roman" w:eastAsia="宋体" w:cs="Times New Roman"/>
          <w:lang w:val="en-US" w:eastAsia="zh-CN"/>
        </w:rPr>
        <w:t>文件若无问题，则可以正常进行模拟解密。</w:t>
      </w:r>
    </w:p>
    <w:p w14:paraId="16993B29">
      <w:pPr>
        <w:keepNext w:val="0"/>
        <w:keepLines w:val="0"/>
        <w:pageBreakBefore w:val="0"/>
        <w:widowControl w:val="0"/>
        <w:numPr>
          <w:ilvl w:val="0"/>
          <w:numId w:val="18"/>
        </w:numPr>
        <w:tabs>
          <w:tab w:val="left" w:pos="0"/>
        </w:tabs>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cs="Times New Roman"/>
          <w:lang w:val="en-US" w:eastAsia="zh-CN"/>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w:t>
      </w:r>
      <w:r>
        <w:rPr>
          <w:rFonts w:hint="eastAsia" w:ascii="Times New Roman" w:hAnsi="Times New Roman" w:cs="Times New Roman"/>
          <w:caps w:val="0"/>
          <w:smallCaps w:val="0"/>
          <w:color w:val="000000" w:themeColor="text1"/>
          <w:lang w:val="en-US" w:eastAsia="zh-CN"/>
          <w14:textFill>
            <w14:solidFill>
              <w14:schemeClr w14:val="tx1"/>
            </w14:solidFill>
          </w14:textFill>
        </w:rPr>
        <w:t>半线下流程，则可以直接点击上传文件，进行上传word、pdf等普通文档格式文件。如图。</w:t>
      </w:r>
    </w:p>
    <w:p w14:paraId="0394C30A">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center"/>
        <w:textAlignment w:val="auto"/>
        <w:rPr>
          <w:rFonts w:hint="default" w:ascii="Times New Roman" w:hAnsi="Times New Roman" w:cs="Times New Roman"/>
          <w:lang w:val="en-US" w:eastAsia="zh-CN"/>
        </w:rPr>
      </w:pPr>
      <w:r>
        <w:rPr>
          <w:rFonts w:ascii="Times New Roman" w:hAnsi="Times New Roman" w:cs="Times New Roman"/>
        </w:rPr>
        <w:drawing>
          <wp:inline distT="0" distB="0" distL="114300" distR="114300">
            <wp:extent cx="5057775" cy="2305050"/>
            <wp:effectExtent l="0" t="0" r="9525" b="0"/>
            <wp:docPr id="84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 name="图片 23"/>
                    <pic:cNvPicPr>
                      <a:picLocks noChangeAspect="1"/>
                    </pic:cNvPicPr>
                  </pic:nvPicPr>
                  <pic:blipFill>
                    <a:blip r:embed="rId98"/>
                    <a:stretch>
                      <a:fillRect/>
                    </a:stretch>
                  </pic:blipFill>
                  <pic:spPr>
                    <a:xfrm>
                      <a:off x="0" y="0"/>
                      <a:ext cx="5057775" cy="2305050"/>
                    </a:xfrm>
                    <a:prstGeom prst="rect">
                      <a:avLst/>
                    </a:prstGeom>
                    <a:noFill/>
                    <a:ln>
                      <a:noFill/>
                    </a:ln>
                  </pic:spPr>
                </pic:pic>
              </a:graphicData>
            </a:graphic>
          </wp:inline>
        </w:drawing>
      </w:r>
    </w:p>
    <w:p w14:paraId="148D59B8">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55" w:name="_Toc7831"/>
      <w:r>
        <w:rPr>
          <w:rFonts w:hint="eastAsia" w:ascii="Times New Roman" w:hAnsi="Times New Roman" w:cs="Times New Roman"/>
          <w:b/>
          <w:bCs/>
          <w:caps w:val="0"/>
          <w:smallCaps w:val="0"/>
          <w:kern w:val="2"/>
          <w:sz w:val="24"/>
          <w:szCs w:val="28"/>
          <w:lang w:val="en-US" w:eastAsia="zh-CN" w:bidi="ar-SA"/>
        </w:rPr>
        <w:t>参与报价</w:t>
      </w:r>
      <w:bookmarkEnd w:id="255"/>
    </w:p>
    <w:p w14:paraId="45E50265">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57F6C090">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此环节具备供应商对行项目进行报价的功能。</w:t>
      </w:r>
    </w:p>
    <w:p w14:paraId="5BA71545">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供应商登录系统，挑选分包信息，系统展开参与报价页面，供应商点击报价按钮，弹出行项目报价页面；供应商完成行项目报价后，上传商务、技术、报价文物局，点击修改保存按钮保存报价信息并回到参与报价页面，点击确认提交按钮提交报价。</w:t>
      </w:r>
    </w:p>
    <w:p w14:paraId="317D2227">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7790BFE9">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供应商投标响应并且领取了采购文件并且采购组织形式</w:t>
      </w:r>
      <w:r>
        <w:rPr>
          <w:rFonts w:hint="eastAsia" w:cs="Times New Roman"/>
          <w:caps w:val="0"/>
          <w:smallCaps w:val="0"/>
          <w:color w:val="000000" w:themeColor="text1"/>
          <w:lang w:val="en-US" w:eastAsia="zh-CN"/>
          <w14:textFill>
            <w14:solidFill>
              <w14:schemeClr w14:val="tx1"/>
            </w14:solidFill>
          </w14:textFill>
        </w:rPr>
        <w:t>纯报价</w:t>
      </w:r>
      <w:r>
        <w:rPr>
          <w:rFonts w:hint="eastAsia" w:ascii="Times New Roman" w:hAnsi="Times New Roman" w:cs="Times New Roman"/>
          <w:caps w:val="0"/>
          <w:smallCaps w:val="0"/>
          <w:color w:val="000000" w:themeColor="text1"/>
          <w:lang w:val="en-US" w:eastAsia="zh-CN"/>
          <w14:textFill>
            <w14:solidFill>
              <w14:schemeClr w14:val="tx1"/>
            </w14:solidFill>
          </w14:textFill>
        </w:rPr>
        <w:t>模式或者评标系统开启多轮报价</w:t>
      </w:r>
      <w:r>
        <w:rPr>
          <w:rFonts w:ascii="Times New Roman" w:hAnsi="Times New Roman" w:eastAsia="宋体" w:cs="Times New Roman"/>
          <w:caps w:val="0"/>
          <w:smallCaps w:val="0"/>
          <w:color w:val="000000" w:themeColor="text1"/>
          <w14:textFill>
            <w14:solidFill>
              <w14:schemeClr w14:val="tx1"/>
            </w14:solidFill>
          </w14:textFill>
        </w:rPr>
        <w:t>。</w:t>
      </w:r>
    </w:p>
    <w:p w14:paraId="54C1C97F">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1392C5AB">
      <w:pPr>
        <w:keepNext w:val="0"/>
        <w:keepLines w:val="0"/>
        <w:pageBreakBefore w:val="0"/>
        <w:widowControl w:val="0"/>
        <w:numPr>
          <w:ilvl w:val="0"/>
          <w:numId w:val="82"/>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723A6F64">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356485"/>
            <wp:effectExtent l="0" t="0" r="9525" b="5715"/>
            <wp:docPr id="84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 name="图片 39"/>
                    <pic:cNvPicPr>
                      <a:picLocks noChangeAspect="1"/>
                    </pic:cNvPicPr>
                  </pic:nvPicPr>
                  <pic:blipFill>
                    <a:blip r:embed="rId66"/>
                    <a:stretch>
                      <a:fillRect/>
                    </a:stretch>
                  </pic:blipFill>
                  <pic:spPr>
                    <a:xfrm>
                      <a:off x="0" y="0"/>
                      <a:ext cx="5057775" cy="2356485"/>
                    </a:xfrm>
                    <a:prstGeom prst="rect">
                      <a:avLst/>
                    </a:prstGeom>
                    <a:noFill/>
                    <a:ln>
                      <a:noFill/>
                    </a:ln>
                  </pic:spPr>
                </pic:pic>
              </a:graphicData>
            </a:graphic>
          </wp:inline>
        </w:drawing>
      </w:r>
    </w:p>
    <w:p w14:paraId="04EE4D45">
      <w:pPr>
        <w:keepNext w:val="0"/>
        <w:keepLines w:val="0"/>
        <w:pageBreakBefore w:val="0"/>
        <w:widowControl w:val="0"/>
        <w:numPr>
          <w:ilvl w:val="0"/>
          <w:numId w:val="82"/>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5A3BE894">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84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4E468F86">
      <w:pPr>
        <w:keepNext w:val="0"/>
        <w:keepLines w:val="0"/>
        <w:pageBreakBefore w:val="0"/>
        <w:widowControl w:val="0"/>
        <w:numPr>
          <w:ilvl w:val="0"/>
          <w:numId w:val="82"/>
        </w:numPr>
        <w:kinsoku/>
        <w:wordWrap/>
        <w:overflowPunct/>
        <w:topLinePunct w:val="0"/>
        <w:autoSpaceDE/>
        <w:autoSpaceDN/>
        <w:bidi w:val="0"/>
        <w:adjustRightInd/>
        <w:snapToGrid/>
        <w:spacing w:line="360" w:lineRule="auto"/>
        <w:ind w:left="0" w:leftChars="0" w:firstLine="315" w:firstLineChars="150"/>
        <w:jc w:val="left"/>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点击“</w:t>
      </w:r>
      <w:r>
        <w:rPr>
          <w:rFonts w:hint="eastAsia" w:ascii="Times New Roman" w:hAnsi="Times New Roman" w:cs="Times New Roman"/>
          <w:caps w:val="0"/>
          <w:smallCaps w:val="0"/>
          <w:lang w:val="en-US" w:eastAsia="zh-CN"/>
        </w:rPr>
        <w:t>参与报价</w:t>
      </w:r>
      <w:r>
        <w:rPr>
          <w:rFonts w:hint="eastAsia" w:ascii="Times New Roman" w:hAnsi="Times New Roman" w:eastAsia="宋体" w:cs="Times New Roman"/>
          <w:caps w:val="0"/>
          <w:smallCaps w:val="0"/>
          <w:lang w:val="en-US" w:eastAsia="zh-CN"/>
        </w:rPr>
        <w:t>”菜单，打开</w:t>
      </w:r>
      <w:r>
        <w:rPr>
          <w:rFonts w:hint="eastAsia" w:ascii="Times New Roman" w:hAnsi="Times New Roman" w:cs="Times New Roman"/>
          <w:caps w:val="0"/>
          <w:smallCaps w:val="0"/>
          <w:lang w:val="en-US" w:eastAsia="zh-CN"/>
        </w:rPr>
        <w:t>参与报价</w:t>
      </w:r>
      <w:r>
        <w:rPr>
          <w:rFonts w:hint="eastAsia" w:ascii="Times New Roman" w:hAnsi="Times New Roman" w:eastAsia="宋体" w:cs="Times New Roman"/>
          <w:caps w:val="0"/>
          <w:smallCaps w:val="0"/>
          <w:lang w:val="en-US" w:eastAsia="zh-CN"/>
        </w:rPr>
        <w:t>页面。</w:t>
      </w:r>
    </w:p>
    <w:p w14:paraId="38F820F6">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aps w:val="0"/>
          <w:smallCaps w:val="0"/>
          <w:lang w:val="en-US" w:eastAsia="zh-CN"/>
        </w:rPr>
      </w:pPr>
      <w:r>
        <w:drawing>
          <wp:inline distT="0" distB="0" distL="114300" distR="114300">
            <wp:extent cx="5057775" cy="2035810"/>
            <wp:effectExtent l="0" t="0" r="9525" b="2540"/>
            <wp:docPr id="843"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 name="图片 40"/>
                    <pic:cNvPicPr>
                      <a:picLocks noChangeAspect="1"/>
                    </pic:cNvPicPr>
                  </pic:nvPicPr>
                  <pic:blipFill>
                    <a:blip r:embed="rId179"/>
                    <a:stretch>
                      <a:fillRect/>
                    </a:stretch>
                  </pic:blipFill>
                  <pic:spPr>
                    <a:xfrm>
                      <a:off x="0" y="0"/>
                      <a:ext cx="5057775" cy="2035810"/>
                    </a:xfrm>
                    <a:prstGeom prst="rect">
                      <a:avLst/>
                    </a:prstGeom>
                    <a:noFill/>
                    <a:ln>
                      <a:noFill/>
                    </a:ln>
                  </pic:spPr>
                </pic:pic>
              </a:graphicData>
            </a:graphic>
          </wp:inline>
        </w:drawing>
      </w:r>
    </w:p>
    <w:p w14:paraId="4186AC46">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both"/>
        <w:textAlignment w:val="auto"/>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ab/>
      </w:r>
      <w:r>
        <w:rPr>
          <w:rFonts w:hint="eastAsia" w:ascii="Times New Roman" w:hAnsi="Times New Roman" w:cs="Times New Roman"/>
          <w:caps w:val="0"/>
          <w:smallCaps w:val="0"/>
          <w:lang w:val="en-US" w:eastAsia="zh-CN"/>
        </w:rPr>
        <w:t>注：</w:t>
      </w:r>
    </w:p>
    <w:p w14:paraId="162B4A4F">
      <w:pPr>
        <w:keepNext w:val="0"/>
        <w:keepLines w:val="0"/>
        <w:pageBreakBefore w:val="0"/>
        <w:widowControl w:val="0"/>
        <w:numPr>
          <w:ilvl w:val="0"/>
          <w:numId w:val="83"/>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当</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w:t>
      </w:r>
      <w:r>
        <w:rPr>
          <w:rFonts w:hint="eastAsia" w:ascii="Times New Roman" w:hAnsi="Times New Roman" w:cs="Times New Roman"/>
          <w:caps w:val="0"/>
          <w:smallCaps w:val="0"/>
          <w:color w:val="000000" w:themeColor="text1"/>
          <w:lang w:val="en-US" w:eastAsia="zh-CN"/>
          <w14:textFill>
            <w14:solidFill>
              <w14:schemeClr w14:val="tx1"/>
            </w14:solidFill>
          </w14:textFill>
        </w:rPr>
        <w:t>纯报价模式时，响应登记完成并领取采购文件后，既可以参与报价；</w:t>
      </w:r>
    </w:p>
    <w:p w14:paraId="330E4332">
      <w:pPr>
        <w:keepNext w:val="0"/>
        <w:keepLines w:val="0"/>
        <w:pageBreakBefore w:val="0"/>
        <w:widowControl w:val="0"/>
        <w:numPr>
          <w:ilvl w:val="0"/>
          <w:numId w:val="83"/>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default" w:ascii="Times New Roman" w:hAnsi="Times New Roman" w:cs="Times New Roman"/>
          <w:caps w:val="0"/>
          <w:smallCaps w:val="0"/>
          <w:lang w:val="en-US" w:eastAsia="zh-CN"/>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w:t>
      </w:r>
      <w:r>
        <w:rPr>
          <w:rFonts w:hint="eastAsia" w:ascii="Times New Roman" w:hAnsi="Times New Roman" w:cs="Times New Roman"/>
          <w:caps w:val="0"/>
          <w:smallCaps w:val="0"/>
          <w:color w:val="000000" w:themeColor="text1"/>
          <w:lang w:val="en-US" w:eastAsia="zh-CN"/>
          <w14:textFill>
            <w14:solidFill>
              <w14:schemeClr w14:val="tx1"/>
            </w14:solidFill>
          </w14:textFill>
        </w:rPr>
        <w:t>全</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线</w:t>
      </w:r>
      <w:r>
        <w:rPr>
          <w:rFonts w:hint="eastAsia" w:ascii="Times New Roman" w:hAnsi="Times New Roman" w:cs="Times New Roman"/>
          <w:caps w:val="0"/>
          <w:smallCaps w:val="0"/>
          <w:color w:val="000000" w:themeColor="text1"/>
          <w:lang w:val="en-US" w:eastAsia="zh-CN"/>
          <w14:textFill>
            <w14:solidFill>
              <w14:schemeClr w14:val="tx1"/>
            </w14:solidFill>
          </w14:textFill>
        </w:rPr>
        <w:t>上</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模式</w:t>
      </w:r>
      <w:r>
        <w:rPr>
          <w:rFonts w:hint="eastAsia" w:ascii="Times New Roman" w:hAnsi="Times New Roman" w:cs="Times New Roman"/>
          <w:caps w:val="0"/>
          <w:smallCaps w:val="0"/>
          <w:color w:val="000000" w:themeColor="text1"/>
          <w:lang w:val="en-US" w:eastAsia="zh-CN"/>
          <w14:textFill>
            <w14:solidFill>
              <w14:schemeClr w14:val="tx1"/>
            </w14:solidFill>
          </w14:textFill>
        </w:rPr>
        <w:t>时，只有评标系统开启多轮报价，方可进入参与报价，上传投标文件里面的价格默认获取为第一轮报价价格。</w:t>
      </w:r>
    </w:p>
    <w:p w14:paraId="58292D63">
      <w:pPr>
        <w:keepNext w:val="0"/>
        <w:keepLines w:val="0"/>
        <w:pageBreakBefore w:val="0"/>
        <w:widowControl w:val="0"/>
        <w:numPr>
          <w:ilvl w:val="0"/>
          <w:numId w:val="83"/>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eastAsia" w:cs="Times New Roman"/>
          <w:caps w:val="0"/>
          <w:smallCaps w:val="0"/>
          <w:lang w:val="en-US" w:eastAsia="zh-CN"/>
        </w:rPr>
      </w:pPr>
      <w:r>
        <w:rPr>
          <w:rFonts w:hint="eastAsia" w:ascii="Times New Roman" w:hAnsi="Times New Roman" w:cs="Times New Roman"/>
          <w:caps w:val="0"/>
          <w:smallCaps w:val="0"/>
          <w:lang w:val="en-US" w:eastAsia="zh-CN"/>
        </w:rPr>
        <w:t>采购人可开启多轮报价，每一轮开启报价后，供应商可以根据轮次进行报价，并且可以查看每轮报价的记录。</w:t>
      </w:r>
    </w:p>
    <w:p w14:paraId="639B5A34">
      <w:pPr>
        <w:keepNext w:val="0"/>
        <w:keepLines w:val="0"/>
        <w:pageBreakBefore w:val="0"/>
        <w:widowControl w:val="0"/>
        <w:numPr>
          <w:ilvl w:val="0"/>
          <w:numId w:val="83"/>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eastAsia" w:cs="Times New Roman"/>
          <w:caps w:val="0"/>
          <w:smallCaps w:val="0"/>
          <w:lang w:val="en-US" w:eastAsia="zh-CN"/>
        </w:rPr>
      </w:pPr>
      <w:r>
        <w:rPr>
          <w:rFonts w:hint="eastAsia" w:cs="Times New Roman"/>
          <w:caps w:val="0"/>
          <w:smallCaps w:val="0"/>
          <w:lang w:val="en-US" w:eastAsia="zh-CN"/>
        </w:rPr>
        <w:t>若物料信息较多时，可以点击“下载报价模板”，根据下载的excel物料模板进行填写报价信息，填写完成后，点击“excel导入”，可以将excel物料报价信息直接导入到系统中。</w:t>
      </w:r>
    </w:p>
    <w:p w14:paraId="4AA0A88F">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eastAsia" w:cs="Times New Roman"/>
          <w:caps w:val="0"/>
          <w:smallCaps w:val="0"/>
          <w:lang w:val="en-US" w:eastAsia="zh-CN"/>
        </w:rPr>
      </w:pPr>
      <w:r>
        <w:drawing>
          <wp:inline distT="0" distB="0" distL="114300" distR="114300">
            <wp:extent cx="5057775" cy="1913890"/>
            <wp:effectExtent l="0" t="0" r="9525" b="10160"/>
            <wp:docPr id="84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 name="图片 3"/>
                    <pic:cNvPicPr>
                      <a:picLocks noChangeAspect="1"/>
                    </pic:cNvPicPr>
                  </pic:nvPicPr>
                  <pic:blipFill>
                    <a:blip r:embed="rId180"/>
                    <a:stretch>
                      <a:fillRect/>
                    </a:stretch>
                  </pic:blipFill>
                  <pic:spPr>
                    <a:xfrm>
                      <a:off x="0" y="0"/>
                      <a:ext cx="5057775" cy="1913890"/>
                    </a:xfrm>
                    <a:prstGeom prst="rect">
                      <a:avLst/>
                    </a:prstGeom>
                    <a:noFill/>
                    <a:ln>
                      <a:noFill/>
                    </a:ln>
                  </pic:spPr>
                </pic:pic>
              </a:graphicData>
            </a:graphic>
          </wp:inline>
        </w:drawing>
      </w:r>
    </w:p>
    <w:p w14:paraId="1E87AF8D">
      <w:pPr>
        <w:keepNext w:val="0"/>
        <w:keepLines w:val="0"/>
        <w:pageBreakBefore w:val="0"/>
        <w:widowControl w:val="0"/>
        <w:numPr>
          <w:ilvl w:val="0"/>
          <w:numId w:val="83"/>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default" w:ascii="Times New Roman" w:hAnsi="Times New Roman" w:cs="Times New Roman"/>
          <w:caps w:val="0"/>
          <w:smallCaps w:val="0"/>
          <w:lang w:val="en-US" w:eastAsia="zh-CN"/>
        </w:rPr>
      </w:pPr>
      <w:r>
        <w:rPr>
          <w:rFonts w:hint="eastAsia" w:cs="Times New Roman"/>
          <w:caps w:val="0"/>
          <w:smallCaps w:val="0"/>
          <w:lang w:val="en-US" w:eastAsia="zh-CN"/>
        </w:rPr>
        <w:t>报价页面中，可以输入报价项，勾选需要参与报价的物料信息，点击“确认提交”，提示“提交成功”，即报价成功。</w:t>
      </w:r>
    </w:p>
    <w:p w14:paraId="7B849111">
      <w:pPr>
        <w:keepNext w:val="0"/>
        <w:keepLines w:val="0"/>
        <w:pageBreakBefore w:val="0"/>
        <w:widowControl w:val="0"/>
        <w:numPr>
          <w:ilvl w:val="0"/>
          <w:numId w:val="83"/>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default" w:ascii="Times New Roman" w:hAnsi="Times New Roman" w:cs="Times New Roman"/>
          <w:caps w:val="0"/>
          <w:smallCaps w:val="0"/>
          <w:lang w:val="en-US" w:eastAsia="zh-CN"/>
        </w:rPr>
      </w:pPr>
      <w:r>
        <w:rPr>
          <w:rFonts w:hint="eastAsia" w:cs="Times New Roman"/>
          <w:caps w:val="0"/>
          <w:smallCaps w:val="0"/>
          <w:lang w:val="en-US" w:eastAsia="zh-CN"/>
        </w:rPr>
        <w:t>“放弃报价”则放弃参与当前轮次的报价。</w:t>
      </w:r>
    </w:p>
    <w:p w14:paraId="15760BBB">
      <w:pPr>
        <w:keepNext w:val="0"/>
        <w:keepLines w:val="0"/>
        <w:pageBreakBefore w:val="0"/>
        <w:widowControl w:val="0"/>
        <w:numPr>
          <w:ilvl w:val="0"/>
          <w:numId w:val="83"/>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default" w:ascii="Times New Roman" w:hAnsi="Times New Roman" w:cs="Times New Roman"/>
          <w:caps w:val="0"/>
          <w:smallCaps w:val="0"/>
          <w:lang w:val="en-US" w:eastAsia="zh-CN"/>
        </w:rPr>
      </w:pPr>
      <w:r>
        <w:rPr>
          <w:rFonts w:hint="eastAsia" w:cs="Times New Roman"/>
          <w:caps w:val="0"/>
          <w:smallCaps w:val="0"/>
          <w:lang w:val="en-US" w:eastAsia="zh-CN"/>
        </w:rPr>
        <w:t>“确认保存”后，仍可以对报价项进行修改，确认提交后需要“撤销报价”才可以修改报价项目。</w:t>
      </w:r>
    </w:p>
    <w:p w14:paraId="64DC72EE">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pPr>
      <w:r>
        <w:drawing>
          <wp:inline distT="0" distB="0" distL="114300" distR="114300">
            <wp:extent cx="5057775" cy="1661160"/>
            <wp:effectExtent l="0" t="0" r="9525" b="15240"/>
            <wp:docPr id="8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 name="图片 1"/>
                    <pic:cNvPicPr>
                      <a:picLocks noChangeAspect="1"/>
                    </pic:cNvPicPr>
                  </pic:nvPicPr>
                  <pic:blipFill>
                    <a:blip r:embed="rId181"/>
                    <a:stretch>
                      <a:fillRect/>
                    </a:stretch>
                  </pic:blipFill>
                  <pic:spPr>
                    <a:xfrm>
                      <a:off x="0" y="0"/>
                      <a:ext cx="5057775" cy="1661160"/>
                    </a:xfrm>
                    <a:prstGeom prst="rect">
                      <a:avLst/>
                    </a:prstGeom>
                    <a:noFill/>
                    <a:ln>
                      <a:noFill/>
                    </a:ln>
                  </pic:spPr>
                </pic:pic>
              </a:graphicData>
            </a:graphic>
          </wp:inline>
        </w:drawing>
      </w:r>
    </w:p>
    <w:p w14:paraId="391CDDEA">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default"/>
          <w:lang w:val="en-US" w:eastAsia="zh-CN"/>
        </w:rPr>
      </w:pPr>
      <w:r>
        <w:drawing>
          <wp:inline distT="0" distB="0" distL="114300" distR="114300">
            <wp:extent cx="5057775" cy="2121535"/>
            <wp:effectExtent l="0" t="0" r="9525" b="12065"/>
            <wp:docPr id="8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 name="图片 2"/>
                    <pic:cNvPicPr>
                      <a:picLocks noChangeAspect="1"/>
                    </pic:cNvPicPr>
                  </pic:nvPicPr>
                  <pic:blipFill>
                    <a:blip r:embed="rId182"/>
                    <a:stretch>
                      <a:fillRect/>
                    </a:stretch>
                  </pic:blipFill>
                  <pic:spPr>
                    <a:xfrm>
                      <a:off x="0" y="0"/>
                      <a:ext cx="5057775" cy="2121535"/>
                    </a:xfrm>
                    <a:prstGeom prst="rect">
                      <a:avLst/>
                    </a:prstGeom>
                    <a:noFill/>
                    <a:ln>
                      <a:noFill/>
                    </a:ln>
                  </pic:spPr>
                </pic:pic>
              </a:graphicData>
            </a:graphic>
          </wp:inline>
        </w:drawing>
      </w:r>
    </w:p>
    <w:p w14:paraId="58FB2ECA">
      <w:pPr>
        <w:keepNext w:val="0"/>
        <w:keepLines w:val="0"/>
        <w:pageBreakBefore w:val="0"/>
        <w:widowControl w:val="0"/>
        <w:numPr>
          <w:ilvl w:val="0"/>
          <w:numId w:val="82"/>
        </w:numPr>
        <w:kinsoku/>
        <w:wordWrap/>
        <w:overflowPunct/>
        <w:topLinePunct w:val="0"/>
        <w:autoSpaceDE/>
        <w:autoSpaceDN/>
        <w:bidi w:val="0"/>
        <w:adjustRightInd/>
        <w:snapToGrid/>
        <w:spacing w:line="360" w:lineRule="auto"/>
        <w:ind w:left="0" w:leftChars="0" w:firstLine="315" w:firstLineChars="150"/>
        <w:jc w:val="left"/>
        <w:textAlignment w:val="auto"/>
        <w:rPr>
          <w:rFonts w:ascii="Times New Roman" w:hAnsi="Times New Roman" w:cs="Times New Roman"/>
        </w:rPr>
      </w:pPr>
      <w:r>
        <w:rPr>
          <w:rFonts w:hint="eastAsia" w:ascii="Times New Roman" w:hAnsi="Times New Roman" w:eastAsia="宋体" w:cs="Times New Roman"/>
          <w:caps w:val="0"/>
          <w:smallCaps w:val="0"/>
          <w:lang w:val="en-US" w:eastAsia="zh-CN"/>
        </w:rPr>
        <w:t>点击页面的“上传</w:t>
      </w:r>
      <w:r>
        <w:rPr>
          <w:rFonts w:hint="eastAsia" w:ascii="Times New Roman" w:hAnsi="Times New Roman" w:cs="Times New Roman"/>
          <w:caps w:val="0"/>
          <w:smallCaps w:val="0"/>
          <w:lang w:val="en-US" w:eastAsia="zh-CN"/>
        </w:rPr>
        <w:t>响应</w:t>
      </w:r>
      <w:r>
        <w:rPr>
          <w:rFonts w:hint="eastAsia" w:ascii="Times New Roman" w:hAnsi="Times New Roman" w:eastAsia="宋体" w:cs="Times New Roman"/>
          <w:caps w:val="0"/>
          <w:smallCaps w:val="0"/>
          <w:lang w:val="en-US" w:eastAsia="zh-CN"/>
        </w:rPr>
        <w:t>文件”功能，打开上传文件对话框</w:t>
      </w:r>
      <w:r>
        <w:rPr>
          <w:rFonts w:hint="eastAsia" w:cs="Times New Roman"/>
          <w:caps w:val="0"/>
          <w:smallCaps w:val="0"/>
          <w:lang w:val="en-US" w:eastAsia="zh-CN"/>
        </w:rPr>
        <w:t>，可上传每轮报价的响应文件</w:t>
      </w:r>
      <w:r>
        <w:rPr>
          <w:rFonts w:hint="eastAsia" w:ascii="Times New Roman" w:hAnsi="Times New Roman" w:eastAsia="宋体" w:cs="Times New Roman"/>
          <w:caps w:val="0"/>
          <w:smallCaps w:val="0"/>
          <w:lang w:val="en-US" w:eastAsia="zh-CN"/>
        </w:rPr>
        <w:t>。</w:t>
      </w:r>
    </w:p>
    <w:p w14:paraId="02F9EF3B">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cs="Times New Roman"/>
        </w:rPr>
      </w:pPr>
      <w:r>
        <w:drawing>
          <wp:inline distT="0" distB="0" distL="114300" distR="114300">
            <wp:extent cx="5057775" cy="753745"/>
            <wp:effectExtent l="0" t="0" r="9525" b="8255"/>
            <wp:docPr id="84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 name="图片 4"/>
                    <pic:cNvPicPr>
                      <a:picLocks noChangeAspect="1"/>
                    </pic:cNvPicPr>
                  </pic:nvPicPr>
                  <pic:blipFill>
                    <a:blip r:embed="rId183"/>
                    <a:stretch>
                      <a:fillRect/>
                    </a:stretch>
                  </pic:blipFill>
                  <pic:spPr>
                    <a:xfrm>
                      <a:off x="0" y="0"/>
                      <a:ext cx="5057775" cy="753745"/>
                    </a:xfrm>
                    <a:prstGeom prst="rect">
                      <a:avLst/>
                    </a:prstGeom>
                    <a:noFill/>
                    <a:ln>
                      <a:noFill/>
                    </a:ln>
                  </pic:spPr>
                </pic:pic>
              </a:graphicData>
            </a:graphic>
          </wp:inline>
        </w:drawing>
      </w:r>
    </w:p>
    <w:p w14:paraId="7774B80D">
      <w:pPr>
        <w:pageBreakBefore w:val="0"/>
        <w:kinsoku/>
        <w:wordWrap/>
        <w:overflowPunct/>
        <w:topLinePunct w:val="0"/>
        <w:bidi w:val="0"/>
        <w:snapToGrid/>
        <w:spacing w:line="360" w:lineRule="auto"/>
        <w:ind w:firstLine="424" w:firstLineChars="202"/>
        <w:textAlignment w:val="auto"/>
        <w:rPr>
          <w:rFonts w:ascii="Times New Roman" w:hAnsi="Times New Roman" w:eastAsia="宋体" w:cs="Times New Roman"/>
          <w:caps w:val="0"/>
          <w:smallCaps w:val="0"/>
          <w:color w:val="000000" w:themeColor="text1"/>
          <w14:textFill>
            <w14:solidFill>
              <w14:schemeClr w14:val="tx1"/>
            </w14:solidFill>
          </w14:textFill>
        </w:rPr>
      </w:pPr>
    </w:p>
    <w:p w14:paraId="4D2B9E43">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56" w:name="_Toc16699"/>
      <w:r>
        <w:rPr>
          <w:rFonts w:hint="eastAsia" w:ascii="Times New Roman" w:hAnsi="Times New Roman" w:eastAsia="宋体" w:cs="Times New Roman"/>
          <w:b/>
          <w:bCs/>
          <w:caps w:val="0"/>
          <w:smallCaps w:val="0"/>
          <w:kern w:val="2"/>
          <w:sz w:val="24"/>
          <w:szCs w:val="28"/>
          <w:lang w:val="en-US" w:eastAsia="zh-CN" w:bidi="ar-SA"/>
        </w:rPr>
        <w:t>保证金查询</w:t>
      </w:r>
      <w:bookmarkEnd w:id="256"/>
    </w:p>
    <w:p w14:paraId="54371850">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3EB7237C">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此环节具备供应商领</w:t>
      </w:r>
      <w:r>
        <w:rPr>
          <w:rFonts w:hint="eastAsia" w:ascii="宋体" w:hAnsi="宋体" w:cs="宋体"/>
          <w:sz w:val="21"/>
          <w:szCs w:val="21"/>
          <w:lang w:val="en-US" w:eastAsia="zh-CN"/>
        </w:rPr>
        <w:t>查询保证金</w:t>
      </w:r>
      <w:r>
        <w:rPr>
          <w:rFonts w:hint="eastAsia" w:ascii="宋体" w:hAnsi="宋体" w:eastAsia="宋体" w:cs="宋体"/>
          <w:sz w:val="21"/>
          <w:szCs w:val="21"/>
        </w:rPr>
        <w:t>的功能。</w:t>
      </w:r>
    </w:p>
    <w:p w14:paraId="77A1AA8C">
      <w:pPr>
        <w:pageBreakBefore w:val="0"/>
        <w:kinsoku/>
        <w:wordWrap/>
        <w:overflowPunct/>
        <w:topLinePunct w:val="0"/>
        <w:bidi w:val="0"/>
        <w:snapToGrid/>
        <w:spacing w:line="360" w:lineRule="auto"/>
        <w:ind w:firstLine="480"/>
        <w:jc w:val="both"/>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hint="eastAsia" w:ascii="宋体" w:hAnsi="宋体" w:eastAsia="宋体" w:cs="宋体"/>
          <w:sz w:val="21"/>
          <w:szCs w:val="21"/>
          <w:lang w:eastAsia="zh-CN"/>
        </w:rPr>
        <w:t>采购人</w:t>
      </w:r>
      <w:r>
        <w:rPr>
          <w:rFonts w:hint="eastAsia" w:ascii="宋体" w:hAnsi="宋体" w:eastAsia="宋体" w:cs="宋体"/>
          <w:sz w:val="21"/>
          <w:szCs w:val="21"/>
        </w:rPr>
        <w:t>发布</w:t>
      </w:r>
      <w:r>
        <w:rPr>
          <w:rFonts w:hint="eastAsia" w:ascii="宋体" w:hAnsi="宋体" w:cs="宋体"/>
          <w:sz w:val="21"/>
          <w:szCs w:val="21"/>
          <w:lang w:val="en-US" w:eastAsia="zh-CN"/>
        </w:rPr>
        <w:t>公告文件</w:t>
      </w:r>
      <w:r>
        <w:rPr>
          <w:rFonts w:hint="eastAsia" w:ascii="宋体" w:hAnsi="宋体" w:eastAsia="宋体" w:cs="宋体"/>
          <w:sz w:val="21"/>
          <w:szCs w:val="21"/>
        </w:rPr>
        <w:t>后，供应商登录系统，进入</w:t>
      </w:r>
      <w:r>
        <w:rPr>
          <w:rFonts w:hint="eastAsia" w:ascii="宋体" w:hAnsi="宋体" w:cs="宋体"/>
          <w:sz w:val="21"/>
          <w:szCs w:val="21"/>
          <w:lang w:val="en-US" w:eastAsia="zh-CN"/>
        </w:rPr>
        <w:t>保证金查询</w:t>
      </w:r>
      <w:r>
        <w:rPr>
          <w:rFonts w:hint="eastAsia" w:ascii="宋体" w:hAnsi="宋体" w:eastAsia="宋体" w:cs="宋体"/>
          <w:sz w:val="21"/>
          <w:szCs w:val="21"/>
        </w:rPr>
        <w:t>菜单，系统展示标段（包）列表。供应商选择某一标段（包），</w:t>
      </w:r>
      <w:r>
        <w:rPr>
          <w:rFonts w:hint="eastAsia" w:ascii="宋体" w:hAnsi="宋体" w:cs="宋体"/>
          <w:sz w:val="21"/>
          <w:szCs w:val="21"/>
          <w:lang w:val="en-US" w:eastAsia="zh-CN"/>
        </w:rPr>
        <w:t>可查询保证金缴纳信息以及查询保证金缴纳状态</w:t>
      </w:r>
    </w:p>
    <w:p w14:paraId="5CAECB6E">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10154745">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hint="eastAsia" w:ascii="Times New Roman" w:hAnsi="Times New Roman" w:cs="Times New Roman"/>
          <w:b w:val="0"/>
          <w:bCs w:val="0"/>
          <w:caps w:val="0"/>
          <w:smallCaps w:val="0"/>
          <w:color w:val="000000" w:themeColor="text1"/>
          <w:lang w:val="en-US" w:eastAsia="zh-CN"/>
          <w14:textFill>
            <w14:solidFill>
              <w14:schemeClr w14:val="tx1"/>
            </w14:solidFill>
          </w14:textFill>
        </w:rPr>
        <w:t>采购文件</w:t>
      </w:r>
      <w:r>
        <w:rPr>
          <w:rFonts w:hint="eastAsia" w:ascii="Times New Roman" w:hAnsi="Times New Roman" w:eastAsia="宋体" w:cs="Times New Roman"/>
          <w:b w:val="0"/>
          <w:bCs w:val="0"/>
          <w:caps w:val="0"/>
          <w:smallCaps w:val="0"/>
          <w:color w:val="000000" w:themeColor="text1"/>
          <w:lang w:val="en-US" w:eastAsia="zh-CN"/>
          <w14:textFill>
            <w14:solidFill>
              <w14:schemeClr w14:val="tx1"/>
            </w14:solidFill>
          </w14:textFill>
        </w:rPr>
        <w:t>已下载</w:t>
      </w:r>
      <w:r>
        <w:rPr>
          <w:rFonts w:ascii="Times New Roman" w:hAnsi="Times New Roman" w:eastAsia="宋体" w:cs="Times New Roman"/>
          <w:caps w:val="0"/>
          <w:smallCaps w:val="0"/>
          <w:color w:val="000000" w:themeColor="text1"/>
          <w:szCs w:val="21"/>
          <w14:textFill>
            <w14:solidFill>
              <w14:schemeClr w14:val="tx1"/>
            </w14:solidFill>
          </w14:textFill>
        </w:rPr>
        <w:t>。</w:t>
      </w:r>
    </w:p>
    <w:p w14:paraId="7EDDFB55">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2B544EBC">
      <w:pPr>
        <w:keepNext w:val="0"/>
        <w:keepLines w:val="0"/>
        <w:pageBreakBefore w:val="0"/>
        <w:widowControl w:val="0"/>
        <w:numPr>
          <w:ilvl w:val="0"/>
          <w:numId w:val="84"/>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25A7436">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84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122ACEE5">
      <w:pPr>
        <w:keepNext w:val="0"/>
        <w:keepLines w:val="0"/>
        <w:pageBreakBefore w:val="0"/>
        <w:widowControl w:val="0"/>
        <w:numPr>
          <w:ilvl w:val="0"/>
          <w:numId w:val="84"/>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5ECA2443">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37765"/>
            <wp:effectExtent l="0" t="0" r="9525" b="635"/>
            <wp:docPr id="84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527C89A8">
      <w:pPr>
        <w:keepNext w:val="0"/>
        <w:keepLines w:val="0"/>
        <w:pageBreakBefore w:val="0"/>
        <w:widowControl w:val="0"/>
        <w:numPr>
          <w:ilvl w:val="0"/>
          <w:numId w:val="84"/>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供应商工作台页面，</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cs="Times New Roman"/>
          <w:caps w:val="0"/>
          <w:smallCaps w:val="0"/>
          <w:color w:val="000000" w:themeColor="text1"/>
          <w:lang w:val="en-US" w:eastAsia="zh-CN"/>
          <w14:textFill>
            <w14:solidFill>
              <w14:schemeClr w14:val="tx1"/>
            </w14:solidFill>
          </w14:textFill>
        </w:rPr>
        <w:t>保证金查询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菜单</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hint="eastAsia" w:ascii="Times New Roman" w:hAnsi="Times New Roman" w:cs="Times New Roman"/>
          <w:caps w:val="0"/>
          <w:smallCaps w:val="0"/>
          <w:color w:val="000000" w:themeColor="text1"/>
          <w:lang w:val="en-US" w:eastAsia="zh-CN"/>
          <w14:textFill>
            <w14:solidFill>
              <w14:schemeClr w14:val="tx1"/>
            </w14:solidFill>
          </w14:textFill>
        </w:rPr>
        <w:t>保证金查询</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8960853">
      <w:pPr>
        <w:pageBreakBefore w:val="0"/>
        <w:kinsoku/>
        <w:wordWrap/>
        <w:overflowPunct/>
        <w:topLinePunct w:val="0"/>
        <w:bidi w:val="0"/>
        <w:snapToGrid/>
        <w:spacing w:line="360" w:lineRule="auto"/>
        <w:ind w:firstLine="0" w:firstLineChars="0"/>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2391410"/>
            <wp:effectExtent l="0" t="0" r="9525" b="8890"/>
            <wp:docPr id="85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 name="图片 7"/>
                    <pic:cNvPicPr>
                      <a:picLocks noChangeAspect="1"/>
                    </pic:cNvPicPr>
                  </pic:nvPicPr>
                  <pic:blipFill>
                    <a:blip r:embed="rId101"/>
                    <a:stretch>
                      <a:fillRect/>
                    </a:stretch>
                  </pic:blipFill>
                  <pic:spPr>
                    <a:xfrm>
                      <a:off x="0" y="0"/>
                      <a:ext cx="5057775" cy="2391410"/>
                    </a:xfrm>
                    <a:prstGeom prst="rect">
                      <a:avLst/>
                    </a:prstGeom>
                    <a:noFill/>
                    <a:ln>
                      <a:noFill/>
                    </a:ln>
                  </pic:spPr>
                </pic:pic>
              </a:graphicData>
            </a:graphic>
          </wp:inline>
        </w:drawing>
      </w:r>
    </w:p>
    <w:p w14:paraId="6F7563E4">
      <w:pPr>
        <w:pageBreakBefore w:val="0"/>
        <w:kinsoku/>
        <w:wordWrap/>
        <w:overflowPunct/>
        <w:topLinePunct w:val="0"/>
        <w:bidi w:val="0"/>
        <w:snapToGrid/>
        <w:spacing w:line="360" w:lineRule="auto"/>
        <w:ind w:firstLine="420" w:firstLineChars="0"/>
        <w:jc w:val="left"/>
        <w:textAlignment w:val="auto"/>
        <w:rPr>
          <w:rFonts w:hint="eastAsia" w:ascii="Times New Roman" w:hAnsi="Times New Roman" w:cs="Times New Roman"/>
          <w:lang w:val="en-US" w:eastAsia="zh-CN"/>
        </w:rPr>
      </w:pPr>
      <w:r>
        <w:rPr>
          <w:rFonts w:hint="eastAsia" w:ascii="Times New Roman" w:hAnsi="Times New Roman" w:cs="Times New Roman"/>
          <w:lang w:val="en-US" w:eastAsia="zh-CN"/>
        </w:rPr>
        <w:t>注：若供应商缴纳方式为电子保函缴纳，则点击电子保函的“查询”按钮，若供应商为银行子账号缴纳，则点击子账号缴纳到账查询，点击“查询”按钮。</w:t>
      </w:r>
    </w:p>
    <w:p w14:paraId="1D9CF434">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57" w:name="_Toc11691"/>
      <w:r>
        <w:rPr>
          <w:rFonts w:ascii="Times New Roman" w:hAnsi="Times New Roman" w:eastAsia="宋体" w:cs="Times New Roman"/>
          <w:b/>
          <w:bCs/>
          <w:caps w:val="0"/>
          <w:smallCaps w:val="0"/>
          <w:kern w:val="2"/>
          <w:sz w:val="24"/>
          <w:szCs w:val="28"/>
          <w:lang w:val="en-US" w:eastAsia="zh-CN" w:bidi="ar-SA"/>
        </w:rPr>
        <w:t>结果通知书</w:t>
      </w:r>
      <w:r>
        <w:rPr>
          <w:rFonts w:hint="eastAsia" w:ascii="Times New Roman" w:hAnsi="Times New Roman" w:eastAsia="宋体" w:cs="Times New Roman"/>
          <w:b/>
          <w:bCs/>
          <w:caps w:val="0"/>
          <w:smallCaps w:val="0"/>
          <w:kern w:val="2"/>
          <w:sz w:val="24"/>
          <w:szCs w:val="28"/>
          <w:lang w:val="en-US" w:eastAsia="zh-CN" w:bidi="ar-SA"/>
        </w:rPr>
        <w:t>查看</w:t>
      </w:r>
      <w:bookmarkEnd w:id="257"/>
    </w:p>
    <w:p w14:paraId="493EEE98">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6E66F9FF">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此环节具备未</w:t>
      </w:r>
      <w:r>
        <w:rPr>
          <w:rFonts w:hint="eastAsia" w:ascii="宋体" w:hAnsi="宋体" w:cs="宋体"/>
          <w:sz w:val="21"/>
          <w:szCs w:val="21"/>
          <w:lang w:val="en-US" w:eastAsia="zh-CN"/>
        </w:rPr>
        <w:t>成交</w:t>
      </w:r>
      <w:r>
        <w:rPr>
          <w:rFonts w:hint="eastAsia" w:ascii="宋体" w:hAnsi="宋体" w:eastAsia="宋体" w:cs="宋体"/>
          <w:sz w:val="21"/>
          <w:szCs w:val="21"/>
        </w:rPr>
        <w:t>供应商接收</w:t>
      </w:r>
      <w:r>
        <w:rPr>
          <w:rFonts w:hint="eastAsia" w:ascii="宋体" w:hAnsi="宋体" w:eastAsia="宋体" w:cs="宋体"/>
          <w:sz w:val="21"/>
          <w:szCs w:val="21"/>
          <w:lang w:eastAsia="zh-CN"/>
        </w:rPr>
        <w:t>采购人</w:t>
      </w:r>
      <w:r>
        <w:rPr>
          <w:rFonts w:hint="eastAsia" w:ascii="宋体" w:hAnsi="宋体" w:eastAsia="宋体" w:cs="宋体"/>
          <w:sz w:val="21"/>
          <w:szCs w:val="21"/>
        </w:rPr>
        <w:t>发送的结果通知书功能。</w:t>
      </w:r>
    </w:p>
    <w:p w14:paraId="5849081E">
      <w:pPr>
        <w:pageBreakBefore w:val="0"/>
        <w:kinsoku/>
        <w:wordWrap/>
        <w:overflowPunct/>
        <w:topLinePunct w:val="0"/>
        <w:bidi w:val="0"/>
        <w:snapToGrid/>
        <w:spacing w:line="360" w:lineRule="auto"/>
        <w:jc w:val="both"/>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hint="eastAsia" w:ascii="宋体" w:hAnsi="宋体" w:cs="宋体"/>
          <w:sz w:val="21"/>
          <w:szCs w:val="21"/>
          <w:lang w:val="en-US" w:eastAsia="zh-CN"/>
        </w:rPr>
        <w:t>成交</w:t>
      </w:r>
      <w:r>
        <w:rPr>
          <w:rFonts w:hint="eastAsia" w:ascii="宋体" w:hAnsi="宋体" w:eastAsia="宋体" w:cs="宋体"/>
          <w:sz w:val="21"/>
          <w:szCs w:val="21"/>
        </w:rPr>
        <w:t>结果确定后，</w:t>
      </w:r>
      <w:r>
        <w:rPr>
          <w:rFonts w:hint="eastAsia" w:ascii="宋体" w:hAnsi="宋体" w:eastAsia="宋体" w:cs="宋体"/>
          <w:sz w:val="21"/>
          <w:szCs w:val="21"/>
          <w:lang w:eastAsia="zh-CN"/>
        </w:rPr>
        <w:t>采购人</w:t>
      </w:r>
      <w:r>
        <w:rPr>
          <w:rFonts w:hint="eastAsia" w:ascii="宋体" w:hAnsi="宋体" w:eastAsia="宋体" w:cs="宋体"/>
          <w:sz w:val="21"/>
          <w:szCs w:val="21"/>
        </w:rPr>
        <w:t>向未</w:t>
      </w:r>
      <w:r>
        <w:rPr>
          <w:rFonts w:hint="eastAsia" w:ascii="宋体" w:hAnsi="宋体" w:cs="宋体"/>
          <w:sz w:val="21"/>
          <w:szCs w:val="21"/>
          <w:lang w:val="en-US" w:eastAsia="zh-CN"/>
        </w:rPr>
        <w:t>成交</w:t>
      </w:r>
      <w:r>
        <w:rPr>
          <w:rFonts w:hint="eastAsia" w:ascii="宋体" w:hAnsi="宋体" w:eastAsia="宋体" w:cs="宋体"/>
          <w:sz w:val="21"/>
          <w:szCs w:val="21"/>
        </w:rPr>
        <w:t>供应商发送结果通知书。供应商登录系统，进入结果通知书菜单，选择标段（包），点击查看按钮查看结果通知书。</w:t>
      </w:r>
    </w:p>
    <w:p w14:paraId="53044229">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355CFE32">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hint="eastAsia" w:cs="Times New Roman"/>
          <w:bCs/>
          <w:caps w:val="0"/>
          <w:smallCaps w:val="0"/>
          <w:color w:val="000000" w:themeColor="text1"/>
          <w:szCs w:val="21"/>
          <w:lang w:val="en-US" w:eastAsia="zh-CN"/>
          <w14:textFill>
            <w14:solidFill>
              <w14:schemeClr w14:val="tx1"/>
            </w14:solidFill>
          </w14:textFill>
        </w:rPr>
        <w:t>成交</w:t>
      </w:r>
      <w:r>
        <w:rPr>
          <w:rFonts w:ascii="Times New Roman" w:hAnsi="Times New Roman" w:eastAsia="宋体" w:cs="Times New Roman"/>
          <w:bCs/>
          <w:caps w:val="0"/>
          <w:smallCaps w:val="0"/>
          <w:color w:val="000000" w:themeColor="text1"/>
          <w:szCs w:val="21"/>
          <w14:textFill>
            <w14:solidFill>
              <w14:schemeClr w14:val="tx1"/>
            </w14:solidFill>
          </w14:textFill>
        </w:rPr>
        <w:t>通知书</w:t>
      </w:r>
      <w:r>
        <w:rPr>
          <w:rFonts w:hint="eastAsia" w:ascii="Times New Roman" w:hAnsi="Times New Roman" w:eastAsia="宋体" w:cs="Times New Roman"/>
          <w:bCs/>
          <w:caps w:val="0"/>
          <w:smallCaps w:val="0"/>
          <w:color w:val="000000" w:themeColor="text1"/>
          <w:szCs w:val="21"/>
          <w:lang w:val="en-US" w:eastAsia="zh-CN"/>
          <w14:textFill>
            <w14:solidFill>
              <w14:schemeClr w14:val="tx1"/>
            </w14:solidFill>
          </w14:textFill>
        </w:rPr>
        <w:t>审核通过，投标单位未中标</w:t>
      </w:r>
      <w:r>
        <w:rPr>
          <w:rFonts w:ascii="Times New Roman" w:hAnsi="Times New Roman" w:eastAsia="宋体" w:cs="Times New Roman"/>
          <w:bCs/>
          <w:caps w:val="0"/>
          <w:smallCaps w:val="0"/>
          <w:color w:val="000000" w:themeColor="text1"/>
          <w:szCs w:val="21"/>
          <w14:textFill>
            <w14:solidFill>
              <w14:schemeClr w14:val="tx1"/>
            </w14:solidFill>
          </w14:textFill>
        </w:rPr>
        <w:t>。</w:t>
      </w:r>
    </w:p>
    <w:p w14:paraId="74AA3C07">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22C352FD">
      <w:pPr>
        <w:keepNext w:val="0"/>
        <w:keepLines w:val="0"/>
        <w:pageBreakBefore w:val="0"/>
        <w:widowControl w:val="0"/>
        <w:numPr>
          <w:ilvl w:val="0"/>
          <w:numId w:val="85"/>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C9AAFA6">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85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52F7EBB2">
      <w:pPr>
        <w:keepNext w:val="0"/>
        <w:keepLines w:val="0"/>
        <w:pageBreakBefore w:val="0"/>
        <w:widowControl w:val="0"/>
        <w:numPr>
          <w:ilvl w:val="0"/>
          <w:numId w:val="85"/>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3346835C">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85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71AFC7A3">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p>
    <w:p w14:paraId="25543F4E">
      <w:pPr>
        <w:keepNext w:val="0"/>
        <w:keepLines w:val="0"/>
        <w:pageBreakBefore w:val="0"/>
        <w:widowControl w:val="0"/>
        <w:numPr>
          <w:ilvl w:val="0"/>
          <w:numId w:val="85"/>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供应商工作台页面，</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结果通知书</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菜单</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ascii="Times New Roman" w:hAnsi="Times New Roman" w:eastAsia="宋体" w:cs="Times New Roman"/>
          <w:caps w:val="0"/>
          <w:smallCaps w:val="0"/>
          <w:color w:val="000000" w:themeColor="text1"/>
          <w14:textFill>
            <w14:solidFill>
              <w14:schemeClr w14:val="tx1"/>
            </w14:solidFill>
          </w14:textFill>
        </w:rPr>
        <w:t>结果通知书</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69330C4C">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rPr>
      </w:pPr>
      <w:r>
        <w:drawing>
          <wp:inline distT="0" distB="0" distL="114300" distR="114300">
            <wp:extent cx="5057775" cy="2224405"/>
            <wp:effectExtent l="0" t="0" r="9525" b="4445"/>
            <wp:docPr id="85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 name="图片 6"/>
                    <pic:cNvPicPr>
                      <a:picLocks noChangeAspect="1"/>
                    </pic:cNvPicPr>
                  </pic:nvPicPr>
                  <pic:blipFill>
                    <a:blip r:embed="rId184"/>
                    <a:stretch>
                      <a:fillRect/>
                    </a:stretch>
                  </pic:blipFill>
                  <pic:spPr>
                    <a:xfrm>
                      <a:off x="0" y="0"/>
                      <a:ext cx="5057775" cy="2224405"/>
                    </a:xfrm>
                    <a:prstGeom prst="rect">
                      <a:avLst/>
                    </a:prstGeom>
                    <a:noFill/>
                    <a:ln>
                      <a:noFill/>
                    </a:ln>
                  </pic:spPr>
                </pic:pic>
              </a:graphicData>
            </a:graphic>
          </wp:inline>
        </w:drawing>
      </w:r>
    </w:p>
    <w:p w14:paraId="57A503C2">
      <w:pPr>
        <w:pageBreakBefore w:val="0"/>
        <w:widowControl w:val="0"/>
        <w:numPr>
          <w:ilvl w:val="0"/>
          <w:numId w:val="0"/>
        </w:numPr>
        <w:kinsoku/>
        <w:wordWrap/>
        <w:overflowPunct/>
        <w:topLinePunct w:val="0"/>
        <w:bidi w:val="0"/>
        <w:snapToGrid/>
        <w:spacing w:line="360" w:lineRule="auto"/>
        <w:textAlignment w:val="auto"/>
        <w:rPr>
          <w:rFonts w:ascii="Times New Roman" w:hAnsi="Times New Roman" w:eastAsia="宋体" w:cs="Times New Roman"/>
          <w:caps w:val="0"/>
          <w:smallCaps w:val="0"/>
          <w:color w:val="000000" w:themeColor="text1"/>
          <w14:textFill>
            <w14:solidFill>
              <w14:schemeClr w14:val="tx1"/>
            </w14:solidFill>
          </w14:textFill>
        </w:rPr>
      </w:pPr>
    </w:p>
    <w:p w14:paraId="7F95AF23">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58" w:name="_Toc28725"/>
      <w:r>
        <w:rPr>
          <w:rFonts w:hint="eastAsia" w:cs="Times New Roman"/>
          <w:b/>
          <w:bCs/>
          <w:caps w:val="0"/>
          <w:smallCaps w:val="0"/>
          <w:kern w:val="2"/>
          <w:sz w:val="24"/>
          <w:szCs w:val="28"/>
          <w:lang w:val="en-US" w:eastAsia="zh-CN" w:bidi="ar-SA"/>
        </w:rPr>
        <w:t>成交</w:t>
      </w:r>
      <w:r>
        <w:rPr>
          <w:rFonts w:ascii="Times New Roman" w:hAnsi="Times New Roman" w:eastAsia="宋体" w:cs="Times New Roman"/>
          <w:b/>
          <w:bCs/>
          <w:caps w:val="0"/>
          <w:smallCaps w:val="0"/>
          <w:kern w:val="2"/>
          <w:sz w:val="24"/>
          <w:szCs w:val="28"/>
          <w:lang w:val="en-US" w:eastAsia="zh-CN" w:bidi="ar-SA"/>
        </w:rPr>
        <w:t>通知书</w:t>
      </w:r>
      <w:r>
        <w:rPr>
          <w:rFonts w:hint="eastAsia" w:ascii="Times New Roman" w:hAnsi="Times New Roman" w:eastAsia="宋体" w:cs="Times New Roman"/>
          <w:b/>
          <w:bCs/>
          <w:caps w:val="0"/>
          <w:smallCaps w:val="0"/>
          <w:kern w:val="2"/>
          <w:sz w:val="24"/>
          <w:szCs w:val="28"/>
          <w:lang w:val="en-US" w:eastAsia="zh-CN" w:bidi="ar-SA"/>
        </w:rPr>
        <w:t>查看</w:t>
      </w:r>
      <w:bookmarkEnd w:id="258"/>
    </w:p>
    <w:p w14:paraId="7E7C5ACE">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7FE4D63F">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w:t>
      </w:r>
      <w:r>
        <w:rPr>
          <w:rFonts w:hint="eastAsia" w:ascii="宋体" w:hAnsi="宋体" w:cs="宋体"/>
          <w:sz w:val="21"/>
          <w:szCs w:val="21"/>
          <w:lang w:val="en-US" w:eastAsia="zh-CN"/>
        </w:rPr>
        <w:t>成交</w:t>
      </w:r>
      <w:r>
        <w:rPr>
          <w:rFonts w:hint="eastAsia" w:ascii="宋体" w:hAnsi="宋体" w:eastAsia="宋体" w:cs="宋体"/>
          <w:sz w:val="21"/>
          <w:szCs w:val="21"/>
        </w:rPr>
        <w:t>供应商接收</w:t>
      </w:r>
      <w:r>
        <w:rPr>
          <w:rFonts w:hint="eastAsia" w:ascii="宋体" w:hAnsi="宋体" w:eastAsia="宋体" w:cs="宋体"/>
          <w:sz w:val="21"/>
          <w:szCs w:val="21"/>
          <w:lang w:eastAsia="zh-CN"/>
        </w:rPr>
        <w:t>采购人</w:t>
      </w:r>
      <w:r>
        <w:rPr>
          <w:rFonts w:hint="eastAsia" w:ascii="宋体" w:hAnsi="宋体" w:eastAsia="宋体" w:cs="宋体"/>
          <w:sz w:val="21"/>
          <w:szCs w:val="21"/>
        </w:rPr>
        <w:t>发送的</w:t>
      </w:r>
      <w:r>
        <w:rPr>
          <w:rFonts w:hint="eastAsia" w:ascii="宋体" w:hAnsi="宋体" w:cs="宋体"/>
          <w:sz w:val="21"/>
          <w:szCs w:val="21"/>
          <w:lang w:val="en-US" w:eastAsia="zh-CN"/>
        </w:rPr>
        <w:t>成交</w:t>
      </w:r>
      <w:r>
        <w:rPr>
          <w:rFonts w:hint="eastAsia" w:ascii="宋体" w:hAnsi="宋体" w:eastAsia="宋体" w:cs="宋体"/>
          <w:sz w:val="21"/>
          <w:szCs w:val="21"/>
        </w:rPr>
        <w:t>通知书功能。</w:t>
      </w:r>
    </w:p>
    <w:p w14:paraId="6A1E9A30">
      <w:pPr>
        <w:pageBreakBefore w:val="0"/>
        <w:kinsoku/>
        <w:wordWrap/>
        <w:overflowPunct/>
        <w:topLinePunct w:val="0"/>
        <w:bidi w:val="0"/>
        <w:snapToGrid/>
        <w:spacing w:line="360" w:lineRule="auto"/>
        <w:ind w:firstLine="480"/>
        <w:jc w:val="both"/>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hint="eastAsia" w:ascii="宋体" w:hAnsi="宋体" w:cs="宋体"/>
          <w:sz w:val="21"/>
          <w:szCs w:val="21"/>
          <w:lang w:val="en-US" w:eastAsia="zh-CN"/>
        </w:rPr>
        <w:t>成交</w:t>
      </w:r>
      <w:r>
        <w:rPr>
          <w:rFonts w:hint="eastAsia" w:ascii="宋体" w:hAnsi="宋体" w:eastAsia="宋体" w:cs="宋体"/>
          <w:sz w:val="21"/>
          <w:szCs w:val="21"/>
        </w:rPr>
        <w:t>结果确定后，</w:t>
      </w:r>
      <w:r>
        <w:rPr>
          <w:rFonts w:hint="eastAsia" w:ascii="宋体" w:hAnsi="宋体" w:eastAsia="宋体" w:cs="宋体"/>
          <w:sz w:val="21"/>
          <w:szCs w:val="21"/>
          <w:lang w:eastAsia="zh-CN"/>
        </w:rPr>
        <w:t>采购人</w:t>
      </w:r>
      <w:r>
        <w:rPr>
          <w:rFonts w:hint="eastAsia" w:ascii="宋体" w:hAnsi="宋体" w:eastAsia="宋体" w:cs="宋体"/>
          <w:sz w:val="21"/>
          <w:szCs w:val="21"/>
        </w:rPr>
        <w:t>向</w:t>
      </w:r>
      <w:r>
        <w:rPr>
          <w:rFonts w:hint="eastAsia" w:ascii="宋体" w:hAnsi="宋体" w:cs="宋体"/>
          <w:sz w:val="21"/>
          <w:szCs w:val="21"/>
          <w:lang w:val="en-US" w:eastAsia="zh-CN"/>
        </w:rPr>
        <w:t>成交</w:t>
      </w:r>
      <w:r>
        <w:rPr>
          <w:rFonts w:hint="eastAsia" w:ascii="宋体" w:hAnsi="宋体" w:eastAsia="宋体" w:cs="宋体"/>
          <w:sz w:val="21"/>
          <w:szCs w:val="21"/>
        </w:rPr>
        <w:t>供应商发送</w:t>
      </w:r>
      <w:r>
        <w:rPr>
          <w:rFonts w:hint="eastAsia" w:ascii="宋体" w:hAnsi="宋体" w:cs="宋体"/>
          <w:sz w:val="21"/>
          <w:szCs w:val="21"/>
          <w:lang w:val="en-US" w:eastAsia="zh-CN"/>
        </w:rPr>
        <w:t>成交</w:t>
      </w:r>
      <w:r>
        <w:rPr>
          <w:rFonts w:hint="eastAsia" w:ascii="宋体" w:hAnsi="宋体" w:eastAsia="宋体" w:cs="宋体"/>
          <w:sz w:val="21"/>
          <w:szCs w:val="21"/>
        </w:rPr>
        <w:t>通知书。供应商登录系统，进入</w:t>
      </w:r>
      <w:r>
        <w:rPr>
          <w:rFonts w:hint="eastAsia" w:ascii="宋体" w:hAnsi="宋体" w:cs="宋体"/>
          <w:sz w:val="21"/>
          <w:szCs w:val="21"/>
          <w:lang w:val="en-US" w:eastAsia="zh-CN"/>
        </w:rPr>
        <w:t>成交</w:t>
      </w:r>
      <w:r>
        <w:rPr>
          <w:rFonts w:hint="eastAsia" w:ascii="宋体" w:hAnsi="宋体" w:eastAsia="宋体" w:cs="宋体"/>
          <w:sz w:val="21"/>
          <w:szCs w:val="21"/>
        </w:rPr>
        <w:t>通知书菜单，选择标段（包），点击查看按钮查看</w:t>
      </w:r>
      <w:r>
        <w:rPr>
          <w:rFonts w:hint="eastAsia" w:ascii="宋体" w:hAnsi="宋体" w:cs="宋体"/>
          <w:sz w:val="21"/>
          <w:szCs w:val="21"/>
          <w:lang w:val="en-US" w:eastAsia="zh-CN"/>
        </w:rPr>
        <w:t>成交</w:t>
      </w:r>
      <w:r>
        <w:rPr>
          <w:rFonts w:hint="eastAsia" w:ascii="宋体" w:hAnsi="宋体" w:eastAsia="宋体" w:cs="宋体"/>
          <w:sz w:val="21"/>
          <w:szCs w:val="21"/>
        </w:rPr>
        <w:t>通知书。</w:t>
      </w:r>
    </w:p>
    <w:p w14:paraId="59280BBD">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473BF313">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cs="Times New Roman"/>
          <w:bCs/>
          <w:caps w:val="0"/>
          <w:smallCaps w:val="0"/>
          <w:color w:val="000000" w:themeColor="text1"/>
          <w:szCs w:val="21"/>
          <w:lang w:val="en-US" w:eastAsia="zh-CN"/>
          <w14:textFill>
            <w14:solidFill>
              <w14:schemeClr w14:val="tx1"/>
            </w14:solidFill>
          </w14:textFill>
        </w:rPr>
        <w:t>成交</w:t>
      </w:r>
      <w:r>
        <w:rPr>
          <w:rFonts w:ascii="Times New Roman" w:hAnsi="Times New Roman" w:eastAsia="宋体" w:cs="Times New Roman"/>
          <w:bCs/>
          <w:caps w:val="0"/>
          <w:smallCaps w:val="0"/>
          <w:color w:val="000000" w:themeColor="text1"/>
          <w:szCs w:val="21"/>
          <w14:textFill>
            <w14:solidFill>
              <w14:schemeClr w14:val="tx1"/>
            </w14:solidFill>
          </w14:textFill>
        </w:rPr>
        <w:t>通知书</w:t>
      </w:r>
      <w:r>
        <w:rPr>
          <w:rFonts w:hint="eastAsia" w:ascii="Times New Roman" w:hAnsi="Times New Roman" w:eastAsia="宋体" w:cs="Times New Roman"/>
          <w:bCs/>
          <w:caps w:val="0"/>
          <w:smallCaps w:val="0"/>
          <w:color w:val="000000" w:themeColor="text1"/>
          <w:szCs w:val="21"/>
          <w:lang w:val="en-US" w:eastAsia="zh-CN"/>
          <w14:textFill>
            <w14:solidFill>
              <w14:schemeClr w14:val="tx1"/>
            </w14:solidFill>
          </w14:textFill>
        </w:rPr>
        <w:t>审核通过，投标单位中标</w:t>
      </w:r>
      <w:r>
        <w:rPr>
          <w:rFonts w:ascii="Times New Roman" w:hAnsi="Times New Roman" w:eastAsia="宋体" w:cs="Times New Roman"/>
          <w:bCs/>
          <w:caps w:val="0"/>
          <w:smallCaps w:val="0"/>
          <w:color w:val="000000" w:themeColor="text1"/>
          <w:szCs w:val="21"/>
          <w14:textFill>
            <w14:solidFill>
              <w14:schemeClr w14:val="tx1"/>
            </w14:solidFill>
          </w14:textFill>
        </w:rPr>
        <w:t>。</w:t>
      </w:r>
    </w:p>
    <w:p w14:paraId="41541685">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3F32AF8D">
      <w:pPr>
        <w:keepNext w:val="0"/>
        <w:keepLines w:val="0"/>
        <w:pageBreakBefore w:val="0"/>
        <w:widowControl w:val="0"/>
        <w:numPr>
          <w:ilvl w:val="0"/>
          <w:numId w:val="86"/>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31258859">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8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5F659A59">
      <w:pPr>
        <w:keepNext w:val="0"/>
        <w:keepLines w:val="0"/>
        <w:pageBreakBefore w:val="0"/>
        <w:widowControl w:val="0"/>
        <w:numPr>
          <w:ilvl w:val="0"/>
          <w:numId w:val="86"/>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5067AC46">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37765"/>
            <wp:effectExtent l="0" t="0" r="9525" b="635"/>
            <wp:docPr id="85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32CBC805">
      <w:pPr>
        <w:keepNext w:val="0"/>
        <w:keepLines w:val="0"/>
        <w:pageBreakBefore w:val="0"/>
        <w:widowControl w:val="0"/>
        <w:numPr>
          <w:ilvl w:val="0"/>
          <w:numId w:val="86"/>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供应商工作台页面，</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cs="Times New Roman"/>
          <w:caps w:val="0"/>
          <w:smallCaps w:val="0"/>
          <w:color w:val="000000" w:themeColor="text1"/>
          <w:lang w:val="en-US" w:eastAsia="zh-CN"/>
          <w14:textFill>
            <w14:solidFill>
              <w14:schemeClr w14:val="tx1"/>
            </w14:solidFill>
          </w14:textFill>
        </w:rPr>
        <w:t>成交</w:t>
      </w:r>
      <w:r>
        <w:rPr>
          <w:rFonts w:ascii="Times New Roman" w:hAnsi="Times New Roman" w:eastAsia="宋体" w:cs="Times New Roman"/>
          <w:caps w:val="0"/>
          <w:smallCaps w:val="0"/>
          <w:color w:val="000000" w:themeColor="text1"/>
          <w14:textFill>
            <w14:solidFill>
              <w14:schemeClr w14:val="tx1"/>
            </w14:solidFill>
          </w14:textFill>
        </w:rPr>
        <w:t>通知书</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菜单</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hint="eastAsia" w:cs="Times New Roman"/>
          <w:caps w:val="0"/>
          <w:smallCaps w:val="0"/>
          <w:color w:val="000000" w:themeColor="text1"/>
          <w:lang w:val="en-US" w:eastAsia="zh-CN"/>
          <w14:textFill>
            <w14:solidFill>
              <w14:schemeClr w14:val="tx1"/>
            </w14:solidFill>
          </w14:textFill>
        </w:rPr>
        <w:t>成交</w:t>
      </w:r>
      <w:r>
        <w:rPr>
          <w:rFonts w:ascii="Times New Roman" w:hAnsi="Times New Roman" w:eastAsia="宋体" w:cs="Times New Roman"/>
          <w:caps w:val="0"/>
          <w:smallCaps w:val="0"/>
          <w:color w:val="000000" w:themeColor="text1"/>
          <w14:textFill>
            <w14:solidFill>
              <w14:schemeClr w14:val="tx1"/>
            </w14:solidFill>
          </w14:textFill>
        </w:rPr>
        <w:t>通知书</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48F2453C">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color w:val="000000" w:themeColor="text1"/>
          <w:kern w:val="0"/>
          <w:sz w:val="24"/>
          <w14:textFill>
            <w14:solidFill>
              <w14:schemeClr w14:val="tx1"/>
            </w14:solidFill>
          </w14:textFill>
        </w:rPr>
      </w:pPr>
      <w:r>
        <w:drawing>
          <wp:inline distT="0" distB="0" distL="114300" distR="114300">
            <wp:extent cx="5057775" cy="1795780"/>
            <wp:effectExtent l="0" t="0" r="0" b="0"/>
            <wp:docPr id="85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 name="图片 12"/>
                    <pic:cNvPicPr>
                      <a:picLocks noChangeAspect="1"/>
                    </pic:cNvPicPr>
                  </pic:nvPicPr>
                  <pic:blipFill>
                    <a:blip r:embed="rId185"/>
                    <a:srcRect b="18171"/>
                    <a:stretch>
                      <a:fillRect/>
                    </a:stretch>
                  </pic:blipFill>
                  <pic:spPr>
                    <a:xfrm>
                      <a:off x="0" y="0"/>
                      <a:ext cx="5057775" cy="1795780"/>
                    </a:xfrm>
                    <a:prstGeom prst="rect">
                      <a:avLst/>
                    </a:prstGeom>
                    <a:noFill/>
                    <a:ln>
                      <a:noFill/>
                    </a:ln>
                  </pic:spPr>
                </pic:pic>
              </a:graphicData>
            </a:graphic>
          </wp:inline>
        </w:drawing>
      </w:r>
    </w:p>
    <w:p w14:paraId="428B3D04">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59" w:name="_Toc16952"/>
      <w:r>
        <w:rPr>
          <w:rFonts w:ascii="Times New Roman" w:hAnsi="Times New Roman" w:eastAsia="宋体" w:cs="Times New Roman"/>
          <w:b/>
          <w:bCs/>
          <w:caps w:val="0"/>
          <w:smallCaps w:val="0"/>
          <w:kern w:val="2"/>
          <w:sz w:val="24"/>
          <w:szCs w:val="28"/>
          <w:lang w:val="en-US" w:eastAsia="zh-CN" w:bidi="ar-SA"/>
        </w:rPr>
        <w:t>合同签署</w:t>
      </w:r>
      <w:bookmarkEnd w:id="259"/>
    </w:p>
    <w:p w14:paraId="770FB5B9">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67E72129">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实现</w:t>
      </w:r>
      <w:r>
        <w:rPr>
          <w:rFonts w:hint="eastAsia" w:ascii="宋体" w:hAnsi="宋体" w:eastAsia="宋体" w:cs="宋体"/>
          <w:sz w:val="21"/>
          <w:szCs w:val="21"/>
          <w:lang w:eastAsia="zh-CN"/>
        </w:rPr>
        <w:t>采购人</w:t>
      </w:r>
      <w:r>
        <w:rPr>
          <w:rFonts w:hint="eastAsia" w:ascii="宋体" w:hAnsi="宋体" w:eastAsia="宋体" w:cs="宋体"/>
          <w:sz w:val="21"/>
          <w:szCs w:val="21"/>
        </w:rPr>
        <w:t>和</w:t>
      </w:r>
      <w:r>
        <w:rPr>
          <w:rFonts w:hint="eastAsia" w:ascii="宋体" w:hAnsi="宋体" w:cs="宋体"/>
          <w:sz w:val="21"/>
          <w:szCs w:val="21"/>
          <w:lang w:val="en-US" w:eastAsia="zh-CN"/>
        </w:rPr>
        <w:t>成交</w:t>
      </w:r>
      <w:r>
        <w:rPr>
          <w:rFonts w:hint="eastAsia" w:ascii="宋体" w:hAnsi="宋体" w:eastAsia="宋体" w:cs="宋体"/>
          <w:sz w:val="21"/>
          <w:szCs w:val="21"/>
        </w:rPr>
        <w:t>人网签中标合同的功能。</w:t>
      </w:r>
    </w:p>
    <w:p w14:paraId="2F2F0916">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提供</w:t>
      </w:r>
      <w:r>
        <w:rPr>
          <w:rFonts w:hint="eastAsia" w:ascii="宋体" w:hAnsi="宋体" w:eastAsia="宋体" w:cs="宋体"/>
          <w:sz w:val="21"/>
          <w:szCs w:val="21"/>
          <w:lang w:eastAsia="zh-CN"/>
        </w:rPr>
        <w:t>采购项目</w:t>
      </w:r>
      <w:r>
        <w:rPr>
          <w:rFonts w:hint="eastAsia" w:ascii="宋体" w:hAnsi="宋体" w:eastAsia="宋体" w:cs="宋体"/>
          <w:sz w:val="21"/>
          <w:szCs w:val="21"/>
        </w:rPr>
        <w:t>标段（包）与合同的关联关系。具备根据法律法规规章和</w:t>
      </w:r>
      <w:r>
        <w:rPr>
          <w:rFonts w:hint="eastAsia" w:ascii="宋体" w:hAnsi="宋体" w:cs="宋体"/>
          <w:sz w:val="21"/>
          <w:szCs w:val="21"/>
          <w:lang w:eastAsia="zh-CN"/>
        </w:rPr>
        <w:t>采购文件</w:t>
      </w:r>
      <w:r>
        <w:rPr>
          <w:rFonts w:hint="eastAsia" w:ascii="宋体" w:hAnsi="宋体" w:eastAsia="宋体" w:cs="宋体"/>
          <w:sz w:val="21"/>
          <w:szCs w:val="21"/>
        </w:rPr>
        <w:t>的规定内容，编辑、形成、递交、验证确认和签署合同文本的功能。具备按规定要求向相关主体和管理单位收集、记录和验证合同履行结果的相关信息。</w:t>
      </w:r>
    </w:p>
    <w:p w14:paraId="475518FF">
      <w:pPr>
        <w:pageBreakBefore w:val="0"/>
        <w:kinsoku/>
        <w:wordWrap/>
        <w:overflowPunct/>
        <w:topLinePunct w:val="0"/>
        <w:bidi w:val="0"/>
        <w:snapToGrid/>
        <w:spacing w:line="360" w:lineRule="auto"/>
        <w:ind w:firstLine="480"/>
        <w:jc w:val="both"/>
        <w:textAlignment w:val="auto"/>
        <w:rPr>
          <w:rFonts w:ascii="Times New Roman" w:hAnsi="Times New Roman" w:eastAsia="宋体" w:cs="Times New Roman"/>
          <w:b/>
          <w:bCs/>
          <w:caps w:val="0"/>
          <w:smallCaps w:val="0"/>
          <w:color w:val="000000" w:themeColor="text1"/>
          <w:sz w:val="21"/>
          <w:szCs w:val="21"/>
          <w14:textFill>
            <w14:solidFill>
              <w14:schemeClr w14:val="tx1"/>
            </w14:solidFill>
          </w14:textFill>
        </w:rPr>
      </w:pPr>
      <w:r>
        <w:rPr>
          <w:rFonts w:hint="eastAsia" w:ascii="宋体" w:hAnsi="宋体" w:eastAsia="宋体" w:cs="宋体"/>
          <w:sz w:val="21"/>
          <w:szCs w:val="21"/>
        </w:rPr>
        <w:t>中标人登录系统，挑选标段（包），设定合同金额，合同内容等信息，并且上传合同原稿，提交给</w:t>
      </w:r>
      <w:r>
        <w:rPr>
          <w:rFonts w:hint="eastAsia" w:ascii="宋体" w:hAnsi="宋体" w:eastAsia="宋体" w:cs="宋体"/>
          <w:sz w:val="21"/>
          <w:szCs w:val="21"/>
          <w:lang w:eastAsia="zh-CN"/>
        </w:rPr>
        <w:t>采购人</w:t>
      </w:r>
      <w:r>
        <w:rPr>
          <w:rFonts w:hint="eastAsia" w:ascii="宋体" w:hAnsi="宋体" w:eastAsia="宋体" w:cs="宋体"/>
          <w:sz w:val="21"/>
          <w:szCs w:val="21"/>
        </w:rPr>
        <w:t>确认。若</w:t>
      </w:r>
      <w:r>
        <w:rPr>
          <w:rFonts w:hint="eastAsia" w:ascii="宋体" w:hAnsi="宋体" w:eastAsia="宋体" w:cs="宋体"/>
          <w:sz w:val="21"/>
          <w:szCs w:val="21"/>
          <w:lang w:eastAsia="zh-CN"/>
        </w:rPr>
        <w:t>采购人</w:t>
      </w:r>
      <w:r>
        <w:rPr>
          <w:rFonts w:hint="eastAsia" w:ascii="宋体" w:hAnsi="宋体" w:eastAsia="宋体" w:cs="宋体"/>
          <w:sz w:val="21"/>
          <w:szCs w:val="21"/>
        </w:rPr>
        <w:t>对合同有异议，可以以Word留痕的形式修改文档，然后再返回中标人，中标人确认无误后，可转换成pdf文档进行签章，然后提交给</w:t>
      </w:r>
      <w:r>
        <w:rPr>
          <w:rFonts w:hint="eastAsia" w:ascii="宋体" w:hAnsi="宋体" w:eastAsia="宋体" w:cs="宋体"/>
          <w:sz w:val="21"/>
          <w:szCs w:val="21"/>
          <w:lang w:eastAsia="zh-CN"/>
        </w:rPr>
        <w:t>采购人</w:t>
      </w:r>
      <w:r>
        <w:rPr>
          <w:rFonts w:hint="eastAsia" w:ascii="宋体" w:hAnsi="宋体" w:eastAsia="宋体" w:cs="宋体"/>
          <w:sz w:val="21"/>
          <w:szCs w:val="21"/>
        </w:rPr>
        <w:t>签章，</w:t>
      </w:r>
      <w:r>
        <w:rPr>
          <w:rFonts w:hint="eastAsia" w:ascii="宋体" w:hAnsi="宋体" w:eastAsia="宋体" w:cs="宋体"/>
          <w:sz w:val="21"/>
          <w:szCs w:val="21"/>
          <w:lang w:eastAsia="zh-CN"/>
        </w:rPr>
        <w:t>采购人</w:t>
      </w:r>
      <w:r>
        <w:rPr>
          <w:rFonts w:hint="eastAsia" w:ascii="宋体" w:hAnsi="宋体" w:eastAsia="宋体" w:cs="宋体"/>
          <w:sz w:val="21"/>
          <w:szCs w:val="21"/>
        </w:rPr>
        <w:t>签完章之后，提交审核。</w:t>
      </w:r>
    </w:p>
    <w:p w14:paraId="0097BAD1">
      <w:pPr>
        <w:pageBreakBefore w:val="0"/>
        <w:kinsoku/>
        <w:wordWrap/>
        <w:overflowPunct/>
        <w:topLinePunct w:val="0"/>
        <w:bidi w:val="0"/>
        <w:snapToGrid/>
        <w:spacing w:line="360" w:lineRule="auto"/>
        <w:ind w:firstLine="422"/>
        <w:textAlignment w:val="auto"/>
        <w:rPr>
          <w:rFonts w:ascii="Times New Roman" w:hAnsi="Times New Roman" w:eastAsia="宋体" w:cs="Times New Roman"/>
          <w:b/>
          <w:caps w:val="0"/>
          <w:smallCaps w:val="0"/>
          <w:color w:val="000000" w:themeColor="text1"/>
          <w14:textFill>
            <w14:solidFill>
              <w14:schemeClr w14:val="tx1"/>
            </w14:solidFill>
          </w14:textFill>
        </w:rPr>
      </w:pPr>
      <w:r>
        <w:rPr>
          <w:rFonts w:ascii="Times New Roman" w:hAnsi="Times New Roman" w:eastAsia="宋体" w:cs="Times New Roman"/>
          <w:b/>
          <w:caps w:val="0"/>
          <w:smallCaps w:val="0"/>
          <w:color w:val="000000" w:themeColor="text1"/>
          <w14:textFill>
            <w14:solidFill>
              <w14:schemeClr w14:val="tx1"/>
            </w14:solidFill>
          </w14:textFill>
        </w:rPr>
        <w:t>前置条件：</w:t>
      </w:r>
    </w:p>
    <w:p w14:paraId="3207957C">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cs="Times New Roman"/>
          <w:caps w:val="0"/>
          <w:smallCaps w:val="0"/>
          <w:color w:val="000000" w:themeColor="text1"/>
          <w:lang w:val="en-US" w:eastAsia="zh-CN"/>
          <w14:textFill>
            <w14:solidFill>
              <w14:schemeClr w14:val="tx1"/>
            </w14:solidFill>
          </w14:textFill>
        </w:rPr>
        <w:t>成交通知书</w:t>
      </w:r>
      <w:r>
        <w:rPr>
          <w:rFonts w:ascii="Times New Roman" w:hAnsi="Times New Roman" w:eastAsia="宋体" w:cs="Times New Roman"/>
          <w:caps w:val="0"/>
          <w:smallCaps w:val="0"/>
          <w:color w:val="000000" w:themeColor="text1"/>
          <w14:textFill>
            <w14:solidFill>
              <w14:schemeClr w14:val="tx1"/>
            </w14:solidFill>
          </w14:textFill>
        </w:rPr>
        <w:t>审核通过。</w:t>
      </w:r>
    </w:p>
    <w:p w14:paraId="69A260CE">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46731BCA">
      <w:pPr>
        <w:keepNext w:val="0"/>
        <w:keepLines w:val="0"/>
        <w:pageBreakBefore w:val="0"/>
        <w:widowControl w:val="0"/>
        <w:numPr>
          <w:ilvl w:val="0"/>
          <w:numId w:val="87"/>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4FFA145">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857"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3BE3C24A">
      <w:pPr>
        <w:keepNext w:val="0"/>
        <w:keepLines w:val="0"/>
        <w:pageBreakBefore w:val="0"/>
        <w:widowControl w:val="0"/>
        <w:numPr>
          <w:ilvl w:val="0"/>
          <w:numId w:val="87"/>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59CC0E51">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85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6C0858CF">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p>
    <w:p w14:paraId="212F17CC">
      <w:pPr>
        <w:keepNext w:val="0"/>
        <w:keepLines w:val="0"/>
        <w:pageBreakBefore w:val="0"/>
        <w:widowControl w:val="0"/>
        <w:numPr>
          <w:ilvl w:val="0"/>
          <w:numId w:val="87"/>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供应商工作台页面，</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cs="Times New Roman"/>
          <w:caps w:val="0"/>
          <w:smallCaps w:val="0"/>
          <w:color w:val="000000" w:themeColor="text1"/>
          <w:lang w:val="en-US" w:eastAsia="zh-CN"/>
          <w14:textFill>
            <w14:solidFill>
              <w14:schemeClr w14:val="tx1"/>
            </w14:solidFill>
          </w14:textFill>
        </w:rPr>
        <w:t>合同签署</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菜单</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hint="eastAsia" w:ascii="Times New Roman" w:hAnsi="Times New Roman" w:cs="Times New Roman"/>
          <w:caps w:val="0"/>
          <w:smallCaps w:val="0"/>
          <w:color w:val="000000" w:themeColor="text1"/>
          <w:lang w:val="en-US" w:eastAsia="zh-CN"/>
          <w14:textFill>
            <w14:solidFill>
              <w14:schemeClr w14:val="tx1"/>
            </w14:solidFill>
          </w14:textFill>
        </w:rPr>
        <w:t>合同签署</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5B2E317">
      <w:pPr>
        <w:pageBreakBefore w:val="0"/>
        <w:kinsoku/>
        <w:wordWrap/>
        <w:overflowPunct/>
        <w:topLinePunct w:val="0"/>
        <w:bidi w:val="0"/>
        <w:snapToGrid/>
        <w:spacing w:line="360" w:lineRule="auto"/>
        <w:jc w:val="center"/>
        <w:textAlignment w:val="auto"/>
        <w:rPr>
          <w:rFonts w:ascii="Times New Roman" w:hAnsi="Times New Roman" w:eastAsia="宋体" w:cs="Times New Roman"/>
          <w:bCs/>
          <w:caps w:val="0"/>
          <w:smallCaps w:val="0"/>
          <w:color w:val="000000" w:themeColor="text1"/>
          <w14:textFill>
            <w14:solidFill>
              <w14:schemeClr w14:val="tx1"/>
            </w14:solidFill>
          </w14:textFill>
        </w:rPr>
      </w:pPr>
      <w:r>
        <w:drawing>
          <wp:inline distT="0" distB="0" distL="114300" distR="114300">
            <wp:extent cx="5057775" cy="2407285"/>
            <wp:effectExtent l="0" t="0" r="9525" b="12065"/>
            <wp:docPr id="8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 name="图片 1"/>
                    <pic:cNvPicPr>
                      <a:picLocks noChangeAspect="1"/>
                    </pic:cNvPicPr>
                  </pic:nvPicPr>
                  <pic:blipFill>
                    <a:blip r:embed="rId186"/>
                    <a:stretch>
                      <a:fillRect/>
                    </a:stretch>
                  </pic:blipFill>
                  <pic:spPr>
                    <a:xfrm>
                      <a:off x="0" y="0"/>
                      <a:ext cx="5057775" cy="2407285"/>
                    </a:xfrm>
                    <a:prstGeom prst="rect">
                      <a:avLst/>
                    </a:prstGeom>
                    <a:noFill/>
                    <a:ln>
                      <a:noFill/>
                    </a:ln>
                  </pic:spPr>
                </pic:pic>
              </a:graphicData>
            </a:graphic>
          </wp:inline>
        </w:drawing>
      </w:r>
    </w:p>
    <w:p w14:paraId="5E3F9210">
      <w:pPr>
        <w:pageBreakBefore w:val="0"/>
        <w:numPr>
          <w:ilvl w:val="0"/>
          <w:numId w:val="87"/>
        </w:numPr>
        <w:kinsoku/>
        <w:wordWrap/>
        <w:overflowPunct/>
        <w:topLinePunct w:val="0"/>
        <w:bidi w:val="0"/>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新</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增</w:t>
      </w:r>
      <w:r>
        <w:rPr>
          <w:rFonts w:hint="eastAsia" w:ascii="Times New Roman" w:hAnsi="Times New Roman" w:eastAsia="宋体" w:cs="Times New Roman"/>
          <w:caps w:val="0"/>
          <w:smallCaps w:val="0"/>
          <w:color w:val="000000" w:themeColor="text1"/>
          <w14:textFill>
            <w14:solidFill>
              <w14:schemeClr w14:val="tx1"/>
            </w14:solidFill>
          </w14:textFill>
        </w:rPr>
        <w:t>合同备案</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填写页面信息，</w:t>
      </w:r>
      <w:r>
        <w:rPr>
          <w:rFonts w:ascii="Times New Roman" w:hAnsi="Times New Roman" w:eastAsia="宋体" w:cs="Times New Roman"/>
          <w:caps w:val="0"/>
          <w:smallCaps w:val="0"/>
          <w:color w:val="000000" w:themeColor="text1"/>
          <w14:textFill>
            <w14:solidFill>
              <w14:schemeClr w14:val="tx1"/>
            </w14:solidFill>
          </w14:textFill>
        </w:rPr>
        <w:t>如下图。</w:t>
      </w:r>
    </w:p>
    <w:p w14:paraId="2285DD29">
      <w:pPr>
        <w:pageBreakBefore w:val="0"/>
        <w:numPr>
          <w:ilvl w:val="0"/>
          <w:numId w:val="0"/>
        </w:numPr>
        <w:tabs>
          <w:tab w:val="left" w:pos="0"/>
        </w:tabs>
        <w:kinsoku/>
        <w:wordWrap/>
        <w:overflowPunct/>
        <w:topLinePunct w:val="0"/>
        <w:bidi w:val="0"/>
        <w:snapToGrid/>
        <w:spacing w:line="360" w:lineRule="auto"/>
        <w:ind w:left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ascii="Times New Roman" w:hAnsi="Times New Roman" w:cs="Times New Roman"/>
        </w:rPr>
        <w:drawing>
          <wp:inline distT="0" distB="0" distL="114300" distR="114300">
            <wp:extent cx="5057775" cy="2392045"/>
            <wp:effectExtent l="0" t="0" r="0" b="0"/>
            <wp:docPr id="86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 name="图片 33"/>
                    <pic:cNvPicPr>
                      <a:picLocks noChangeAspect="1"/>
                    </pic:cNvPicPr>
                  </pic:nvPicPr>
                  <pic:blipFill>
                    <a:blip r:embed="rId125"/>
                    <a:srcRect t="3582" b="20608"/>
                    <a:stretch>
                      <a:fillRect/>
                    </a:stretch>
                  </pic:blipFill>
                  <pic:spPr>
                    <a:xfrm>
                      <a:off x="0" y="0"/>
                      <a:ext cx="5057775" cy="2392045"/>
                    </a:xfrm>
                    <a:prstGeom prst="rect">
                      <a:avLst/>
                    </a:prstGeom>
                    <a:noFill/>
                    <a:ln>
                      <a:noFill/>
                    </a:ln>
                  </pic:spPr>
                </pic:pic>
              </a:graphicData>
            </a:graphic>
          </wp:inline>
        </w:drawing>
      </w:r>
    </w:p>
    <w:p w14:paraId="0489C12E">
      <w:pPr>
        <w:pageBreakBefore w:val="0"/>
        <w:numPr>
          <w:ilvl w:val="0"/>
          <w:numId w:val="87"/>
        </w:numPr>
        <w:kinsoku/>
        <w:wordWrap/>
        <w:overflowPunct/>
        <w:topLinePunct w:val="0"/>
        <w:bidi w:val="0"/>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“附件信息”</w:t>
      </w:r>
      <w:r>
        <w:rPr>
          <w:rFonts w:hint="eastAsia" w:ascii="Times New Roman" w:hAnsi="Times New Roman" w:cs="Times New Roman"/>
          <w:caps w:val="0"/>
          <w:smallCaps w:val="0"/>
          <w:color w:val="000000" w:themeColor="text1"/>
          <w:lang w:val="en-US" w:eastAsia="zh-CN"/>
          <w14:textFill>
            <w14:solidFill>
              <w14:schemeClr w14:val="tx1"/>
            </w14:solidFill>
          </w14:textFill>
        </w:rPr>
        <w:t>手风琴中</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w:t>
      </w:r>
      <w:r>
        <w:rPr>
          <w:rFonts w:hint="eastAsia" w:ascii="Times New Roman" w:hAnsi="Times New Roman" w:cs="Times New Roman"/>
          <w:caps w:val="0"/>
          <w:smallCaps w:val="0"/>
          <w:color w:val="000000" w:themeColor="text1"/>
          <w:lang w:val="en-US" w:eastAsia="zh-CN"/>
          <w14:textFill>
            <w14:solidFill>
              <w14:schemeClr w14:val="tx1"/>
            </w14:solidFill>
          </w14:textFill>
        </w:rPr>
        <w:t>合同签署</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”中</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cs="Times New Roman"/>
          <w:caps w:val="0"/>
          <w:smallCaps w:val="0"/>
          <w:color w:val="000000" w:themeColor="text1"/>
          <w:lang w:val="en-US" w:eastAsia="zh-CN"/>
          <w14:textFill>
            <w14:solidFill>
              <w14:schemeClr w14:val="tx1"/>
            </w14:solidFill>
          </w14:textFill>
        </w:rPr>
        <w:t>选择模版</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hint="eastAsia" w:ascii="Times New Roman" w:hAnsi="Times New Roman" w:cs="Times New Roman"/>
          <w:caps w:val="0"/>
          <w:smallCaps w:val="0"/>
          <w:color w:val="000000" w:themeColor="text1"/>
          <w:lang w:val="en-US" w:eastAsia="zh-CN"/>
          <w14:textFill>
            <w14:solidFill>
              <w14:schemeClr w14:val="tx1"/>
            </w14:solidFill>
          </w14:textFill>
        </w:rPr>
        <w:t>选择</w:t>
      </w:r>
      <w:r>
        <w:rPr>
          <w:rFonts w:ascii="Times New Roman" w:hAnsi="Times New Roman" w:eastAsia="宋体" w:cs="Times New Roman"/>
          <w:caps w:val="0"/>
          <w:smallCaps w:val="0"/>
          <w:color w:val="000000" w:themeColor="text1"/>
          <w14:textFill>
            <w14:solidFill>
              <w14:schemeClr w14:val="tx1"/>
            </w14:solidFill>
          </w14:textFill>
        </w:rPr>
        <w:t>合同</w:t>
      </w:r>
      <w:r>
        <w:rPr>
          <w:rFonts w:hint="eastAsia" w:ascii="Times New Roman" w:hAnsi="Times New Roman" w:cs="Times New Roman"/>
          <w:caps w:val="0"/>
          <w:smallCaps w:val="0"/>
          <w:color w:val="000000" w:themeColor="text1"/>
          <w:lang w:val="en-US" w:eastAsia="zh-CN"/>
          <w14:textFill>
            <w14:solidFill>
              <w14:schemeClr w14:val="tx1"/>
            </w14:solidFill>
          </w14:textFill>
        </w:rPr>
        <w:t>模版窗口</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如下图：</w:t>
      </w:r>
    </w:p>
    <w:p w14:paraId="410E6559">
      <w:pPr>
        <w:pageBreakBefore w:val="0"/>
        <w:kinsoku/>
        <w:wordWrap/>
        <w:overflowPunct/>
        <w:topLinePunct w:val="0"/>
        <w:bidi w:val="0"/>
        <w:snapToGrid/>
        <w:spacing w:line="360" w:lineRule="auto"/>
        <w:ind w:firstLine="0" w:firstLineChars="0"/>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771525"/>
            <wp:effectExtent l="0" t="0" r="9525" b="9525"/>
            <wp:docPr id="8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 name="图片 1"/>
                    <pic:cNvPicPr>
                      <a:picLocks noChangeAspect="1"/>
                    </pic:cNvPicPr>
                  </pic:nvPicPr>
                  <pic:blipFill>
                    <a:blip r:embed="rId126"/>
                    <a:stretch>
                      <a:fillRect/>
                    </a:stretch>
                  </pic:blipFill>
                  <pic:spPr>
                    <a:xfrm>
                      <a:off x="0" y="0"/>
                      <a:ext cx="5057775" cy="771525"/>
                    </a:xfrm>
                    <a:prstGeom prst="rect">
                      <a:avLst/>
                    </a:prstGeom>
                    <a:noFill/>
                    <a:ln>
                      <a:noFill/>
                    </a:ln>
                  </pic:spPr>
                </pic:pic>
              </a:graphicData>
            </a:graphic>
          </wp:inline>
        </w:drawing>
      </w:r>
    </w:p>
    <w:p w14:paraId="28394A9F">
      <w:pPr>
        <w:pageBreakBefore w:val="0"/>
        <w:kinsoku/>
        <w:wordWrap/>
        <w:overflowPunct/>
        <w:topLinePunct w:val="0"/>
        <w:bidi w:val="0"/>
        <w:snapToGrid/>
        <w:spacing w:line="360" w:lineRule="auto"/>
        <w:ind w:firstLine="0" w:firstLineChars="0"/>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3078480"/>
            <wp:effectExtent l="0" t="0" r="9525" b="7620"/>
            <wp:docPr id="8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 name="图片 2"/>
                    <pic:cNvPicPr>
                      <a:picLocks noChangeAspect="1"/>
                    </pic:cNvPicPr>
                  </pic:nvPicPr>
                  <pic:blipFill>
                    <a:blip r:embed="rId127"/>
                    <a:stretch>
                      <a:fillRect/>
                    </a:stretch>
                  </pic:blipFill>
                  <pic:spPr>
                    <a:xfrm>
                      <a:off x="0" y="0"/>
                      <a:ext cx="5057775" cy="3078480"/>
                    </a:xfrm>
                    <a:prstGeom prst="rect">
                      <a:avLst/>
                    </a:prstGeom>
                    <a:noFill/>
                    <a:ln>
                      <a:noFill/>
                    </a:ln>
                  </pic:spPr>
                </pic:pic>
              </a:graphicData>
            </a:graphic>
          </wp:inline>
        </w:drawing>
      </w:r>
    </w:p>
    <w:p w14:paraId="18329B89">
      <w:pPr>
        <w:pageBreakBefore w:val="0"/>
        <w:numPr>
          <w:ilvl w:val="0"/>
          <w:numId w:val="87"/>
        </w:numPr>
        <w:kinsoku/>
        <w:wordWrap/>
        <w:overflowPunct/>
        <w:topLinePunct w:val="0"/>
        <w:bidi w:val="0"/>
        <w:snapToGrid/>
        <w:spacing w:line="360" w:lineRule="auto"/>
        <w:ind w:left="0" w:leftChars="0" w:firstLine="315" w:firstLineChars="150"/>
        <w:textAlignment w:val="auto"/>
        <w:rPr>
          <w:rFonts w:ascii="Times New Roman" w:hAnsi="Times New Roman" w:eastAsia="宋体" w:cs="Times New Roman"/>
          <w:caps w:val="0"/>
          <w:smallCaps w:val="0"/>
        </w:rPr>
      </w:pPr>
      <w:r>
        <w:rPr>
          <w:rFonts w:ascii="Times New Roman" w:hAnsi="Times New Roman" w:eastAsia="宋体" w:cs="Times New Roman"/>
          <w:caps w:val="0"/>
          <w:smallCaps w:val="0"/>
          <w:color w:val="000000" w:themeColor="text1"/>
          <w14:textFill>
            <w14:solidFill>
              <w14:schemeClr w14:val="tx1"/>
            </w14:solidFill>
          </w14:textFill>
        </w:rPr>
        <w:t>选择</w:t>
      </w:r>
      <w:r>
        <w:rPr>
          <w:rFonts w:hint="eastAsia" w:ascii="Times New Roman" w:hAnsi="Times New Roman" w:cs="Times New Roman"/>
          <w:caps w:val="0"/>
          <w:smallCaps w:val="0"/>
          <w:color w:val="000000" w:themeColor="text1"/>
          <w:lang w:val="en-US" w:eastAsia="zh-CN"/>
          <w14:textFill>
            <w14:solidFill>
              <w14:schemeClr w14:val="tx1"/>
            </w14:solidFill>
          </w14:textFill>
        </w:rPr>
        <w:t>模板</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后，点击“</w:t>
      </w:r>
      <w:r>
        <w:rPr>
          <w:rFonts w:hint="eastAsia" w:ascii="Times New Roman" w:hAnsi="Times New Roman" w:cs="Times New Roman"/>
          <w:caps w:val="0"/>
          <w:smallCaps w:val="0"/>
          <w:color w:val="000000" w:themeColor="text1"/>
          <w:lang w:val="en-US" w:eastAsia="zh-CN"/>
          <w14:textFill>
            <w14:solidFill>
              <w14:schemeClr w14:val="tx1"/>
            </w14:solidFill>
          </w14:textFill>
        </w:rPr>
        <w:t>确认选择</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cs="Times New Roman"/>
          <w:caps w:val="0"/>
          <w:smallCaps w:val="0"/>
          <w:color w:val="000000" w:themeColor="text1"/>
          <w:lang w:val="en-US" w:eastAsia="zh-CN"/>
          <w14:textFill>
            <w14:solidFill>
              <w14:schemeClr w14:val="tx1"/>
            </w14:solidFill>
          </w14:textFill>
        </w:rPr>
        <w:t>自动生成合同签署文件</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E042F56">
      <w:pPr>
        <w:pageBreakBefore w:val="0"/>
        <w:numPr>
          <w:ilvl w:val="0"/>
          <w:numId w:val="0"/>
        </w:numPr>
        <w:tabs>
          <w:tab w:val="left" w:pos="0"/>
        </w:tabs>
        <w:kinsoku/>
        <w:wordWrap/>
        <w:overflowPunct/>
        <w:topLinePunct w:val="0"/>
        <w:bidi w:val="0"/>
        <w:snapToGrid/>
        <w:spacing w:line="360" w:lineRule="auto"/>
        <w:ind w:leftChars="150"/>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442845"/>
            <wp:effectExtent l="0" t="0" r="9525" b="14605"/>
            <wp:docPr id="8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 name="图片 3"/>
                    <pic:cNvPicPr>
                      <a:picLocks noChangeAspect="1"/>
                    </pic:cNvPicPr>
                  </pic:nvPicPr>
                  <pic:blipFill>
                    <a:blip r:embed="rId128"/>
                    <a:stretch>
                      <a:fillRect/>
                    </a:stretch>
                  </pic:blipFill>
                  <pic:spPr>
                    <a:xfrm>
                      <a:off x="0" y="0"/>
                      <a:ext cx="5057775" cy="2442845"/>
                    </a:xfrm>
                    <a:prstGeom prst="rect">
                      <a:avLst/>
                    </a:prstGeom>
                    <a:noFill/>
                    <a:ln>
                      <a:noFill/>
                    </a:ln>
                  </pic:spPr>
                </pic:pic>
              </a:graphicData>
            </a:graphic>
          </wp:inline>
        </w:drawing>
      </w:r>
    </w:p>
    <w:p w14:paraId="50CB8348">
      <w:pPr>
        <w:pageBreakBefore w:val="0"/>
        <w:numPr>
          <w:ilvl w:val="0"/>
          <w:numId w:val="0"/>
        </w:numPr>
        <w:kinsoku/>
        <w:wordWrap/>
        <w:overflowPunct/>
        <w:topLinePunct w:val="0"/>
        <w:bidi w:val="0"/>
        <w:snapToGrid/>
        <w:spacing w:line="360" w:lineRule="auto"/>
        <w:ind w:firstLine="420" w:firstLineChars="200"/>
        <w:textAlignment w:val="auto"/>
        <w:rPr>
          <w:rFonts w:hint="eastAsia" w:ascii="Times New Roman" w:hAnsi="Times New Roman" w:cs="Times New Roman"/>
          <w:caps w:val="0"/>
          <w:smallCaps w:val="0"/>
          <w:lang w:val="en-US" w:eastAsia="zh-CN"/>
        </w:rPr>
      </w:pPr>
      <w:r>
        <w:rPr>
          <w:rFonts w:hint="eastAsia" w:ascii="Times New Roman" w:hAnsi="Times New Roman" w:eastAsia="宋体" w:cs="Times New Roman"/>
          <w:caps w:val="0"/>
          <w:smallCaps w:val="0"/>
          <w:lang w:val="en-US" w:eastAsia="zh-CN"/>
        </w:rPr>
        <w:t>注：</w:t>
      </w:r>
      <w:r>
        <w:rPr>
          <w:rFonts w:hint="eastAsia" w:ascii="Times New Roman" w:hAnsi="Times New Roman" w:cs="Times New Roman"/>
          <w:caps w:val="0"/>
          <w:smallCaps w:val="0"/>
          <w:lang w:val="en-US" w:eastAsia="zh-CN"/>
        </w:rPr>
        <w:t>根据模板生成的合同文档是</w:t>
      </w:r>
      <w:r>
        <w:rPr>
          <w:rFonts w:hint="eastAsia" w:ascii="Times New Roman" w:hAnsi="Times New Roman" w:eastAsia="宋体" w:cs="Times New Roman"/>
          <w:caps w:val="0"/>
          <w:smallCaps w:val="0"/>
          <w:lang w:val="en-US" w:eastAsia="zh-CN"/>
        </w:rPr>
        <w:t>可在线编辑</w:t>
      </w:r>
      <w:r>
        <w:rPr>
          <w:rFonts w:hint="eastAsia" w:ascii="Times New Roman" w:hAnsi="Times New Roman" w:cs="Times New Roman"/>
          <w:caps w:val="0"/>
          <w:smallCaps w:val="0"/>
          <w:lang w:val="en-US" w:eastAsia="zh-CN"/>
        </w:rPr>
        <w:t>的</w:t>
      </w:r>
      <w:r>
        <w:rPr>
          <w:rFonts w:hint="eastAsia" w:ascii="Times New Roman" w:hAnsi="Times New Roman" w:eastAsia="宋体" w:cs="Times New Roman"/>
          <w:caps w:val="0"/>
          <w:smallCaps w:val="0"/>
          <w:lang w:val="en-US" w:eastAsia="zh-CN"/>
        </w:rPr>
        <w:t>，编辑完成后，点击“保存文件”按钮，可保存修改</w:t>
      </w:r>
      <w:r>
        <w:rPr>
          <w:rFonts w:hint="eastAsia" w:ascii="Times New Roman" w:hAnsi="Times New Roman" w:cs="Times New Roman"/>
          <w:caps w:val="0"/>
          <w:smallCaps w:val="0"/>
          <w:lang w:val="en-US" w:eastAsia="zh-CN"/>
        </w:rPr>
        <w:t>。</w:t>
      </w:r>
    </w:p>
    <w:p w14:paraId="67189E29">
      <w:pPr>
        <w:pageBreakBefore w:val="0"/>
        <w:numPr>
          <w:ilvl w:val="0"/>
          <w:numId w:val="0"/>
        </w:numPr>
        <w:kinsoku/>
        <w:wordWrap/>
        <w:overflowPunct/>
        <w:topLinePunct w:val="0"/>
        <w:bidi w:val="0"/>
        <w:snapToGrid/>
        <w:spacing w:line="360" w:lineRule="auto"/>
        <w:ind w:firstLine="420" w:firstLineChars="200"/>
        <w:textAlignment w:val="auto"/>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点击“清稿并加盖印章”后，文档将转化为pdf格式文件，也无法再进行修改，但可以进行签章。签章完成后，合同电子件状态变为已签章。如图。</w:t>
      </w:r>
    </w:p>
    <w:p w14:paraId="61FDEFCD">
      <w:pPr>
        <w:pageBreakBefore w:val="0"/>
        <w:numPr>
          <w:ilvl w:val="0"/>
          <w:numId w:val="0"/>
        </w:numPr>
        <w:kinsoku/>
        <w:wordWrap/>
        <w:overflowPunct/>
        <w:topLinePunct w:val="0"/>
        <w:bidi w:val="0"/>
        <w:snapToGrid/>
        <w:spacing w:line="360" w:lineRule="auto"/>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2226310"/>
            <wp:effectExtent l="0" t="0" r="9525" b="2540"/>
            <wp:docPr id="8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 name="图片 4"/>
                    <pic:cNvPicPr>
                      <a:picLocks noChangeAspect="1"/>
                    </pic:cNvPicPr>
                  </pic:nvPicPr>
                  <pic:blipFill>
                    <a:blip r:embed="rId129"/>
                    <a:stretch>
                      <a:fillRect/>
                    </a:stretch>
                  </pic:blipFill>
                  <pic:spPr>
                    <a:xfrm>
                      <a:off x="0" y="0"/>
                      <a:ext cx="5057775" cy="2226310"/>
                    </a:xfrm>
                    <a:prstGeom prst="rect">
                      <a:avLst/>
                    </a:prstGeom>
                    <a:noFill/>
                    <a:ln>
                      <a:noFill/>
                    </a:ln>
                  </pic:spPr>
                </pic:pic>
              </a:graphicData>
            </a:graphic>
          </wp:inline>
        </w:drawing>
      </w:r>
    </w:p>
    <w:p w14:paraId="16CE6DC4">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cs="Times New Roman"/>
          <w:lang w:val="en-US" w:eastAsia="zh-CN"/>
        </w:rPr>
      </w:pPr>
      <w:r>
        <w:rPr>
          <w:rFonts w:ascii="Times New Roman" w:hAnsi="Times New Roman" w:cs="Times New Roman"/>
        </w:rPr>
        <w:drawing>
          <wp:inline distT="0" distB="0" distL="114300" distR="114300">
            <wp:extent cx="5057775" cy="709295"/>
            <wp:effectExtent l="0" t="0" r="9525" b="14605"/>
            <wp:docPr id="86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 name="图片 5"/>
                    <pic:cNvPicPr>
                      <a:picLocks noChangeAspect="1"/>
                    </pic:cNvPicPr>
                  </pic:nvPicPr>
                  <pic:blipFill>
                    <a:blip r:embed="rId130"/>
                    <a:stretch>
                      <a:fillRect/>
                    </a:stretch>
                  </pic:blipFill>
                  <pic:spPr>
                    <a:xfrm>
                      <a:off x="0" y="0"/>
                      <a:ext cx="5057775" cy="709295"/>
                    </a:xfrm>
                    <a:prstGeom prst="rect">
                      <a:avLst/>
                    </a:prstGeom>
                    <a:noFill/>
                    <a:ln>
                      <a:noFill/>
                    </a:ln>
                  </pic:spPr>
                </pic:pic>
              </a:graphicData>
            </a:graphic>
          </wp:inline>
        </w:drawing>
      </w:r>
    </w:p>
    <w:p w14:paraId="1B43A783">
      <w:pPr>
        <w:pageBreakBefore w:val="0"/>
        <w:numPr>
          <w:ilvl w:val="0"/>
          <w:numId w:val="87"/>
        </w:numPr>
        <w:kinsoku/>
        <w:wordWrap/>
        <w:overflowPunct/>
        <w:topLinePunct w:val="0"/>
        <w:bidi w:val="0"/>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cs="Times New Roman"/>
          <w:caps w:val="0"/>
          <w:smallCaps w:val="0"/>
          <w:lang w:val="en-US" w:eastAsia="zh-CN"/>
        </w:rPr>
        <w:t>合同附件生成并签署完成后，点击“提交信息</w:t>
      </w:r>
      <w:r>
        <w:rPr>
          <w:rFonts w:hint="eastAsia" w:ascii="Times New Roman" w:hAnsi="Times New Roman" w:eastAsia="宋体" w:cs="Times New Roman"/>
          <w:caps w:val="0"/>
          <w:smallCaps w:val="0"/>
          <w:lang w:val="en-US" w:eastAsia="zh-CN"/>
        </w:rPr>
        <w:t>”按钮</w:t>
      </w:r>
      <w:r>
        <w:rPr>
          <w:rFonts w:hint="eastAsia" w:ascii="Times New Roman" w:hAnsi="Times New Roman" w:cs="Times New Roman"/>
          <w:caps w:val="0"/>
          <w:smallCaps w:val="0"/>
          <w:lang w:val="en-US" w:eastAsia="zh-CN"/>
        </w:rPr>
        <w:t>，弹出“请输入意见”对话框，点击“确认提交”按钮，流程提交到招标人进行签章确认。</w:t>
      </w:r>
    </w:p>
    <w:p w14:paraId="1CA4A06A">
      <w:pPr>
        <w:keepNext w:val="0"/>
        <w:keepLines w:val="0"/>
        <w:pageBreakBefore w:val="0"/>
        <w:widowControl/>
        <w:numPr>
          <w:ilvl w:val="0"/>
          <w:numId w:val="0"/>
        </w:numPr>
        <w:suppressLineNumbers w:val="0"/>
        <w:kinsoku/>
        <w:wordWrap/>
        <w:overflowPunct/>
        <w:topLinePunct w:val="0"/>
        <w:bidi w:val="0"/>
        <w:snapToGrid/>
        <w:spacing w:line="360" w:lineRule="auto"/>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642235"/>
            <wp:effectExtent l="0" t="0" r="9525" b="5715"/>
            <wp:docPr id="86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 name="图片 6"/>
                    <pic:cNvPicPr>
                      <a:picLocks noChangeAspect="1"/>
                    </pic:cNvPicPr>
                  </pic:nvPicPr>
                  <pic:blipFill>
                    <a:blip r:embed="rId131"/>
                    <a:stretch>
                      <a:fillRect/>
                    </a:stretch>
                  </pic:blipFill>
                  <pic:spPr>
                    <a:xfrm>
                      <a:off x="0" y="0"/>
                      <a:ext cx="5057775" cy="2642235"/>
                    </a:xfrm>
                    <a:prstGeom prst="rect">
                      <a:avLst/>
                    </a:prstGeom>
                    <a:noFill/>
                    <a:ln>
                      <a:noFill/>
                    </a:ln>
                  </pic:spPr>
                </pic:pic>
              </a:graphicData>
            </a:graphic>
          </wp:inline>
        </w:drawing>
      </w:r>
    </w:p>
    <w:p w14:paraId="53AF5243">
      <w:pPr>
        <w:pageBreakBefore w:val="0"/>
        <w:kinsoku/>
        <w:wordWrap/>
        <w:overflowPunct/>
        <w:topLinePunct w:val="0"/>
        <w:bidi w:val="0"/>
        <w:snapToGrid/>
        <w:spacing w:line="360" w:lineRule="auto"/>
        <w:ind w:left="0" w:leftChars="0" w:firstLine="420" w:firstLineChars="0"/>
        <w:textAlignment w:val="auto"/>
        <w:rPr>
          <w:rFonts w:ascii="Times New Roman" w:hAnsi="Times New Roman" w:eastAsia="宋体" w:cs="Times New Roman"/>
          <w:caps w:val="0"/>
          <w:smallCaps w:val="0"/>
        </w:rPr>
      </w:pPr>
      <w:r>
        <w:rPr>
          <w:rFonts w:hint="eastAsia" w:ascii="Times New Roman" w:hAnsi="Times New Roman" w:cs="Times New Roman"/>
          <w:caps w:val="0"/>
          <w:smallCaps w:val="0"/>
          <w:lang w:val="en-US" w:eastAsia="zh-CN"/>
        </w:rPr>
        <w:t>注：合同签署采购人、中标单位均可发起，若一方发起后，另外一方无需再次发起，流程会自动流转给未确认签章的人员，只有中标人和采购人均确认并签章完成后，才可以提交领导审核，合同签署审核完成。</w:t>
      </w:r>
    </w:p>
    <w:p w14:paraId="18B41BD2">
      <w:pPr>
        <w:pageBreakBefore w:val="0"/>
        <w:kinsoku/>
        <w:wordWrap/>
        <w:overflowPunct/>
        <w:topLinePunct w:val="0"/>
        <w:bidi w:val="0"/>
        <w:snapToGrid/>
        <w:spacing w:line="360" w:lineRule="auto"/>
        <w:ind w:left="0" w:leftChars="0" w:firstLine="0" w:firstLineChars="0"/>
        <w:textAlignment w:val="auto"/>
        <w:rPr>
          <w:rFonts w:hint="default" w:eastAsia="宋体"/>
          <w:caps w:val="0"/>
          <w:smallCaps w:val="0"/>
          <w:color w:val="000000" w:themeColor="text1"/>
          <w:lang w:val="en-US" w:eastAsia="zh-CN"/>
          <w14:textFill>
            <w14:solidFill>
              <w14:schemeClr w14:val="tx1"/>
            </w14:solidFill>
          </w14:textFill>
        </w:rPr>
      </w:pPr>
    </w:p>
    <w:p w14:paraId="2EE55B94">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60" w:name="_Toc11198"/>
      <w:r>
        <w:rPr>
          <w:rFonts w:hint="eastAsia" w:ascii="Times New Roman" w:hAnsi="Times New Roman" w:eastAsia="宋体" w:cs="Times New Roman"/>
          <w:b/>
          <w:bCs/>
          <w:caps w:val="0"/>
          <w:smallCaps w:val="0"/>
          <w:kern w:val="2"/>
          <w:sz w:val="24"/>
          <w:szCs w:val="28"/>
          <w:lang w:val="en-US" w:eastAsia="zh-CN" w:bidi="ar-SA"/>
        </w:rPr>
        <w:t>提问</w:t>
      </w:r>
      <w:bookmarkEnd w:id="260"/>
    </w:p>
    <w:p w14:paraId="22576464">
      <w:pPr>
        <w:pageBreakBefore w:val="0"/>
        <w:kinsoku/>
        <w:wordWrap/>
        <w:overflowPunct/>
        <w:topLinePunct w:val="0"/>
        <w:bidi w:val="0"/>
        <w:snapToGrid/>
        <w:spacing w:line="360" w:lineRule="auto"/>
        <w:ind w:firstLine="480"/>
        <w:jc w:val="both"/>
        <w:textAlignment w:val="auto"/>
        <w:rPr>
          <w:rFonts w:hint="eastAsia" w:ascii="Times New Roman" w:hAnsi="Times New Roman" w:cs="Times New Roman"/>
          <w:b/>
          <w:bCs/>
          <w:caps w:val="0"/>
          <w:smallCaps w:val="0"/>
          <w:color w:val="000000" w:themeColor="text1"/>
          <w:lang w:val="en-US" w:eastAsia="zh-CN"/>
          <w14:textFill>
            <w14:solidFill>
              <w14:schemeClr w14:val="tx1"/>
            </w14:solidFill>
          </w14:textFill>
        </w:rPr>
      </w:pPr>
      <w:r>
        <w:rPr>
          <w:rFonts w:hint="eastAsia" w:ascii="Times New Roman" w:hAnsi="Times New Roman" w:cs="Times New Roman"/>
          <w:b/>
          <w:bCs/>
          <w:caps w:val="0"/>
          <w:smallCaps w:val="0"/>
          <w:color w:val="000000" w:themeColor="text1"/>
          <w:lang w:val="en-US" w:eastAsia="zh-CN"/>
          <w14:textFill>
            <w14:solidFill>
              <w14:schemeClr w14:val="tx1"/>
            </w14:solidFill>
          </w14:textFill>
        </w:rPr>
        <w:t>功能介绍：</w:t>
      </w:r>
    </w:p>
    <w:p w14:paraId="3A99FFA6">
      <w:pPr>
        <w:pageBreakBefore w:val="0"/>
        <w:kinsoku/>
        <w:wordWrap/>
        <w:overflowPunct/>
        <w:topLinePunct w:val="0"/>
        <w:bidi w:val="0"/>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t>该环节主要由供应商提出在本次投标中存在的疑惑。数据项主要包括标段（包）信息、问题描述、提问时间等相关信息。在此供应商亦可上传关于问题的相关附件，更直观地描述问题。</w:t>
      </w:r>
    </w:p>
    <w:p w14:paraId="0CB4BB95">
      <w:pPr>
        <w:pageBreakBefore w:val="0"/>
        <w:kinsoku/>
        <w:wordWrap/>
        <w:overflowPunct/>
        <w:topLinePunct w:val="0"/>
        <w:bidi w:val="0"/>
        <w:snapToGrid/>
        <w:spacing w:line="360" w:lineRule="auto"/>
        <w:ind w:firstLine="480"/>
        <w:jc w:val="both"/>
        <w:textAlignment w:val="auto"/>
        <w:rPr>
          <w:rFonts w:hint="default"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宋体" w:hAnsi="宋体" w:eastAsia="宋体" w:cs="宋体"/>
          <w:sz w:val="21"/>
          <w:szCs w:val="21"/>
        </w:rPr>
        <w:t>供应商登录系统，选择相关标段（包）进行提问。</w:t>
      </w:r>
    </w:p>
    <w:p w14:paraId="2736B04D">
      <w:pPr>
        <w:keepNext w:val="0"/>
        <w:keepLines w:val="0"/>
        <w:pageBreakBefore w:val="0"/>
        <w:widowControl/>
        <w:suppressLineNumbers w:val="0"/>
        <w:kinsoku/>
        <w:wordWrap/>
        <w:overflowPunct/>
        <w:topLinePunct w:val="0"/>
        <w:bidi w:val="0"/>
        <w:snapToGrid/>
        <w:spacing w:line="360" w:lineRule="auto"/>
        <w:jc w:val="left"/>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前置条件：</w:t>
      </w:r>
    </w:p>
    <w:p w14:paraId="16046593">
      <w:pPr>
        <w:keepNext w:val="0"/>
        <w:keepLines w:val="0"/>
        <w:pageBreakBefore w:val="0"/>
        <w:widowControl/>
        <w:suppressLineNumbers w:val="0"/>
        <w:kinsoku/>
        <w:wordWrap/>
        <w:overflowPunct/>
        <w:topLinePunct w:val="0"/>
        <w:bidi w:val="0"/>
        <w:snapToGrid/>
        <w:spacing w:line="360" w:lineRule="auto"/>
        <w:jc w:val="left"/>
        <w:textAlignment w:val="auto"/>
        <w:rPr>
          <w:rFonts w:ascii="Times New Roman" w:hAnsi="Times New Roman" w:eastAsia="宋体" w:cs="Times New Roman"/>
          <w:caps w:val="0"/>
          <w:smallCaps w:val="0"/>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 xml:space="preserve">已经报名的标段。 </w:t>
      </w:r>
    </w:p>
    <w:p w14:paraId="64E77567">
      <w:pPr>
        <w:pageBreakBefore w:val="0"/>
        <w:kinsoku/>
        <w:wordWrap/>
        <w:overflowPunct/>
        <w:topLinePunct w:val="0"/>
        <w:bidi w:val="0"/>
        <w:snapToGrid/>
        <w:spacing w:line="360" w:lineRule="auto"/>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操作步骤：</w:t>
      </w:r>
    </w:p>
    <w:p w14:paraId="722D31B1">
      <w:pPr>
        <w:keepNext w:val="0"/>
        <w:keepLines w:val="0"/>
        <w:pageBreakBefore w:val="0"/>
        <w:widowControl w:val="0"/>
        <w:numPr>
          <w:ilvl w:val="0"/>
          <w:numId w:val="88"/>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3395D3D2">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867"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4CD28DB0">
      <w:pPr>
        <w:keepNext w:val="0"/>
        <w:keepLines w:val="0"/>
        <w:pageBreakBefore w:val="0"/>
        <w:widowControl w:val="0"/>
        <w:numPr>
          <w:ilvl w:val="0"/>
          <w:numId w:val="88"/>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6A18536">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eastAsia="宋体" w:cs="Times New Roman"/>
        </w:rPr>
        <w:drawing>
          <wp:inline distT="0" distB="0" distL="114300" distR="114300">
            <wp:extent cx="5057775" cy="2437765"/>
            <wp:effectExtent l="0" t="0" r="9525" b="635"/>
            <wp:docPr id="86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6EBFD658">
      <w:pPr>
        <w:pageBreakBefore w:val="0"/>
        <w:numPr>
          <w:ilvl w:val="0"/>
          <w:numId w:val="88"/>
        </w:numPr>
        <w:kinsoku/>
        <w:wordWrap/>
        <w:overflowPunct/>
        <w:topLinePunct w:val="0"/>
        <w:bidi w:val="0"/>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工作台右侧快捷菜单中，</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点击“提问”按钮，进入查看</w:t>
      </w:r>
      <w:r>
        <w:rPr>
          <w:rFonts w:hint="eastAsia" w:ascii="Times New Roman" w:hAnsi="Times New Roman" w:cs="Times New Roman"/>
          <w:caps w:val="0"/>
          <w:smallCaps w:val="0"/>
          <w:color w:val="000000" w:themeColor="text1"/>
          <w:lang w:val="en-US" w:eastAsia="zh-CN"/>
          <w14:textFill>
            <w14:solidFill>
              <w14:schemeClr w14:val="tx1"/>
            </w14:solidFill>
          </w14:textFill>
        </w:rPr>
        <w:t>提问</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页面。如下图：</w:t>
      </w:r>
    </w:p>
    <w:p w14:paraId="0C365EF3">
      <w:pPr>
        <w:pageBreakBefore w:val="0"/>
        <w:numPr>
          <w:ilvl w:val="0"/>
          <w:numId w:val="0"/>
        </w:numPr>
        <w:tabs>
          <w:tab w:val="left" w:pos="0"/>
        </w:tabs>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drawing>
          <wp:inline distT="0" distB="0" distL="114300" distR="114300">
            <wp:extent cx="5057775" cy="1675130"/>
            <wp:effectExtent l="0" t="0" r="9525" b="1270"/>
            <wp:docPr id="86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 name="图片 7"/>
                    <pic:cNvPicPr>
                      <a:picLocks noChangeAspect="1"/>
                    </pic:cNvPicPr>
                  </pic:nvPicPr>
                  <pic:blipFill>
                    <a:blip r:embed="rId187"/>
                    <a:stretch>
                      <a:fillRect/>
                    </a:stretch>
                  </pic:blipFill>
                  <pic:spPr>
                    <a:xfrm>
                      <a:off x="0" y="0"/>
                      <a:ext cx="5057775" cy="1675130"/>
                    </a:xfrm>
                    <a:prstGeom prst="rect">
                      <a:avLst/>
                    </a:prstGeom>
                    <a:noFill/>
                    <a:ln>
                      <a:noFill/>
                    </a:ln>
                  </pic:spPr>
                </pic:pic>
              </a:graphicData>
            </a:graphic>
          </wp:inline>
        </w:drawing>
      </w:r>
    </w:p>
    <w:p w14:paraId="1FADDFF5">
      <w:pPr>
        <w:pageBreakBefore w:val="0"/>
        <w:numPr>
          <w:ilvl w:val="0"/>
          <w:numId w:val="88"/>
        </w:numPr>
        <w:kinsoku/>
        <w:wordWrap/>
        <w:overflowPunct/>
        <w:topLinePunct w:val="0"/>
        <w:bidi w:val="0"/>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点击“新增提问”按钮，进入网上提问页面。如下图：</w:t>
      </w:r>
    </w:p>
    <w:p w14:paraId="77BD636D">
      <w:pPr>
        <w:keepNext w:val="0"/>
        <w:keepLines w:val="0"/>
        <w:pageBreakBefore w:val="0"/>
        <w:widowControl/>
        <w:suppressLineNumbers w:val="0"/>
        <w:kinsoku/>
        <w:wordWrap/>
        <w:overflowPunct/>
        <w:topLinePunct w:val="0"/>
        <w:bidi w:val="0"/>
        <w:snapToGrid/>
        <w:spacing w:line="360" w:lineRule="auto"/>
        <w:ind w:left="0" w:leftChars="0" w:firstLine="0" w:firstLineChars="0"/>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886460"/>
            <wp:effectExtent l="0" t="0" r="9525" b="8890"/>
            <wp:docPr id="87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 name="图片 16"/>
                    <pic:cNvPicPr>
                      <a:picLocks noChangeAspect="1"/>
                    </pic:cNvPicPr>
                  </pic:nvPicPr>
                  <pic:blipFill>
                    <a:blip r:embed="rId110"/>
                    <a:stretch>
                      <a:fillRect/>
                    </a:stretch>
                  </pic:blipFill>
                  <pic:spPr>
                    <a:xfrm>
                      <a:off x="0" y="0"/>
                      <a:ext cx="5057775" cy="886460"/>
                    </a:xfrm>
                    <a:prstGeom prst="rect">
                      <a:avLst/>
                    </a:prstGeom>
                    <a:noFill/>
                    <a:ln>
                      <a:noFill/>
                    </a:ln>
                  </pic:spPr>
                </pic:pic>
              </a:graphicData>
            </a:graphic>
          </wp:inline>
        </w:drawing>
      </w:r>
    </w:p>
    <w:p w14:paraId="2BB306A3">
      <w:pPr>
        <w:pageBreakBefore w:val="0"/>
        <w:numPr>
          <w:ilvl w:val="0"/>
          <w:numId w:val="88"/>
        </w:numPr>
        <w:kinsoku/>
        <w:wordWrap/>
        <w:overflowPunct/>
        <w:topLinePunct w:val="0"/>
        <w:bidi w:val="0"/>
        <w:snapToGrid/>
        <w:spacing w:line="360" w:lineRule="auto"/>
        <w:ind w:left="0" w:leftChars="0" w:firstLine="315" w:firstLineChars="150"/>
        <w:textAlignment w:val="auto"/>
        <w:rPr>
          <w:rFonts w:hint="eastAsia" w:ascii="Times New Roman" w:hAnsi="Times New Roman" w:eastAsia="宋体" w:cs="Times New Roman"/>
          <w:lang w:val="en-US" w:eastAsia="zh-CN"/>
        </w:rPr>
      </w:pPr>
      <w:r>
        <w:rPr>
          <w:rFonts w:hint="eastAsia" w:cs="Times New Roman"/>
          <w:lang w:val="en-US" w:eastAsia="zh-CN"/>
        </w:rPr>
        <w:t>点击“新增提问”后，</w:t>
      </w:r>
      <w:r>
        <w:rPr>
          <w:rFonts w:hint="eastAsia" w:ascii="Times New Roman" w:hAnsi="Times New Roman" w:cs="Times New Roman"/>
          <w:lang w:val="en-US" w:eastAsia="zh-CN"/>
        </w:rPr>
        <w:t>进入新增提问页面。</w:t>
      </w:r>
    </w:p>
    <w:p w14:paraId="00B21AA2">
      <w:pPr>
        <w:pageBreakBefore w:val="0"/>
        <w:numPr>
          <w:ilvl w:val="0"/>
          <w:numId w:val="0"/>
        </w:numPr>
        <w:tabs>
          <w:tab w:val="left" w:pos="0"/>
        </w:tabs>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drawing>
          <wp:inline distT="0" distB="0" distL="114300" distR="114300">
            <wp:extent cx="5057775" cy="2324735"/>
            <wp:effectExtent l="0" t="0" r="9525" b="18415"/>
            <wp:docPr id="87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 name="图片 8"/>
                    <pic:cNvPicPr>
                      <a:picLocks noChangeAspect="1"/>
                    </pic:cNvPicPr>
                  </pic:nvPicPr>
                  <pic:blipFill>
                    <a:blip r:embed="rId188"/>
                    <a:stretch>
                      <a:fillRect/>
                    </a:stretch>
                  </pic:blipFill>
                  <pic:spPr>
                    <a:xfrm>
                      <a:off x="0" y="0"/>
                      <a:ext cx="5057775" cy="2324735"/>
                    </a:xfrm>
                    <a:prstGeom prst="rect">
                      <a:avLst/>
                    </a:prstGeom>
                    <a:noFill/>
                    <a:ln>
                      <a:noFill/>
                    </a:ln>
                  </pic:spPr>
                </pic:pic>
              </a:graphicData>
            </a:graphic>
          </wp:inline>
        </w:drawing>
      </w:r>
    </w:p>
    <w:p w14:paraId="5707EC83">
      <w:pPr>
        <w:pageBreakBefore w:val="0"/>
        <w:numPr>
          <w:ilvl w:val="0"/>
          <w:numId w:val="88"/>
        </w:numPr>
        <w:kinsoku/>
        <w:wordWrap/>
        <w:overflowPunct/>
        <w:topLinePunct w:val="0"/>
        <w:bidi w:val="0"/>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填写页面信息，点击“确认发送”按钮，提问信息发送成功。如下图：</w:t>
      </w:r>
    </w:p>
    <w:p w14:paraId="24346748">
      <w:pPr>
        <w:keepNext w:val="0"/>
        <w:keepLines w:val="0"/>
        <w:pageBreakBefore w:val="0"/>
        <w:widowControl/>
        <w:suppressLineNumbers w:val="0"/>
        <w:kinsoku/>
        <w:wordWrap/>
        <w:overflowPunct/>
        <w:topLinePunct w:val="0"/>
        <w:bidi w:val="0"/>
        <w:snapToGrid/>
        <w:spacing w:line="360" w:lineRule="auto"/>
        <w:ind w:left="0" w:leftChars="0" w:firstLine="0" w:firstLineChars="0"/>
        <w:jc w:val="center"/>
        <w:textAlignment w:val="auto"/>
        <w:rPr>
          <w:rFonts w:ascii="宋体" w:hAnsi="宋体" w:eastAsia="宋体" w:cs="宋体"/>
          <w:caps w:val="0"/>
          <w:smallCaps w:val="0"/>
          <w:kern w:val="0"/>
          <w:sz w:val="24"/>
          <w:szCs w:val="24"/>
          <w:lang w:val="en-US" w:eastAsia="zh-CN" w:bidi="ar"/>
        </w:rPr>
      </w:pPr>
      <w:r>
        <w:drawing>
          <wp:inline distT="0" distB="0" distL="114300" distR="114300">
            <wp:extent cx="5057775" cy="2413635"/>
            <wp:effectExtent l="0" t="0" r="9525" b="5715"/>
            <wp:docPr id="87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 name="图片 9"/>
                    <pic:cNvPicPr>
                      <a:picLocks noChangeAspect="1"/>
                    </pic:cNvPicPr>
                  </pic:nvPicPr>
                  <pic:blipFill>
                    <a:blip r:embed="rId189"/>
                    <a:stretch>
                      <a:fillRect/>
                    </a:stretch>
                  </pic:blipFill>
                  <pic:spPr>
                    <a:xfrm>
                      <a:off x="0" y="0"/>
                      <a:ext cx="5057775" cy="2413635"/>
                    </a:xfrm>
                    <a:prstGeom prst="rect">
                      <a:avLst/>
                    </a:prstGeom>
                    <a:noFill/>
                    <a:ln>
                      <a:noFill/>
                    </a:ln>
                  </pic:spPr>
                </pic:pic>
              </a:graphicData>
            </a:graphic>
          </wp:inline>
        </w:drawing>
      </w:r>
    </w:p>
    <w:p w14:paraId="5DAD4BB9">
      <w:pPr>
        <w:pageBreakBefore w:val="0"/>
        <w:kinsoku/>
        <w:wordWrap/>
        <w:overflowPunct/>
        <w:topLinePunct w:val="0"/>
        <w:bidi w:val="0"/>
        <w:snapToGrid/>
        <w:spacing w:line="360" w:lineRule="auto"/>
        <w:textAlignment w:val="auto"/>
        <w:rPr>
          <w:rFonts w:hint="eastAsia"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注：</w:t>
      </w:r>
    </w:p>
    <w:p w14:paraId="52B7F465">
      <w:pPr>
        <w:pageBreakBefore w:val="0"/>
        <w:numPr>
          <w:ilvl w:val="0"/>
          <w:numId w:val="89"/>
        </w:numPr>
        <w:kinsoku/>
        <w:wordWrap/>
        <w:overflowPunct/>
        <w:topLinePunct w:val="0"/>
        <w:bidi w:val="0"/>
        <w:snapToGrid/>
        <w:spacing w:line="360" w:lineRule="auto"/>
        <w:ind w:left="0" w:leftChars="0" w:firstLine="420" w:firstLineChars="200"/>
        <w:textAlignment w:val="auto"/>
        <w:rPr>
          <w:rFonts w:hint="eastAsia"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资审开标时间未到可以对资审文件、资格预审澄清文件提问；开标时间未过可以对</w:t>
      </w:r>
      <w:r>
        <w:rPr>
          <w:rFonts w:hint="eastAsia" w:ascii="Times New Roman" w:hAnsi="Times New Roman" w:cs="Times New Roman"/>
          <w:caps w:val="0"/>
          <w:smallCaps w:val="0"/>
          <w:lang w:val="en-US" w:eastAsia="zh-CN"/>
        </w:rPr>
        <w:t>采购文件</w:t>
      </w:r>
      <w:r>
        <w:rPr>
          <w:rFonts w:hint="eastAsia" w:ascii="Times New Roman" w:hAnsi="Times New Roman" w:eastAsia="宋体" w:cs="Times New Roman"/>
          <w:caps w:val="0"/>
          <w:smallCaps w:val="0"/>
          <w:lang w:val="en-US" w:eastAsia="zh-CN"/>
        </w:rPr>
        <w:t>、答疑澄清文件进行提问；开标时间未过可以对其他提问。</w:t>
      </w:r>
    </w:p>
    <w:p w14:paraId="4B665171">
      <w:pPr>
        <w:pageBreakBefore w:val="0"/>
        <w:numPr>
          <w:ilvl w:val="0"/>
          <w:numId w:val="89"/>
        </w:numPr>
        <w:kinsoku/>
        <w:wordWrap/>
        <w:overflowPunct/>
        <w:topLinePunct w:val="0"/>
        <w:bidi w:val="0"/>
        <w:snapToGrid/>
        <w:spacing w:line="360" w:lineRule="auto"/>
        <w:ind w:left="0" w:leftChars="0" w:firstLine="420" w:firstLineChars="200"/>
        <w:textAlignment w:val="auto"/>
        <w:rPr>
          <w:rFonts w:ascii="宋体" w:hAnsi="宋体" w:eastAsia="宋体" w:cs="宋体"/>
          <w:caps w:val="0"/>
          <w:smallCaps w:val="0"/>
          <w:kern w:val="0"/>
          <w:sz w:val="24"/>
          <w:szCs w:val="24"/>
          <w:lang w:val="en-US" w:eastAsia="zh-CN" w:bidi="ar"/>
        </w:rPr>
      </w:pPr>
      <w:r>
        <w:rPr>
          <w:rFonts w:hint="eastAsia" w:ascii="Times New Roman" w:hAnsi="Times New Roman" w:cs="Times New Roman"/>
          <w:caps w:val="0"/>
          <w:smallCaps w:val="0"/>
          <w:lang w:val="en-US" w:eastAsia="zh-CN"/>
        </w:rPr>
        <w:t>当提问回复后，可以进入提问页面查看提问回复信息。</w:t>
      </w:r>
    </w:p>
    <w:p w14:paraId="1AB4BBC1">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61" w:name="_Toc2862"/>
      <w:r>
        <w:rPr>
          <w:rFonts w:ascii="Times New Roman" w:hAnsi="Times New Roman" w:eastAsia="宋体" w:cs="Times New Roman"/>
          <w:b/>
          <w:bCs/>
          <w:caps w:val="0"/>
          <w:smallCaps w:val="0"/>
          <w:kern w:val="2"/>
          <w:sz w:val="24"/>
          <w:szCs w:val="28"/>
          <w:lang w:val="en-US" w:eastAsia="zh-CN" w:bidi="ar-SA"/>
        </w:rPr>
        <w:t>异议</w:t>
      </w:r>
      <w:bookmarkEnd w:id="261"/>
    </w:p>
    <w:p w14:paraId="42866066">
      <w:pPr>
        <w:pageBreakBefore w:val="0"/>
        <w:kinsoku/>
        <w:wordWrap/>
        <w:overflowPunct/>
        <w:topLinePunct w:val="0"/>
        <w:bidi w:val="0"/>
        <w:snapToGrid/>
        <w:spacing w:line="360" w:lineRule="auto"/>
        <w:ind w:firstLine="480"/>
        <w:jc w:val="both"/>
        <w:textAlignment w:val="auto"/>
        <w:rPr>
          <w:rFonts w:hint="eastAsia" w:ascii="Times New Roman" w:hAnsi="Times New Roman"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3ADEE4A5">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lang w:eastAsia="zh-CN"/>
        </w:rPr>
        <w:t>供应商</w:t>
      </w:r>
      <w:r>
        <w:rPr>
          <w:rFonts w:hint="eastAsia" w:ascii="宋体" w:hAnsi="宋体" w:eastAsia="宋体" w:cs="宋体"/>
          <w:sz w:val="21"/>
          <w:szCs w:val="21"/>
        </w:rPr>
        <w:t>对资格预审文件、</w:t>
      </w:r>
      <w:r>
        <w:rPr>
          <w:rFonts w:hint="eastAsia" w:ascii="宋体" w:hAnsi="宋体" w:cs="宋体"/>
          <w:sz w:val="21"/>
          <w:szCs w:val="21"/>
          <w:lang w:eastAsia="zh-CN"/>
        </w:rPr>
        <w:t>采购文件</w:t>
      </w:r>
      <w:r>
        <w:rPr>
          <w:rFonts w:hint="eastAsia" w:ascii="宋体" w:hAnsi="宋体" w:eastAsia="宋体" w:cs="宋体"/>
          <w:sz w:val="21"/>
          <w:szCs w:val="21"/>
        </w:rPr>
        <w:t>、开标过程、资格预审结果、评标结果提出异议的功能。</w:t>
      </w:r>
    </w:p>
    <w:p w14:paraId="084B3A69">
      <w:pPr>
        <w:pageBreakBefore w:val="0"/>
        <w:kinsoku/>
        <w:wordWrap/>
        <w:overflowPunct/>
        <w:topLinePunct w:val="0"/>
        <w:bidi w:val="0"/>
        <w:snapToGrid/>
        <w:spacing w:line="360" w:lineRule="auto"/>
        <w:ind w:firstLine="480"/>
        <w:jc w:val="both"/>
        <w:textAlignment w:val="auto"/>
        <w:rPr>
          <w:rFonts w:hint="eastAsia" w:ascii="Times New Roman" w:hAnsi="Times New Roman" w:eastAsia="宋体" w:cs="Times New Roman"/>
          <w:b/>
          <w:bCs/>
          <w:caps w:val="0"/>
          <w:smallCaps w:val="0"/>
          <w:color w:val="000000" w:themeColor="text1"/>
          <w:sz w:val="21"/>
          <w:szCs w:val="21"/>
          <w:lang w:val="en-US" w:eastAsia="zh-CN"/>
          <w14:textFill>
            <w14:solidFill>
              <w14:schemeClr w14:val="tx1"/>
            </w14:solidFill>
          </w14:textFill>
        </w:rPr>
      </w:pPr>
      <w:r>
        <w:rPr>
          <w:rFonts w:hint="eastAsia" w:ascii="宋体" w:hAnsi="宋体" w:eastAsia="宋体" w:cs="宋体"/>
          <w:sz w:val="21"/>
          <w:szCs w:val="21"/>
          <w:lang w:eastAsia="zh-CN"/>
        </w:rPr>
        <w:t>采购人</w:t>
      </w:r>
      <w:r>
        <w:rPr>
          <w:rFonts w:hint="eastAsia" w:ascii="宋体" w:hAnsi="宋体" w:eastAsia="宋体" w:cs="宋体"/>
          <w:sz w:val="21"/>
          <w:szCs w:val="21"/>
        </w:rPr>
        <w:t>或</w:t>
      </w:r>
      <w:r>
        <w:rPr>
          <w:rFonts w:hint="eastAsia" w:ascii="宋体" w:hAnsi="宋体" w:eastAsia="宋体" w:cs="宋体"/>
          <w:sz w:val="21"/>
          <w:szCs w:val="21"/>
          <w:lang w:eastAsia="zh-CN"/>
        </w:rPr>
        <w:t>采购代理</w:t>
      </w:r>
      <w:r>
        <w:rPr>
          <w:rFonts w:hint="eastAsia" w:ascii="宋体" w:hAnsi="宋体" w:eastAsia="宋体" w:cs="宋体"/>
          <w:sz w:val="21"/>
          <w:szCs w:val="21"/>
        </w:rPr>
        <w:t>在规定时间内答复</w:t>
      </w:r>
      <w:r>
        <w:rPr>
          <w:rFonts w:hint="eastAsia" w:ascii="宋体" w:hAnsi="宋体" w:eastAsia="宋体" w:cs="宋体"/>
          <w:sz w:val="21"/>
          <w:szCs w:val="21"/>
          <w:lang w:eastAsia="zh-CN"/>
        </w:rPr>
        <w:t>供应商</w:t>
      </w:r>
      <w:r>
        <w:rPr>
          <w:rFonts w:hint="eastAsia" w:ascii="宋体" w:hAnsi="宋体" w:eastAsia="宋体" w:cs="宋体"/>
          <w:sz w:val="21"/>
          <w:szCs w:val="21"/>
        </w:rPr>
        <w:t>异议的功能。</w:t>
      </w:r>
    </w:p>
    <w:p w14:paraId="781DDE2F">
      <w:pPr>
        <w:keepNext w:val="0"/>
        <w:keepLines w:val="0"/>
        <w:pageBreakBefore w:val="0"/>
        <w:widowControl/>
        <w:suppressLineNumbers w:val="0"/>
        <w:kinsoku/>
        <w:wordWrap/>
        <w:overflowPunct/>
        <w:topLinePunct w:val="0"/>
        <w:bidi w:val="0"/>
        <w:snapToGrid/>
        <w:spacing w:line="360" w:lineRule="auto"/>
        <w:jc w:val="left"/>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前置条件：</w:t>
      </w:r>
    </w:p>
    <w:p w14:paraId="57BD85FC">
      <w:pPr>
        <w:keepNext w:val="0"/>
        <w:keepLines w:val="0"/>
        <w:pageBreakBefore w:val="0"/>
        <w:widowControl/>
        <w:suppressLineNumbers w:val="0"/>
        <w:kinsoku/>
        <w:wordWrap/>
        <w:overflowPunct/>
        <w:topLinePunct w:val="0"/>
        <w:bidi w:val="0"/>
        <w:snapToGrid/>
        <w:spacing w:line="360" w:lineRule="auto"/>
        <w:jc w:val="left"/>
        <w:textAlignment w:val="auto"/>
        <w:rPr>
          <w:rFonts w:ascii="Times New Roman" w:hAnsi="Times New Roman" w:eastAsia="宋体" w:cs="Times New Roman"/>
          <w:caps w:val="0"/>
          <w:smallCaps w:val="0"/>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 xml:space="preserve">已经报名的标段。 </w:t>
      </w:r>
    </w:p>
    <w:p w14:paraId="36E243CE">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280EE1D4">
      <w:pPr>
        <w:keepNext w:val="0"/>
        <w:keepLines w:val="0"/>
        <w:pageBreakBefore w:val="0"/>
        <w:widowControl w:val="0"/>
        <w:numPr>
          <w:ilvl w:val="0"/>
          <w:numId w:val="90"/>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6A4C452D">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87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6C574E16">
      <w:pPr>
        <w:keepNext w:val="0"/>
        <w:keepLines w:val="0"/>
        <w:pageBreakBefore w:val="0"/>
        <w:widowControl w:val="0"/>
        <w:numPr>
          <w:ilvl w:val="0"/>
          <w:numId w:val="90"/>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23EAAFCB">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eastAsia="宋体" w:cs="Times New Roman"/>
        </w:rPr>
        <w:drawing>
          <wp:inline distT="0" distB="0" distL="114300" distR="114300">
            <wp:extent cx="5057775" cy="2262505"/>
            <wp:effectExtent l="0" t="0" r="0" b="0"/>
            <wp:docPr id="87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 name="图片 38"/>
                    <pic:cNvPicPr>
                      <a:picLocks noChangeAspect="1"/>
                    </pic:cNvPicPr>
                  </pic:nvPicPr>
                  <pic:blipFill>
                    <a:blip r:embed="rId67"/>
                    <a:srcRect t="4220" b="2970"/>
                    <a:stretch>
                      <a:fillRect/>
                    </a:stretch>
                  </pic:blipFill>
                  <pic:spPr>
                    <a:xfrm>
                      <a:off x="0" y="0"/>
                      <a:ext cx="5057775" cy="2262505"/>
                    </a:xfrm>
                    <a:prstGeom prst="rect">
                      <a:avLst/>
                    </a:prstGeom>
                    <a:noFill/>
                    <a:ln>
                      <a:noFill/>
                    </a:ln>
                  </pic:spPr>
                </pic:pic>
              </a:graphicData>
            </a:graphic>
          </wp:inline>
        </w:drawing>
      </w:r>
    </w:p>
    <w:p w14:paraId="00DA0D36">
      <w:pPr>
        <w:keepNext w:val="0"/>
        <w:keepLines w:val="0"/>
        <w:pageBreakBefore w:val="0"/>
        <w:widowControl w:val="0"/>
        <w:numPr>
          <w:ilvl w:val="0"/>
          <w:numId w:val="90"/>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工作台右侧快捷菜单中，点击“</w:t>
      </w:r>
      <w:r>
        <w:rPr>
          <w:rFonts w:hint="eastAsia" w:ascii="Times New Roman" w:hAnsi="Times New Roman" w:cs="Times New Roman"/>
          <w:caps w:val="0"/>
          <w:smallCaps w:val="0"/>
          <w:color w:val="000000" w:themeColor="text1"/>
          <w:lang w:val="en-US" w:eastAsia="zh-CN"/>
          <w14:textFill>
            <w14:solidFill>
              <w14:schemeClr w14:val="tx1"/>
            </w14:solidFill>
          </w14:textFill>
        </w:rPr>
        <w:t>异议</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”按钮，进入查看</w:t>
      </w:r>
      <w:r>
        <w:rPr>
          <w:rFonts w:hint="eastAsia" w:ascii="Times New Roman" w:hAnsi="Times New Roman" w:cs="Times New Roman"/>
          <w:caps w:val="0"/>
          <w:smallCaps w:val="0"/>
          <w:color w:val="000000" w:themeColor="text1"/>
          <w:lang w:val="en-US" w:eastAsia="zh-CN"/>
          <w14:textFill>
            <w14:solidFill>
              <w14:schemeClr w14:val="tx1"/>
            </w14:solidFill>
          </w14:textFill>
        </w:rPr>
        <w:t>异议</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页面。如下图：</w:t>
      </w:r>
    </w:p>
    <w:p w14:paraId="6A08A2B3">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bCs/>
          <w:caps w:val="0"/>
          <w:smallCaps w:val="0"/>
          <w:color w:val="000000" w:themeColor="text1"/>
          <w14:textFill>
            <w14:solidFill>
              <w14:schemeClr w14:val="tx1"/>
            </w14:solidFill>
          </w14:textFill>
        </w:rPr>
      </w:pPr>
      <w:r>
        <w:drawing>
          <wp:inline distT="0" distB="0" distL="114300" distR="114300">
            <wp:extent cx="5057775" cy="2209800"/>
            <wp:effectExtent l="0" t="0" r="9525" b="0"/>
            <wp:docPr id="87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 name="图片 10"/>
                    <pic:cNvPicPr>
                      <a:picLocks noChangeAspect="1"/>
                    </pic:cNvPicPr>
                  </pic:nvPicPr>
                  <pic:blipFill>
                    <a:blip r:embed="rId190"/>
                    <a:stretch>
                      <a:fillRect/>
                    </a:stretch>
                  </pic:blipFill>
                  <pic:spPr>
                    <a:xfrm>
                      <a:off x="0" y="0"/>
                      <a:ext cx="5057775" cy="2209800"/>
                    </a:xfrm>
                    <a:prstGeom prst="rect">
                      <a:avLst/>
                    </a:prstGeom>
                    <a:noFill/>
                    <a:ln>
                      <a:noFill/>
                    </a:ln>
                  </pic:spPr>
                </pic:pic>
              </a:graphicData>
            </a:graphic>
          </wp:inline>
        </w:drawing>
      </w:r>
    </w:p>
    <w:p w14:paraId="67A76B1D">
      <w:pPr>
        <w:keepNext w:val="0"/>
        <w:keepLines w:val="0"/>
        <w:pageBreakBefore w:val="0"/>
        <w:widowControl w:val="0"/>
        <w:numPr>
          <w:ilvl w:val="0"/>
          <w:numId w:val="90"/>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查看异议页面，</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新增异议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按钮，</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进入新增异议</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AC2D641">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657225"/>
            <wp:effectExtent l="0" t="0" r="9525" b="9525"/>
            <wp:docPr id="87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 name="图片 20"/>
                    <pic:cNvPicPr>
                      <a:picLocks noChangeAspect="1"/>
                    </pic:cNvPicPr>
                  </pic:nvPicPr>
                  <pic:blipFill>
                    <a:blip r:embed="rId114"/>
                    <a:stretch>
                      <a:fillRect/>
                    </a:stretch>
                  </pic:blipFill>
                  <pic:spPr>
                    <a:xfrm>
                      <a:off x="0" y="0"/>
                      <a:ext cx="5057775" cy="657225"/>
                    </a:xfrm>
                    <a:prstGeom prst="rect">
                      <a:avLst/>
                    </a:prstGeom>
                    <a:noFill/>
                    <a:ln>
                      <a:noFill/>
                    </a:ln>
                  </pic:spPr>
                </pic:pic>
              </a:graphicData>
            </a:graphic>
          </wp:inline>
        </w:drawing>
      </w:r>
    </w:p>
    <w:p w14:paraId="737F2D09">
      <w:pPr>
        <w:keepNext w:val="0"/>
        <w:keepLines w:val="0"/>
        <w:pageBreakBefore w:val="0"/>
        <w:widowControl w:val="0"/>
        <w:numPr>
          <w:ilvl w:val="0"/>
          <w:numId w:val="90"/>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eastAsia="宋体" w:cs="Times New Roman"/>
          <w:caps w:val="0"/>
          <w:smallCaps w:val="0"/>
          <w:color w:val="000000" w:themeColor="text1"/>
          <w14:textFill>
            <w14:solidFill>
              <w14:schemeClr w14:val="tx1"/>
            </w14:solidFill>
          </w14:textFill>
        </w:rPr>
        <w:t>新增异议页面，选择异议类别，填写异议内容</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依据和理由</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等内容。如下图：</w:t>
      </w:r>
    </w:p>
    <w:p w14:paraId="6A752B85">
      <w:pPr>
        <w:keepNext w:val="0"/>
        <w:keepLines w:val="0"/>
        <w:pageBreakBefore w:val="0"/>
        <w:widowControl/>
        <w:suppressLineNumbers w:val="0"/>
        <w:kinsoku/>
        <w:wordWrap/>
        <w:overflowPunct/>
        <w:topLinePunct w:val="0"/>
        <w:bidi w:val="0"/>
        <w:snapToGrid/>
        <w:spacing w:line="360" w:lineRule="auto"/>
        <w:ind w:left="0" w:leftChars="0"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15865" cy="2372360"/>
            <wp:effectExtent l="0" t="0" r="0" b="0"/>
            <wp:docPr id="87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 name="图片 21"/>
                    <pic:cNvPicPr>
                      <a:picLocks noChangeAspect="1"/>
                    </pic:cNvPicPr>
                  </pic:nvPicPr>
                  <pic:blipFill>
                    <a:blip r:embed="rId115"/>
                    <a:srcRect l="829" b="9033"/>
                    <a:stretch>
                      <a:fillRect/>
                    </a:stretch>
                  </pic:blipFill>
                  <pic:spPr>
                    <a:xfrm>
                      <a:off x="0" y="0"/>
                      <a:ext cx="5015865" cy="2372360"/>
                    </a:xfrm>
                    <a:prstGeom prst="rect">
                      <a:avLst/>
                    </a:prstGeom>
                    <a:noFill/>
                    <a:ln>
                      <a:noFill/>
                    </a:ln>
                  </pic:spPr>
                </pic:pic>
              </a:graphicData>
            </a:graphic>
          </wp:inline>
        </w:drawing>
      </w:r>
    </w:p>
    <w:p w14:paraId="73345C9D">
      <w:pPr>
        <w:pageBreakBefore w:val="0"/>
        <w:kinsoku/>
        <w:wordWrap/>
        <w:overflowPunct/>
        <w:topLinePunct w:val="0"/>
        <w:bidi w:val="0"/>
        <w:snapToGrid/>
        <w:spacing w:line="360" w:lineRule="auto"/>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ascii="Times New Roman" w:hAnsi="Times New Roman" w:eastAsia="宋体" w:cs="Times New Roman"/>
          <w:caps w:val="0"/>
          <w:smallCaps w:val="0"/>
          <w:color w:val="000000" w:themeColor="text1"/>
          <w14:textFill>
            <w14:solidFill>
              <w14:schemeClr w14:val="tx1"/>
            </w14:solidFill>
          </w14:textFill>
        </w:rPr>
        <w:t>注</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lang w:val="en-US" w:eastAsia="zh-CN"/>
        </w:rPr>
        <w:t>异议类别选择时限制如下：</w:t>
      </w:r>
    </w:p>
    <w:p w14:paraId="2B6E2FB9">
      <w:pPr>
        <w:pageBreakBefore w:val="0"/>
        <w:widowControl w:val="0"/>
        <w:numPr>
          <w:ilvl w:val="0"/>
          <w:numId w:val="26"/>
        </w:numPr>
        <w:kinsoku/>
        <w:wordWrap/>
        <w:overflowPunct/>
        <w:topLinePunct w:val="0"/>
        <w:bidi w:val="0"/>
        <w:snapToGrid/>
        <w:spacing w:line="360" w:lineRule="auto"/>
        <w:ind w:left="840" w:hanging="420" w:firstLineChars="0"/>
        <w:jc w:val="both"/>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资格预审文件：</w:t>
      </w:r>
      <w:r>
        <w:rPr>
          <w:rFonts w:ascii="Times New Roman" w:hAnsi="Times New Roman" w:eastAsia="宋体" w:cs="Times New Roman"/>
          <w:caps w:val="0"/>
          <w:smallCaps w:val="0"/>
          <w:color w:val="000000" w:themeColor="text1"/>
          <w14:textFill>
            <w14:solidFill>
              <w14:schemeClr w14:val="tx1"/>
            </w14:solidFill>
          </w14:textFill>
        </w:rPr>
        <w:t>资格预审标段</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资格预审文件审核通过。</w:t>
      </w:r>
    </w:p>
    <w:p w14:paraId="11BFF008">
      <w:pPr>
        <w:pageBreakBefore w:val="0"/>
        <w:widowControl w:val="0"/>
        <w:numPr>
          <w:ilvl w:val="0"/>
          <w:numId w:val="26"/>
        </w:numPr>
        <w:kinsoku/>
        <w:wordWrap/>
        <w:overflowPunct/>
        <w:topLinePunct w:val="0"/>
        <w:bidi w:val="0"/>
        <w:snapToGrid/>
        <w:spacing w:line="360" w:lineRule="auto"/>
        <w:ind w:left="840" w:hanging="420" w:firstLineChars="0"/>
        <w:jc w:val="both"/>
        <w:textAlignment w:val="auto"/>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pPr>
      <w:r>
        <w:rPr>
          <w:rFonts w:hint="eastAsia"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采购文件</w:t>
      </w: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w:t>
      </w:r>
      <w:r>
        <w:rPr>
          <w:rFonts w:hint="eastAsia"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采购文件审核通过</w:t>
      </w: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w:t>
      </w:r>
    </w:p>
    <w:p w14:paraId="2B5A7941">
      <w:pPr>
        <w:pageBreakBefore w:val="0"/>
        <w:widowControl w:val="0"/>
        <w:numPr>
          <w:ilvl w:val="0"/>
          <w:numId w:val="26"/>
        </w:numPr>
        <w:kinsoku/>
        <w:wordWrap/>
        <w:overflowPunct/>
        <w:topLinePunct w:val="0"/>
        <w:bidi w:val="0"/>
        <w:snapToGrid/>
        <w:spacing w:line="360" w:lineRule="auto"/>
        <w:ind w:left="840" w:hanging="420" w:firstLineChars="0"/>
        <w:jc w:val="both"/>
        <w:textAlignment w:val="auto"/>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pP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开标过程：开标时间已到。</w:t>
      </w:r>
    </w:p>
    <w:p w14:paraId="4C524BF4">
      <w:pPr>
        <w:pageBreakBefore w:val="0"/>
        <w:widowControl w:val="0"/>
        <w:numPr>
          <w:ilvl w:val="0"/>
          <w:numId w:val="26"/>
        </w:numPr>
        <w:kinsoku/>
        <w:wordWrap/>
        <w:overflowPunct/>
        <w:topLinePunct w:val="0"/>
        <w:bidi w:val="0"/>
        <w:snapToGrid/>
        <w:spacing w:line="360" w:lineRule="auto"/>
        <w:ind w:left="840" w:hanging="420" w:firstLineChars="0"/>
        <w:jc w:val="both"/>
        <w:textAlignment w:val="auto"/>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pP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资格预审结果：</w:t>
      </w:r>
    </w:p>
    <w:p w14:paraId="68408DD2">
      <w:pPr>
        <w:pageBreakBefore w:val="0"/>
        <w:widowControl w:val="0"/>
        <w:kinsoku/>
        <w:wordWrap/>
        <w:overflowPunct/>
        <w:topLinePunct w:val="0"/>
        <w:bidi w:val="0"/>
        <w:snapToGrid/>
        <w:spacing w:line="360" w:lineRule="auto"/>
        <w:ind w:firstLine="420" w:firstLineChars="200"/>
        <w:jc w:val="both"/>
        <w:textAlignment w:val="auto"/>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pP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①、资格预审标段。</w:t>
      </w:r>
    </w:p>
    <w:p w14:paraId="31C7751D">
      <w:pPr>
        <w:pageBreakBefore w:val="0"/>
        <w:widowControl w:val="0"/>
        <w:kinsoku/>
        <w:wordWrap/>
        <w:overflowPunct/>
        <w:topLinePunct w:val="0"/>
        <w:bidi w:val="0"/>
        <w:snapToGrid/>
        <w:spacing w:line="360" w:lineRule="auto"/>
        <w:ind w:firstLine="420" w:firstLineChars="200"/>
        <w:jc w:val="both"/>
        <w:textAlignment w:val="auto"/>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pP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②、资审申请评审结果审核</w:t>
      </w:r>
      <w:r>
        <w:rPr>
          <w:rFonts w:hint="eastAsia"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通过</w:t>
      </w: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w:t>
      </w:r>
    </w:p>
    <w:p w14:paraId="146D2DAB">
      <w:pPr>
        <w:pageBreakBefore w:val="0"/>
        <w:widowControl w:val="0"/>
        <w:numPr>
          <w:ilvl w:val="0"/>
          <w:numId w:val="26"/>
        </w:numPr>
        <w:kinsoku/>
        <w:wordWrap/>
        <w:overflowPunct/>
        <w:topLinePunct w:val="0"/>
        <w:bidi w:val="0"/>
        <w:snapToGrid/>
        <w:spacing w:line="360" w:lineRule="auto"/>
        <w:ind w:left="840" w:hanging="420" w:firstLineChars="0"/>
        <w:jc w:val="both"/>
        <w:textAlignment w:val="auto"/>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pP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评标结果</w:t>
      </w:r>
      <w:r>
        <w:rPr>
          <w:rFonts w:hint="eastAsia" w:cs="Times New Roman"/>
          <w:caps w:val="0"/>
          <w:smallCaps w:val="0"/>
          <w:color w:val="000000" w:themeColor="text1"/>
          <w:kern w:val="2"/>
          <w:sz w:val="21"/>
          <w:szCs w:val="22"/>
          <w:lang w:val="en-US" w:eastAsia="zh-CN" w:bidi="ar-SA"/>
          <w14:textFill>
            <w14:solidFill>
              <w14:schemeClr w14:val="tx1"/>
            </w14:solidFill>
          </w14:textFill>
        </w:rPr>
        <w:t>：成交</w:t>
      </w: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候选人公示</w:t>
      </w:r>
      <w:r>
        <w:rPr>
          <w:rFonts w:hint="eastAsia"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审核通过</w:t>
      </w: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w:t>
      </w:r>
    </w:p>
    <w:p w14:paraId="00387AFA">
      <w:pPr>
        <w:pageBreakBefore w:val="0"/>
        <w:kinsoku/>
        <w:wordWrap/>
        <w:overflowPunct/>
        <w:topLinePunct w:val="0"/>
        <w:bidi w:val="0"/>
        <w:snapToGrid/>
        <w:spacing w:line="360" w:lineRule="auto"/>
        <w:jc w:val="left"/>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6、填写完信息，点击“提交信息”按钮，弹出的意见框中输入意见，点击“确认提交”按钮，提交审核。如下图：</w:t>
      </w:r>
    </w:p>
    <w:p w14:paraId="2DEF81DB">
      <w:pPr>
        <w:pageBreakBefore w:val="0"/>
        <w:kinsoku/>
        <w:wordWrap/>
        <w:overflowPunct/>
        <w:topLinePunct w:val="0"/>
        <w:bidi w:val="0"/>
        <w:snapToGrid/>
        <w:spacing w:line="360" w:lineRule="auto"/>
        <w:ind w:left="0" w:leftChars="0" w:firstLine="0" w:firstLineChars="0"/>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490470"/>
            <wp:effectExtent l="0" t="0" r="9525" b="5080"/>
            <wp:docPr id="87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 name="图片 22"/>
                    <pic:cNvPicPr>
                      <a:picLocks noChangeAspect="1"/>
                    </pic:cNvPicPr>
                  </pic:nvPicPr>
                  <pic:blipFill>
                    <a:blip r:embed="rId116"/>
                    <a:stretch>
                      <a:fillRect/>
                    </a:stretch>
                  </pic:blipFill>
                  <pic:spPr>
                    <a:xfrm>
                      <a:off x="0" y="0"/>
                      <a:ext cx="5057775" cy="2490470"/>
                    </a:xfrm>
                    <a:prstGeom prst="rect">
                      <a:avLst/>
                    </a:prstGeom>
                    <a:noFill/>
                    <a:ln>
                      <a:noFill/>
                    </a:ln>
                  </pic:spPr>
                </pic:pic>
              </a:graphicData>
            </a:graphic>
          </wp:inline>
        </w:drawing>
      </w:r>
    </w:p>
    <w:p w14:paraId="7B60A4BC">
      <w:pPr>
        <w:pageBreakBefore w:val="0"/>
        <w:kinsoku/>
        <w:wordWrap/>
        <w:overflowPunct/>
        <w:topLinePunct w:val="0"/>
        <w:bidi w:val="0"/>
        <w:snapToGrid/>
        <w:spacing w:line="360" w:lineRule="auto"/>
        <w:textAlignment w:val="auto"/>
        <w:rPr>
          <w:rFonts w:ascii="Times New Roman" w:hAnsi="Times New Roman" w:eastAsia="宋体" w:cs="Times New Roman"/>
          <w:caps w:val="0"/>
          <w:smallCaps w:val="0"/>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7D87E8A8">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62" w:name="_Toc10436"/>
      <w:r>
        <w:rPr>
          <w:rFonts w:ascii="Times New Roman" w:hAnsi="Times New Roman" w:eastAsia="宋体" w:cs="Times New Roman"/>
          <w:b/>
          <w:bCs/>
          <w:caps w:val="0"/>
          <w:smallCaps w:val="0"/>
          <w:kern w:val="2"/>
          <w:sz w:val="24"/>
          <w:szCs w:val="28"/>
          <w:lang w:val="en-US" w:eastAsia="zh-CN" w:bidi="ar-SA"/>
        </w:rPr>
        <w:t>投诉</w:t>
      </w:r>
      <w:bookmarkEnd w:id="262"/>
    </w:p>
    <w:p w14:paraId="19F7AFAF">
      <w:pPr>
        <w:pageBreakBefore w:val="0"/>
        <w:kinsoku/>
        <w:wordWrap/>
        <w:overflowPunct/>
        <w:topLinePunct w:val="0"/>
        <w:bidi w:val="0"/>
        <w:snapToGrid/>
        <w:spacing w:line="360" w:lineRule="auto"/>
        <w:ind w:firstLine="480"/>
        <w:jc w:val="both"/>
        <w:textAlignment w:val="auto"/>
        <w:rPr>
          <w:rFonts w:hint="eastAsia" w:ascii="Times New Roman" w:hAnsi="Times New Roman"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7F59222F">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该模块具备编辑、提交投诉事项有关信息、接收、查询投诉受理情况和在一定时间规定内处理结果的功能。</w:t>
      </w:r>
    </w:p>
    <w:p w14:paraId="335E0F57">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投诉处理的数据项应包括</w:t>
      </w:r>
      <w:r>
        <w:rPr>
          <w:rFonts w:hint="eastAsia" w:ascii="宋体" w:hAnsi="宋体" w:eastAsia="宋体" w:cs="宋体"/>
          <w:sz w:val="21"/>
          <w:szCs w:val="21"/>
          <w:lang w:eastAsia="zh-CN"/>
        </w:rPr>
        <w:t>采购项目</w:t>
      </w:r>
      <w:r>
        <w:rPr>
          <w:rFonts w:hint="eastAsia" w:ascii="宋体" w:hAnsi="宋体" w:eastAsia="宋体" w:cs="宋体"/>
          <w:sz w:val="21"/>
          <w:szCs w:val="21"/>
        </w:rPr>
        <w:t>编号、</w:t>
      </w:r>
      <w:r>
        <w:rPr>
          <w:rFonts w:hint="eastAsia" w:ascii="宋体" w:hAnsi="宋体" w:eastAsia="宋体" w:cs="宋体"/>
          <w:sz w:val="21"/>
          <w:szCs w:val="21"/>
          <w:lang w:eastAsia="zh-CN"/>
        </w:rPr>
        <w:t>采购项目</w:t>
      </w:r>
      <w:r>
        <w:rPr>
          <w:rFonts w:hint="eastAsia" w:ascii="宋体" w:hAnsi="宋体" w:eastAsia="宋体" w:cs="宋体"/>
          <w:sz w:val="21"/>
          <w:szCs w:val="21"/>
        </w:rPr>
        <w:t>名称、标段（包）编号、标段（包）名称、投诉人名称、投诉人所在单位、投诉内容、理由和依据、提交时间、受理人名称、受理日期、处理结果、反馈时间、附件等。</w:t>
      </w:r>
    </w:p>
    <w:p w14:paraId="760E6CE1">
      <w:pPr>
        <w:keepNext w:val="0"/>
        <w:keepLines w:val="0"/>
        <w:pageBreakBefore w:val="0"/>
        <w:widowControl/>
        <w:suppressLineNumbers w:val="0"/>
        <w:kinsoku/>
        <w:wordWrap/>
        <w:overflowPunct/>
        <w:topLinePunct w:val="0"/>
        <w:bidi w:val="0"/>
        <w:snapToGrid/>
        <w:spacing w:line="360" w:lineRule="auto"/>
        <w:jc w:val="left"/>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前置条件：</w:t>
      </w:r>
    </w:p>
    <w:p w14:paraId="7B393840">
      <w:pPr>
        <w:keepNext w:val="0"/>
        <w:keepLines w:val="0"/>
        <w:pageBreakBefore w:val="0"/>
        <w:widowControl/>
        <w:suppressLineNumbers w:val="0"/>
        <w:kinsoku/>
        <w:wordWrap/>
        <w:overflowPunct/>
        <w:topLinePunct w:val="0"/>
        <w:bidi w:val="0"/>
        <w:snapToGrid/>
        <w:spacing w:line="360" w:lineRule="auto"/>
        <w:jc w:val="left"/>
        <w:textAlignment w:val="auto"/>
        <w:rPr>
          <w:rFonts w:ascii="Times New Roman" w:hAnsi="Times New Roman" w:eastAsia="宋体" w:cs="Times New Roman"/>
          <w:caps w:val="0"/>
          <w:smallCaps w:val="0"/>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 xml:space="preserve">已经报名的标段。 </w:t>
      </w:r>
    </w:p>
    <w:p w14:paraId="7F53E2B4">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7250ED33">
      <w:pPr>
        <w:keepNext w:val="0"/>
        <w:keepLines w:val="0"/>
        <w:pageBreakBefore w:val="0"/>
        <w:widowControl w:val="0"/>
        <w:numPr>
          <w:ilvl w:val="0"/>
          <w:numId w:val="91"/>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644BDF97">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87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2441D18B">
      <w:pPr>
        <w:keepNext w:val="0"/>
        <w:keepLines w:val="0"/>
        <w:pageBreakBefore w:val="0"/>
        <w:widowControl w:val="0"/>
        <w:numPr>
          <w:ilvl w:val="0"/>
          <w:numId w:val="91"/>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4AB76D6">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eastAsia="宋体" w:cs="Times New Roman"/>
        </w:rPr>
        <w:drawing>
          <wp:inline distT="0" distB="0" distL="114300" distR="114300">
            <wp:extent cx="5057775" cy="2437765"/>
            <wp:effectExtent l="0" t="0" r="9525" b="635"/>
            <wp:docPr id="88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5A5805DD">
      <w:pPr>
        <w:keepNext w:val="0"/>
        <w:keepLines w:val="0"/>
        <w:pageBreakBefore w:val="0"/>
        <w:widowControl w:val="0"/>
        <w:numPr>
          <w:ilvl w:val="0"/>
          <w:numId w:val="91"/>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工作台右侧快捷菜单中，点击“</w:t>
      </w:r>
      <w:r>
        <w:rPr>
          <w:rFonts w:hint="eastAsia" w:ascii="Times New Roman" w:hAnsi="Times New Roman" w:cs="Times New Roman"/>
          <w:caps w:val="0"/>
          <w:smallCaps w:val="0"/>
          <w:color w:val="000000" w:themeColor="text1"/>
          <w:lang w:val="en-US" w:eastAsia="zh-CN"/>
          <w14:textFill>
            <w14:solidFill>
              <w14:schemeClr w14:val="tx1"/>
            </w14:solidFill>
          </w14:textFill>
        </w:rPr>
        <w:t>投诉</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”按钮，进入查看</w:t>
      </w:r>
      <w:r>
        <w:rPr>
          <w:rFonts w:hint="eastAsia" w:ascii="Times New Roman" w:hAnsi="Times New Roman" w:cs="Times New Roman"/>
          <w:caps w:val="0"/>
          <w:smallCaps w:val="0"/>
          <w:color w:val="000000" w:themeColor="text1"/>
          <w:lang w:val="en-US" w:eastAsia="zh-CN"/>
          <w14:textFill>
            <w14:solidFill>
              <w14:schemeClr w14:val="tx1"/>
            </w14:solidFill>
          </w14:textFill>
        </w:rPr>
        <w:t>投诉</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页面。如下图：</w:t>
      </w:r>
    </w:p>
    <w:p w14:paraId="16CDAE7A">
      <w:pPr>
        <w:pageBreakBefore w:val="0"/>
        <w:kinsoku/>
        <w:wordWrap/>
        <w:overflowPunct/>
        <w:topLinePunct w:val="0"/>
        <w:bidi w:val="0"/>
        <w:snapToGrid/>
        <w:spacing w:line="360" w:lineRule="auto"/>
        <w:ind w:left="0" w:leftChars="0" w:firstLine="0" w:firstLineChars="0"/>
        <w:jc w:val="center"/>
        <w:textAlignment w:val="auto"/>
        <w:rPr>
          <w:rFonts w:ascii="Times New Roman" w:hAnsi="Times New Roman" w:eastAsia="宋体" w:cs="Times New Roman"/>
          <w:bCs/>
          <w:caps w:val="0"/>
          <w:smallCaps w:val="0"/>
          <w:color w:val="000000" w:themeColor="text1"/>
          <w14:textFill>
            <w14:solidFill>
              <w14:schemeClr w14:val="tx1"/>
            </w14:solidFill>
          </w14:textFill>
        </w:rPr>
      </w:pPr>
      <w:r>
        <w:drawing>
          <wp:inline distT="0" distB="0" distL="114300" distR="114300">
            <wp:extent cx="5057775" cy="2200275"/>
            <wp:effectExtent l="0" t="0" r="9525" b="9525"/>
            <wp:docPr id="88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 name="图片 11"/>
                    <pic:cNvPicPr>
                      <a:picLocks noChangeAspect="1"/>
                    </pic:cNvPicPr>
                  </pic:nvPicPr>
                  <pic:blipFill>
                    <a:blip r:embed="rId191"/>
                    <a:stretch>
                      <a:fillRect/>
                    </a:stretch>
                  </pic:blipFill>
                  <pic:spPr>
                    <a:xfrm>
                      <a:off x="0" y="0"/>
                      <a:ext cx="5057775" cy="2200275"/>
                    </a:xfrm>
                    <a:prstGeom prst="rect">
                      <a:avLst/>
                    </a:prstGeom>
                    <a:noFill/>
                    <a:ln>
                      <a:noFill/>
                    </a:ln>
                  </pic:spPr>
                </pic:pic>
              </a:graphicData>
            </a:graphic>
          </wp:inline>
        </w:drawing>
      </w:r>
    </w:p>
    <w:p w14:paraId="67E53A20">
      <w:pPr>
        <w:keepNext w:val="0"/>
        <w:keepLines w:val="0"/>
        <w:pageBreakBefore w:val="0"/>
        <w:widowControl w:val="0"/>
        <w:numPr>
          <w:ilvl w:val="0"/>
          <w:numId w:val="91"/>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查看投诉页面，</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新增投诉</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按钮，</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hint="eastAsia" w:ascii="Times New Roman" w:hAnsi="Times New Roman" w:eastAsia="宋体" w:cs="Times New Roman"/>
          <w:caps w:val="0"/>
          <w:smallCaps w:val="0"/>
          <w:color w:val="000000" w:themeColor="text1"/>
          <w14:textFill>
            <w14:solidFill>
              <w14:schemeClr w14:val="tx1"/>
            </w14:solidFill>
          </w14:textFill>
        </w:rPr>
        <w:t>新增投诉</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w:t>
      </w:r>
      <w:r>
        <w:rPr>
          <w:rFonts w:hint="eastAsia" w:ascii="Times New Roman" w:hAnsi="Times New Roman" w:cs="Times New Roman"/>
          <w:caps w:val="0"/>
          <w:smallCaps w:val="0"/>
          <w:color w:val="000000" w:themeColor="text1"/>
          <w:lang w:val="en-US" w:eastAsia="zh-CN"/>
          <w14:textFill>
            <w14:solidFill>
              <w14:schemeClr w14:val="tx1"/>
            </w14:solidFill>
          </w14:textFill>
        </w:rPr>
        <w:t>图：</w:t>
      </w:r>
    </w:p>
    <w:p w14:paraId="2872B2BB">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925830"/>
            <wp:effectExtent l="0" t="0" r="9525" b="7620"/>
            <wp:docPr id="88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 name="图片 24"/>
                    <pic:cNvPicPr>
                      <a:picLocks noChangeAspect="1"/>
                    </pic:cNvPicPr>
                  </pic:nvPicPr>
                  <pic:blipFill>
                    <a:blip r:embed="rId118"/>
                    <a:stretch>
                      <a:fillRect/>
                    </a:stretch>
                  </pic:blipFill>
                  <pic:spPr>
                    <a:xfrm>
                      <a:off x="0" y="0"/>
                      <a:ext cx="5057775" cy="925830"/>
                    </a:xfrm>
                    <a:prstGeom prst="rect">
                      <a:avLst/>
                    </a:prstGeom>
                    <a:noFill/>
                    <a:ln>
                      <a:noFill/>
                    </a:ln>
                  </pic:spPr>
                </pic:pic>
              </a:graphicData>
            </a:graphic>
          </wp:inline>
        </w:drawing>
      </w:r>
    </w:p>
    <w:p w14:paraId="09AED799">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905125"/>
            <wp:effectExtent l="0" t="0" r="9525" b="9525"/>
            <wp:docPr id="88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 name="图片 25"/>
                    <pic:cNvPicPr>
                      <a:picLocks noChangeAspect="1"/>
                    </pic:cNvPicPr>
                  </pic:nvPicPr>
                  <pic:blipFill>
                    <a:blip r:embed="rId119"/>
                    <a:stretch>
                      <a:fillRect/>
                    </a:stretch>
                  </pic:blipFill>
                  <pic:spPr>
                    <a:xfrm>
                      <a:off x="0" y="0"/>
                      <a:ext cx="5057775" cy="2905125"/>
                    </a:xfrm>
                    <a:prstGeom prst="rect">
                      <a:avLst/>
                    </a:prstGeom>
                    <a:noFill/>
                    <a:ln>
                      <a:noFill/>
                    </a:ln>
                  </pic:spPr>
                </pic:pic>
              </a:graphicData>
            </a:graphic>
          </wp:inline>
        </w:drawing>
      </w:r>
    </w:p>
    <w:p w14:paraId="306F47CD">
      <w:pPr>
        <w:keepNext w:val="0"/>
        <w:keepLines w:val="0"/>
        <w:pageBreakBefore w:val="0"/>
        <w:widowControl w:val="0"/>
        <w:numPr>
          <w:ilvl w:val="0"/>
          <w:numId w:val="91"/>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新增投诉页面，</w:t>
      </w:r>
      <w:r>
        <w:rPr>
          <w:rFonts w:ascii="Times New Roman" w:hAnsi="Times New Roman" w:eastAsia="宋体" w:cs="Times New Roman"/>
          <w:caps w:val="0"/>
          <w:smallCaps w:val="0"/>
          <w:color w:val="000000" w:themeColor="text1"/>
          <w14:textFill>
            <w14:solidFill>
              <w14:schemeClr w14:val="tx1"/>
            </w14:solidFill>
          </w14:textFill>
        </w:rPr>
        <w:t>填写</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页面信息</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lang w:val="en-US" w:eastAsia="zh-CN"/>
        </w:rPr>
        <w:t>点击“</w:t>
      </w:r>
      <w:r>
        <w:rPr>
          <w:rFonts w:hint="eastAsia" w:ascii="Times New Roman" w:hAnsi="Times New Roman" w:cs="Times New Roman"/>
          <w:caps w:val="0"/>
          <w:smallCaps w:val="0"/>
          <w:lang w:val="en-US" w:eastAsia="zh-CN"/>
        </w:rPr>
        <w:t>提交审核</w:t>
      </w:r>
      <w:r>
        <w:rPr>
          <w:rFonts w:hint="eastAsia" w:ascii="Times New Roman" w:hAnsi="Times New Roman" w:eastAsia="宋体" w:cs="Times New Roman"/>
          <w:caps w:val="0"/>
          <w:smallCaps w:val="0"/>
          <w:lang w:val="en-US" w:eastAsia="zh-CN"/>
        </w:rPr>
        <w:t>”按钮，</w:t>
      </w:r>
      <w:r>
        <w:rPr>
          <w:rFonts w:hint="eastAsia" w:ascii="Times New Roman" w:hAnsi="Times New Roman" w:eastAsia="宋体" w:cs="Times New Roman"/>
          <w:caps w:val="0"/>
          <w:smallCaps w:val="0"/>
          <w:color w:val="000000" w:themeColor="text1"/>
          <w14:textFill>
            <w14:solidFill>
              <w14:schemeClr w14:val="tx1"/>
            </w14:solidFill>
          </w14:textFill>
        </w:rPr>
        <w:t>弹出“请输入意见”框，输入意见后点击“确认提交”按钮，</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提交审核</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rPr>
        <w:t>如下图：</w:t>
      </w:r>
    </w:p>
    <w:p w14:paraId="2C523A6F">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267585"/>
            <wp:effectExtent l="0" t="0" r="9525" b="18415"/>
            <wp:docPr id="88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 name="图片 26"/>
                    <pic:cNvPicPr>
                      <a:picLocks noChangeAspect="1"/>
                    </pic:cNvPicPr>
                  </pic:nvPicPr>
                  <pic:blipFill>
                    <a:blip r:embed="rId120"/>
                    <a:stretch>
                      <a:fillRect/>
                    </a:stretch>
                  </pic:blipFill>
                  <pic:spPr>
                    <a:xfrm>
                      <a:off x="0" y="0"/>
                      <a:ext cx="5057775" cy="2267585"/>
                    </a:xfrm>
                    <a:prstGeom prst="rect">
                      <a:avLst/>
                    </a:prstGeom>
                    <a:noFill/>
                    <a:ln>
                      <a:noFill/>
                    </a:ln>
                  </pic:spPr>
                </pic:pic>
              </a:graphicData>
            </a:graphic>
          </wp:inline>
        </w:drawing>
      </w:r>
    </w:p>
    <w:p w14:paraId="67362FF6">
      <w:pPr>
        <w:pageBreakBefore w:val="0"/>
        <w:kinsoku/>
        <w:wordWrap/>
        <w:overflowPunct/>
        <w:topLinePunct w:val="0"/>
        <w:bidi w:val="0"/>
        <w:snapToGrid/>
        <w:spacing w:line="360" w:lineRule="auto"/>
        <w:textAlignment w:val="auto"/>
        <w:rPr>
          <w:rFonts w:hint="eastAsia" w:ascii="Times New Roman" w:hAnsi="Times New Roman" w:eastAsia="宋体" w:cs="Times New Roman"/>
          <w:caps w:val="0"/>
          <w:smallCaps w:val="0"/>
          <w:lang w:eastAsia="zh-CN"/>
        </w:rPr>
      </w:pPr>
      <w:r>
        <w:rPr>
          <w:rFonts w:hint="eastAsia" w:ascii="Times New Roman" w:hAnsi="Times New Roman" w:eastAsia="宋体" w:cs="Times New Roman"/>
          <w:caps w:val="0"/>
          <w:smallCaps w:val="0"/>
          <w:lang w:val="en-US" w:eastAsia="zh-CN"/>
        </w:rPr>
        <w:t>注：点击</w:t>
      </w:r>
      <w:r>
        <w:rPr>
          <w:rFonts w:hint="eastAsia" w:ascii="Times New Roman" w:hAnsi="Times New Roman" w:eastAsia="宋体" w:cs="Times New Roman"/>
          <w:caps w:val="0"/>
          <w:smallCaps w:val="0"/>
        </w:rPr>
        <w:t>“修改保存”，则暂时不提交，为</w:t>
      </w:r>
      <w:r>
        <w:rPr>
          <w:rFonts w:hint="eastAsia" w:ascii="Times New Roman" w:hAnsi="Times New Roman" w:eastAsia="宋体" w:cs="Times New Roman"/>
          <w:caps w:val="0"/>
          <w:smallCaps w:val="0"/>
          <w:lang w:eastAsia="zh-CN"/>
        </w:rPr>
        <w:t>“</w:t>
      </w:r>
      <w:r>
        <w:rPr>
          <w:rFonts w:hint="eastAsia" w:ascii="Times New Roman" w:hAnsi="Times New Roman" w:eastAsia="宋体" w:cs="Times New Roman"/>
          <w:caps w:val="0"/>
          <w:smallCaps w:val="0"/>
          <w:lang w:val="en-US" w:eastAsia="zh-CN"/>
        </w:rPr>
        <w:t>未受理</w:t>
      </w:r>
      <w:r>
        <w:rPr>
          <w:rFonts w:hint="eastAsia" w:ascii="Times New Roman" w:hAnsi="Times New Roman" w:eastAsia="宋体" w:cs="Times New Roman"/>
          <w:caps w:val="0"/>
          <w:smallCaps w:val="0"/>
          <w:lang w:eastAsia="zh-CN"/>
        </w:rPr>
        <w:t>”</w:t>
      </w:r>
      <w:r>
        <w:rPr>
          <w:rFonts w:hint="eastAsia" w:ascii="Times New Roman" w:hAnsi="Times New Roman" w:eastAsia="宋体" w:cs="Times New Roman"/>
          <w:caps w:val="0"/>
          <w:smallCaps w:val="0"/>
        </w:rPr>
        <w:t>状态</w:t>
      </w:r>
      <w:r>
        <w:rPr>
          <w:rFonts w:hint="eastAsia" w:ascii="Times New Roman" w:hAnsi="Times New Roman" w:eastAsia="宋体" w:cs="Times New Roman"/>
          <w:caps w:val="0"/>
          <w:smallCaps w:val="0"/>
          <w:lang w:eastAsia="zh-CN"/>
        </w:rPr>
        <w:t>。</w:t>
      </w:r>
    </w:p>
    <w:p w14:paraId="1B33FCC7">
      <w:pPr>
        <w:pageBreakBefore w:val="0"/>
        <w:numPr>
          <w:ilvl w:val="0"/>
          <w:numId w:val="91"/>
        </w:numPr>
        <w:kinsoku/>
        <w:wordWrap/>
        <w:overflowPunct/>
        <w:topLinePunct w:val="0"/>
        <w:bidi w:val="0"/>
        <w:snapToGrid/>
        <w:spacing w:line="360" w:lineRule="auto"/>
        <w:ind w:left="0" w:leftChars="0" w:firstLine="315" w:firstLineChars="150"/>
        <w:textAlignment w:val="auto"/>
        <w:rPr>
          <w:rFonts w:hint="default"/>
          <w:lang w:val="en-US" w:eastAsia="zh-CN"/>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查看投诉列表页面，点击“操作”按钮，</w:t>
      </w:r>
      <w:r>
        <w:rPr>
          <w:rFonts w:hint="eastAsia" w:ascii="Times New Roman" w:hAnsi="Times New Roman" w:cs="Times New Roman"/>
          <w:caps w:val="0"/>
          <w:smallCaps w:val="0"/>
          <w:color w:val="000000" w:themeColor="text1"/>
          <w:lang w:val="en-US" w:eastAsia="zh-CN"/>
          <w14:textFill>
            <w14:solidFill>
              <w14:schemeClr w14:val="tx1"/>
            </w14:solidFill>
          </w14:textFill>
        </w:rPr>
        <w:t>“未受理”状态下的投诉，点击“操作”</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可以修改投诉信息。如下图：</w:t>
      </w:r>
    </w:p>
    <w:p w14:paraId="463818DA">
      <w:pPr>
        <w:pageBreakBefore w:val="0"/>
        <w:numPr>
          <w:ilvl w:val="0"/>
          <w:numId w:val="0"/>
        </w:numPr>
        <w:tabs>
          <w:tab w:val="left" w:pos="0"/>
        </w:tabs>
        <w:kinsoku/>
        <w:wordWrap/>
        <w:overflowPunct/>
        <w:topLinePunct w:val="0"/>
        <w:bidi w:val="0"/>
        <w:snapToGrid/>
        <w:spacing w:line="360" w:lineRule="auto"/>
        <w:jc w:val="center"/>
        <w:textAlignment w:val="auto"/>
        <w:rPr>
          <w:rFonts w:hint="default"/>
          <w:lang w:val="en-US" w:eastAsia="zh-CN"/>
        </w:rPr>
      </w:pPr>
      <w:r>
        <w:rPr>
          <w:rFonts w:ascii="Times New Roman" w:hAnsi="Times New Roman" w:cs="Times New Roman"/>
        </w:rPr>
        <w:drawing>
          <wp:inline distT="0" distB="0" distL="114300" distR="114300">
            <wp:extent cx="5057775" cy="839470"/>
            <wp:effectExtent l="0" t="0" r="9525" b="17780"/>
            <wp:docPr id="102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 name="图片 27"/>
                    <pic:cNvPicPr>
                      <a:picLocks noChangeAspect="1"/>
                    </pic:cNvPicPr>
                  </pic:nvPicPr>
                  <pic:blipFill>
                    <a:blip r:embed="rId121"/>
                    <a:stretch>
                      <a:fillRect/>
                    </a:stretch>
                  </pic:blipFill>
                  <pic:spPr>
                    <a:xfrm>
                      <a:off x="0" y="0"/>
                      <a:ext cx="5057775" cy="839470"/>
                    </a:xfrm>
                    <a:prstGeom prst="rect">
                      <a:avLst/>
                    </a:prstGeom>
                    <a:noFill/>
                    <a:ln>
                      <a:noFill/>
                    </a:ln>
                  </pic:spPr>
                </pic:pic>
              </a:graphicData>
            </a:graphic>
          </wp:inline>
        </w:drawing>
      </w:r>
    </w:p>
    <w:p w14:paraId="133EA477">
      <w:pPr>
        <w:pStyle w:val="3"/>
        <w:pageBreakBefore w:val="0"/>
        <w:kinsoku/>
        <w:wordWrap/>
        <w:overflowPunct/>
        <w:topLinePunct w:val="0"/>
        <w:bidi w:val="0"/>
        <w:snapToGrid/>
        <w:spacing w:line="360" w:lineRule="auto"/>
        <w:textAlignment w:val="auto"/>
        <w:rPr>
          <w:rFonts w:eastAsia="宋体"/>
          <w:caps w:val="0"/>
          <w:smallCaps w:val="0"/>
        </w:rPr>
      </w:pPr>
      <w:bookmarkStart w:id="263" w:name="_Toc6329"/>
      <w:bookmarkStart w:id="264" w:name="_Toc29054"/>
      <w:bookmarkStart w:id="265" w:name="_Toc31390"/>
      <w:bookmarkStart w:id="266" w:name="_Toc13534"/>
      <w:bookmarkStart w:id="267" w:name="_Toc11393"/>
      <w:r>
        <w:rPr>
          <w:rFonts w:hint="eastAsia" w:eastAsia="宋体"/>
          <w:caps w:val="0"/>
          <w:smallCaps w:val="0"/>
          <w:lang w:val="en-US" w:eastAsia="zh-CN"/>
        </w:rPr>
        <w:t>竞价采购</w:t>
      </w:r>
      <w:bookmarkEnd w:id="263"/>
      <w:bookmarkEnd w:id="264"/>
      <w:bookmarkEnd w:id="265"/>
      <w:bookmarkEnd w:id="266"/>
      <w:bookmarkEnd w:id="267"/>
    </w:p>
    <w:p w14:paraId="3090AEC6">
      <w:pPr>
        <w:pStyle w:val="4"/>
        <w:pageBreakBefore w:val="0"/>
        <w:kinsoku/>
        <w:wordWrap/>
        <w:overflowPunct/>
        <w:topLinePunct w:val="0"/>
        <w:bidi w:val="0"/>
        <w:snapToGrid/>
        <w:spacing w:line="360" w:lineRule="auto"/>
        <w:textAlignment w:val="auto"/>
      </w:pPr>
      <w:bookmarkStart w:id="268" w:name="_Toc28473"/>
      <w:bookmarkStart w:id="269" w:name="_Toc13516"/>
      <w:bookmarkStart w:id="270" w:name="_Toc6978"/>
      <w:bookmarkStart w:id="271" w:name="_Toc755"/>
      <w:bookmarkStart w:id="272" w:name="_Toc25189"/>
      <w:r>
        <w:rPr>
          <w:rFonts w:hint="eastAsia" w:ascii="Times New Roman" w:hAnsi="Times New Roman" w:eastAsia="宋体" w:cs="Times New Roman"/>
          <w:b/>
          <w:bCs/>
          <w:caps w:val="0"/>
          <w:smallCaps w:val="0"/>
          <w:kern w:val="2"/>
          <w:sz w:val="28"/>
          <w:szCs w:val="18"/>
          <w:lang w:val="en-US" w:eastAsia="zh-CN" w:bidi="ar-SA"/>
        </w:rPr>
        <w:t>我的项目</w:t>
      </w:r>
      <w:bookmarkEnd w:id="268"/>
      <w:bookmarkEnd w:id="269"/>
      <w:bookmarkEnd w:id="270"/>
      <w:bookmarkEnd w:id="271"/>
      <w:bookmarkEnd w:id="272"/>
    </w:p>
    <w:p w14:paraId="1AE64F53">
      <w:pPr>
        <w:pStyle w:val="5"/>
        <w:pageBreakBefore w:val="0"/>
        <w:kinsoku/>
        <w:wordWrap/>
        <w:overflowPunct/>
        <w:topLinePunct w:val="0"/>
        <w:bidi w:val="0"/>
        <w:snapToGrid/>
        <w:spacing w:line="360" w:lineRule="auto"/>
        <w:ind w:left="851" w:hanging="851"/>
        <w:textAlignment w:val="auto"/>
        <w:rPr>
          <w:rFonts w:eastAsia="宋体"/>
          <w:caps w:val="0"/>
          <w:smallCaps w:val="0"/>
        </w:rPr>
      </w:pPr>
      <w:bookmarkStart w:id="273" w:name="_Toc29379"/>
      <w:r>
        <w:rPr>
          <w:rFonts w:hint="eastAsia"/>
          <w:caps w:val="0"/>
          <w:smallCaps w:val="0"/>
          <w:lang w:val="en-US" w:eastAsia="zh-CN"/>
        </w:rPr>
        <w:t>响应登记</w:t>
      </w:r>
      <w:bookmarkEnd w:id="273"/>
    </w:p>
    <w:p w14:paraId="794EF56B">
      <w:pPr>
        <w:pageBreakBefore w:val="0"/>
        <w:kinsoku/>
        <w:wordWrap/>
        <w:overflowPunct/>
        <w:topLinePunct w:val="0"/>
        <w:bidi w:val="0"/>
        <w:snapToGrid/>
        <w:spacing w:line="360" w:lineRule="auto"/>
        <w:ind w:firstLine="480"/>
        <w:jc w:val="both"/>
        <w:textAlignment w:val="auto"/>
        <w:rPr>
          <w:rFonts w:hint="eastAsia"/>
          <w:b/>
          <w:bCs/>
          <w:caps w:val="0"/>
          <w:smallCaps w:val="0"/>
          <w:color w:val="000000" w:themeColor="text1"/>
          <w:lang w:val="en-US" w:eastAsia="zh-CN"/>
          <w14:textFill>
            <w14:solidFill>
              <w14:schemeClr w14:val="tx1"/>
            </w14:solidFill>
          </w14:textFill>
        </w:rPr>
      </w:pPr>
      <w:r>
        <w:rPr>
          <w:rFonts w:hint="eastAsia" w:ascii="Times New Roman" w:eastAsia="宋体"/>
          <w:b/>
          <w:bCs/>
          <w:caps w:val="0"/>
          <w:smallCaps w:val="0"/>
          <w:color w:val="000000" w:themeColor="text1"/>
          <w:lang w:val="en-US" w:eastAsia="zh-CN"/>
          <w14:textFill>
            <w14:solidFill>
              <w14:schemeClr w14:val="tx1"/>
            </w14:solidFill>
          </w14:textFill>
        </w:rPr>
        <w:t>功能介绍：</w:t>
      </w:r>
    </w:p>
    <w:p w14:paraId="5E5E8F56">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此模块具有供应商填写投标信息进行报名的功能。</w:t>
      </w:r>
    </w:p>
    <w:p w14:paraId="458752D6">
      <w:pPr>
        <w:pageBreakBefore w:val="0"/>
        <w:kinsoku/>
        <w:wordWrap/>
        <w:overflowPunct/>
        <w:topLinePunct w:val="0"/>
        <w:bidi w:val="0"/>
        <w:snapToGrid/>
        <w:spacing w:line="360" w:lineRule="auto"/>
        <w:ind w:firstLine="480"/>
        <w:jc w:val="both"/>
        <w:textAlignment w:val="auto"/>
        <w:rPr>
          <w:rFonts w:hint="default" w:eastAsia="宋体"/>
          <w:b/>
          <w:bCs/>
          <w:caps w:val="0"/>
          <w:smallCaps w:val="0"/>
          <w:color w:val="000000" w:themeColor="text1"/>
          <w:lang w:val="en-US" w:eastAsia="zh-CN"/>
          <w14:textFill>
            <w14:solidFill>
              <w14:schemeClr w14:val="tx1"/>
            </w14:solidFill>
          </w14:textFill>
        </w:rPr>
      </w:pPr>
      <w:r>
        <w:rPr>
          <w:rFonts w:hint="eastAsia" w:ascii="宋体" w:hAnsi="宋体" w:eastAsia="宋体" w:cs="宋体"/>
          <w:sz w:val="21"/>
          <w:szCs w:val="21"/>
        </w:rPr>
        <w:t>供应商查看招标公告后登录系统后，选择需要报名的标段，进入投标信息编辑页面进行信息填写报名。</w:t>
      </w:r>
    </w:p>
    <w:p w14:paraId="45B73927">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前置条件：</w:t>
      </w:r>
    </w:p>
    <w:p w14:paraId="12E01EA9">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hint="eastAsia" w:ascii="Times New Roman" w:eastAsia="宋体"/>
          <w:caps w:val="0"/>
          <w:smallCaps w:val="0"/>
          <w:color w:val="000000" w:themeColor="text1"/>
          <w:lang w:val="en-US" w:eastAsia="zh-CN"/>
          <w14:textFill>
            <w14:solidFill>
              <w14:schemeClr w14:val="tx1"/>
            </w14:solidFill>
          </w14:textFill>
        </w:rPr>
        <w:t>采购文件、采购公告审核通过</w:t>
      </w:r>
      <w:r>
        <w:rPr>
          <w:rFonts w:eastAsia="宋体"/>
          <w:caps w:val="0"/>
          <w:smallCaps w:val="0"/>
          <w:color w:val="000000" w:themeColor="text1"/>
          <w14:textFill>
            <w14:solidFill>
              <w14:schemeClr w14:val="tx1"/>
            </w14:solidFill>
          </w14:textFill>
        </w:rPr>
        <w:t>。</w:t>
      </w:r>
    </w:p>
    <w:p w14:paraId="46782FEB">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3FBF78E7">
      <w:pPr>
        <w:keepNext w:val="0"/>
        <w:keepLines w:val="0"/>
        <w:pageBreakBefore w:val="0"/>
        <w:widowControl w:val="0"/>
        <w:numPr>
          <w:ilvl w:val="0"/>
          <w:numId w:val="92"/>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14:textFill>
            <w14:solidFill>
              <w14:schemeClr w14:val="tx1"/>
            </w14:solidFill>
          </w14:textFill>
        </w:rPr>
        <w:t>点击</w:t>
      </w:r>
      <w:r>
        <w:rPr>
          <w:rFonts w:hint="eastAsia" w:eastAsia="宋体"/>
          <w:caps w:val="0"/>
          <w:smallCaps w:val="0"/>
          <w:color w:val="000000" w:themeColor="text1"/>
          <w:lang w:eastAsia="zh-CN"/>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公告信息</w:t>
      </w:r>
      <w:r>
        <w:rPr>
          <w:rFonts w:hint="eastAsia" w:eastAsia="宋体"/>
          <w:caps w:val="0"/>
          <w:smallCaps w:val="0"/>
          <w:color w:val="000000" w:themeColor="text1"/>
          <w:lang w:eastAsia="zh-CN"/>
          <w14:textFill>
            <w14:solidFill>
              <w14:schemeClr w14:val="tx1"/>
            </w14:solidFill>
          </w14:textFill>
        </w:rPr>
        <w:t>”按钮</w:t>
      </w:r>
      <w:r>
        <w:rPr>
          <w:rFonts w:hint="eastAsia" w:eastAsia="宋体"/>
          <w:caps w:val="0"/>
          <w:smallCaps w:val="0"/>
          <w:color w:val="000000" w:themeColor="text1"/>
          <w14:textFill>
            <w14:solidFill>
              <w14:schemeClr w14:val="tx1"/>
            </w14:solidFill>
          </w14:textFill>
        </w:rPr>
        <w:t>，进入</w:t>
      </w:r>
      <w:r>
        <w:rPr>
          <w:rFonts w:hint="eastAsia" w:eastAsia="宋体"/>
          <w:caps w:val="0"/>
          <w:smallCaps w:val="0"/>
          <w:color w:val="000000" w:themeColor="text1"/>
          <w:lang w:val="en-US" w:eastAsia="zh-CN"/>
          <w14:textFill>
            <w14:solidFill>
              <w14:schemeClr w14:val="tx1"/>
            </w14:solidFill>
          </w14:textFill>
        </w:rPr>
        <w:t>公告信息页面</w:t>
      </w:r>
      <w:r>
        <w:rPr>
          <w:rFonts w:hint="eastAsia" w:eastAsia="宋体"/>
          <w:caps w:val="0"/>
          <w:smallCaps w:val="0"/>
          <w:color w:val="000000" w:themeColor="text1"/>
          <w:lang w:eastAsia="zh-CN"/>
          <w14:textFill>
            <w14:solidFill>
              <w14:schemeClr w14:val="tx1"/>
            </w14:solidFill>
          </w14:textFill>
        </w:rPr>
        <w:t>。如下图：</w:t>
      </w:r>
    </w:p>
    <w:p w14:paraId="73BFE1BF">
      <w:pPr>
        <w:pageBreakBefore w:val="0"/>
        <w:kinsoku/>
        <w:wordWrap/>
        <w:overflowPunct/>
        <w:topLinePunct w:val="0"/>
        <w:bidi w:val="0"/>
        <w:snapToGrid/>
        <w:spacing w:line="360" w:lineRule="auto"/>
        <w:ind w:left="0" w:leftChars="0" w:firstLine="0" w:firstLineChars="0"/>
        <w:jc w:val="center"/>
        <w:textAlignment w:val="auto"/>
        <w:rPr>
          <w:rFonts w:eastAsia="宋体"/>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24430"/>
            <wp:effectExtent l="0" t="0" r="9525" b="1397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52"/>
                    <a:stretch>
                      <a:fillRect/>
                    </a:stretch>
                  </pic:blipFill>
                  <pic:spPr>
                    <a:xfrm>
                      <a:off x="0" y="0"/>
                      <a:ext cx="5057775" cy="2424430"/>
                    </a:xfrm>
                    <a:prstGeom prst="rect">
                      <a:avLst/>
                    </a:prstGeom>
                    <a:noFill/>
                    <a:ln>
                      <a:noFill/>
                    </a:ln>
                  </pic:spPr>
                </pic:pic>
              </a:graphicData>
            </a:graphic>
          </wp:inline>
        </w:drawing>
      </w:r>
    </w:p>
    <w:p w14:paraId="55CE5FAF">
      <w:pPr>
        <w:keepNext w:val="0"/>
        <w:keepLines w:val="0"/>
        <w:pageBreakBefore w:val="0"/>
        <w:widowControl w:val="0"/>
        <w:numPr>
          <w:ilvl w:val="0"/>
          <w:numId w:val="92"/>
        </w:numPr>
        <w:kinsoku/>
        <w:wordWrap/>
        <w:overflowPunct/>
        <w:topLinePunct w:val="0"/>
        <w:autoSpaceDE/>
        <w:autoSpaceDN/>
        <w:bidi w:val="0"/>
        <w:adjustRightInd/>
        <w:snapToGrid/>
        <w:spacing w:line="360" w:lineRule="auto"/>
        <w:ind w:left="0" w:leftChars="0" w:firstLine="315" w:firstLineChars="150"/>
        <w:textAlignment w:val="auto"/>
        <w:rPr>
          <w:rFonts w:eastAsia="宋体"/>
          <w:caps w:val="0"/>
          <w:smallCaps w:val="0"/>
          <w:color w:val="000000" w:themeColor="text1"/>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公告信息页面中鼠标放置到标段（包）上，点击“</w:t>
      </w:r>
      <w:r>
        <w:rPr>
          <w:rFonts w:hint="eastAsia" w:ascii="Times New Roman" w:eastAsia="宋体"/>
          <w:caps w:val="0"/>
          <w:smallCaps w:val="0"/>
          <w:color w:val="000000" w:themeColor="text1"/>
          <w:lang w:val="en-US" w:eastAsia="zh-CN"/>
          <w14:textFill>
            <w14:solidFill>
              <w14:schemeClr w14:val="tx1"/>
            </w14:solidFill>
          </w14:textFill>
        </w:rPr>
        <w:t>进入项目</w:t>
      </w:r>
      <w:r>
        <w:rPr>
          <w:rFonts w:hint="eastAsia" w:eastAsia="宋体"/>
          <w:caps w:val="0"/>
          <w:smallCaps w:val="0"/>
          <w:color w:val="000000" w:themeColor="text1"/>
          <w:lang w:val="en-US" w:eastAsia="zh-CN"/>
          <w14:textFill>
            <w14:solidFill>
              <w14:schemeClr w14:val="tx1"/>
            </w14:solidFill>
          </w14:textFill>
        </w:rPr>
        <w:t>”按钮，进入</w:t>
      </w:r>
      <w:r>
        <w:rPr>
          <w:rFonts w:hint="eastAsia" w:ascii="Times New Roman" w:eastAsia="宋体"/>
          <w:caps w:val="0"/>
          <w:smallCaps w:val="0"/>
          <w:color w:val="000000" w:themeColor="text1"/>
          <w:lang w:val="en-US" w:eastAsia="zh-CN"/>
          <w14:textFill>
            <w14:solidFill>
              <w14:schemeClr w14:val="tx1"/>
            </w14:solidFill>
          </w14:textFill>
        </w:rPr>
        <w:t>项目工作台</w:t>
      </w:r>
      <w:r>
        <w:rPr>
          <w:rFonts w:hint="eastAsia" w:eastAsia="宋体"/>
          <w:caps w:val="0"/>
          <w:smallCaps w:val="0"/>
          <w:color w:val="000000" w:themeColor="text1"/>
          <w:lang w:val="en-US" w:eastAsia="zh-CN"/>
          <w14:textFill>
            <w14:solidFill>
              <w14:schemeClr w14:val="tx1"/>
            </w14:solidFill>
          </w14:textFill>
        </w:rPr>
        <w:t>。如下图：</w:t>
      </w:r>
    </w:p>
    <w:p w14:paraId="75A01952">
      <w:pPr>
        <w:pageBreakBefore w:val="0"/>
        <w:numPr>
          <w:ilvl w:val="0"/>
          <w:numId w:val="0"/>
        </w:numPr>
        <w:kinsoku/>
        <w:wordWrap/>
        <w:overflowPunct/>
        <w:topLinePunct w:val="0"/>
        <w:bidi w:val="0"/>
        <w:snapToGrid/>
        <w:spacing w:line="360" w:lineRule="auto"/>
        <w:jc w:val="center"/>
        <w:textAlignment w:val="auto"/>
        <w:rPr>
          <w:rFonts w:eastAsia="宋体"/>
          <w:caps w:val="0"/>
          <w:smallCaps w:val="0"/>
          <w:color w:val="000000" w:themeColor="text1"/>
          <w14:textFill>
            <w14:solidFill>
              <w14:schemeClr w14:val="tx1"/>
            </w14:solidFill>
          </w14:textFill>
        </w:rPr>
      </w:pPr>
      <w:r>
        <w:drawing>
          <wp:inline distT="0" distB="0" distL="114300" distR="114300">
            <wp:extent cx="5057775" cy="2410460"/>
            <wp:effectExtent l="0" t="0" r="9525" b="8890"/>
            <wp:docPr id="8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4"/>
                    <pic:cNvPicPr>
                      <a:picLocks noChangeAspect="1"/>
                    </pic:cNvPicPr>
                  </pic:nvPicPr>
                  <pic:blipFill>
                    <a:blip r:embed="rId53"/>
                    <a:stretch>
                      <a:fillRect/>
                    </a:stretch>
                  </pic:blipFill>
                  <pic:spPr>
                    <a:xfrm>
                      <a:off x="0" y="0"/>
                      <a:ext cx="5057775" cy="2410460"/>
                    </a:xfrm>
                    <a:prstGeom prst="rect">
                      <a:avLst/>
                    </a:prstGeom>
                    <a:noFill/>
                    <a:ln>
                      <a:noFill/>
                    </a:ln>
                  </pic:spPr>
                </pic:pic>
              </a:graphicData>
            </a:graphic>
          </wp:inline>
        </w:drawing>
      </w:r>
    </w:p>
    <w:p w14:paraId="27A42528">
      <w:pPr>
        <w:keepNext w:val="0"/>
        <w:keepLines w:val="0"/>
        <w:pageBreakBefore w:val="0"/>
        <w:widowControl w:val="0"/>
        <w:numPr>
          <w:ilvl w:val="0"/>
          <w:numId w:val="92"/>
        </w:numPr>
        <w:kinsoku/>
        <w:wordWrap/>
        <w:overflowPunct/>
        <w:topLinePunct w:val="0"/>
        <w:autoSpaceDE/>
        <w:autoSpaceDN/>
        <w:bidi w:val="0"/>
        <w:adjustRightInd/>
        <w:snapToGrid/>
        <w:spacing w:line="360" w:lineRule="auto"/>
        <w:ind w:left="0" w:leftChars="0" w:firstLine="315" w:firstLineChars="150"/>
        <w:textAlignment w:val="auto"/>
        <w:rPr>
          <w:rFonts w:eastAsia="宋体"/>
          <w:caps w:val="0"/>
          <w:smallCaps w:val="0"/>
          <w:color w:val="000000" w:themeColor="text1"/>
          <w14:textFill>
            <w14:solidFill>
              <w14:schemeClr w14:val="tx1"/>
            </w14:solidFill>
          </w14:textFill>
        </w:rPr>
      </w:pPr>
      <w:r>
        <w:rPr>
          <w:rFonts w:hint="eastAsia" w:ascii="Times New Roman" w:eastAsia="宋体"/>
          <w:caps w:val="0"/>
          <w:smallCaps w:val="0"/>
          <w:color w:val="000000" w:themeColor="text1"/>
          <w:lang w:val="en-US" w:eastAsia="zh-CN"/>
          <w14:textFill>
            <w14:solidFill>
              <w14:schemeClr w14:val="tx1"/>
            </w14:solidFill>
          </w14:textFill>
        </w:rPr>
        <w:t>系统默认打开“响应登记”菜单页面，填写响应信息等内容，点击“我要响应”。即响应报名成功。</w:t>
      </w:r>
    </w:p>
    <w:p w14:paraId="455576E9">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pPr>
      <w:r>
        <w:drawing>
          <wp:inline distT="0" distB="0" distL="114300" distR="114300">
            <wp:extent cx="5057775" cy="1583690"/>
            <wp:effectExtent l="0" t="0" r="9525" b="16510"/>
            <wp:docPr id="9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24"/>
                    <pic:cNvPicPr>
                      <a:picLocks noChangeAspect="1"/>
                    </pic:cNvPicPr>
                  </pic:nvPicPr>
                  <pic:blipFill>
                    <a:blip r:embed="rId154"/>
                    <a:stretch>
                      <a:fillRect/>
                    </a:stretch>
                  </pic:blipFill>
                  <pic:spPr>
                    <a:xfrm>
                      <a:off x="0" y="0"/>
                      <a:ext cx="5057775" cy="1583690"/>
                    </a:xfrm>
                    <a:prstGeom prst="rect">
                      <a:avLst/>
                    </a:prstGeom>
                    <a:noFill/>
                    <a:ln>
                      <a:noFill/>
                    </a:ln>
                  </pic:spPr>
                </pic:pic>
              </a:graphicData>
            </a:graphic>
          </wp:inline>
        </w:drawing>
      </w:r>
    </w:p>
    <w:p w14:paraId="0113FBF2">
      <w:pPr>
        <w:keepNext w:val="0"/>
        <w:keepLines w:val="0"/>
        <w:pageBreakBefore w:val="0"/>
        <w:widowControl w:val="0"/>
        <w:numPr>
          <w:ilvl w:val="0"/>
          <w:numId w:val="92"/>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lang w:val="en-US" w:eastAsia="zh-CN"/>
        </w:rPr>
      </w:pPr>
      <w:r>
        <w:rPr>
          <w:rFonts w:hint="eastAsia" w:ascii="Times New Roman" w:hAnsi="Times New Roman" w:cs="Times New Roman"/>
          <w:lang w:val="en-US" w:eastAsia="zh-CN"/>
        </w:rPr>
        <w:t>若采购文件中设置了“资格审查”，则需要上传“资格审查文件”，在“响应登记”菜单中，“04资格邀请相关附件”中上传“资格审查文件”，点击上传。</w:t>
      </w:r>
    </w:p>
    <w:p w14:paraId="4667C2C7">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lang w:val="en-US" w:eastAsia="zh-CN"/>
        </w:rPr>
      </w:pPr>
      <w:r>
        <w:rPr>
          <w:rFonts w:ascii="Times New Roman" w:hAnsi="Times New Roman" w:cs="Times New Roman"/>
        </w:rPr>
        <w:drawing>
          <wp:inline distT="0" distB="0" distL="114300" distR="114300">
            <wp:extent cx="5057775" cy="2753995"/>
            <wp:effectExtent l="0" t="0" r="9525" b="8255"/>
            <wp:docPr id="18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2"/>
                    <pic:cNvPicPr>
                      <a:picLocks noChangeAspect="1"/>
                    </pic:cNvPicPr>
                  </pic:nvPicPr>
                  <pic:blipFill>
                    <a:blip r:embed="rId155"/>
                    <a:stretch>
                      <a:fillRect/>
                    </a:stretch>
                  </pic:blipFill>
                  <pic:spPr>
                    <a:xfrm>
                      <a:off x="0" y="0"/>
                      <a:ext cx="5057775" cy="2753995"/>
                    </a:xfrm>
                    <a:prstGeom prst="rect">
                      <a:avLst/>
                    </a:prstGeom>
                    <a:noFill/>
                    <a:ln>
                      <a:noFill/>
                    </a:ln>
                  </pic:spPr>
                </pic:pic>
              </a:graphicData>
            </a:graphic>
          </wp:inline>
        </w:drawing>
      </w:r>
    </w:p>
    <w:p w14:paraId="3CA0EC92">
      <w:pPr>
        <w:keepNext w:val="0"/>
        <w:keepLines w:val="0"/>
        <w:pageBreakBefore w:val="0"/>
        <w:widowControl w:val="0"/>
        <w:numPr>
          <w:ilvl w:val="0"/>
          <w:numId w:val="92"/>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lang w:val="en-US" w:eastAsia="zh-CN"/>
        </w:rPr>
      </w:pPr>
      <w:r>
        <w:rPr>
          <w:rFonts w:hint="eastAsia" w:ascii="Times New Roman" w:hAnsi="Times New Roman" w:cs="Times New Roman"/>
          <w:lang w:val="en-US" w:eastAsia="zh-CN"/>
        </w:rPr>
        <w:t>上传成功后，点击“我要响应”，提交资审审查，弹出确认提醒，点击“确认”，资格审查提交成功，审核状态变为“待审核”。</w:t>
      </w:r>
    </w:p>
    <w:p w14:paraId="2BEE2664">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2653665"/>
            <wp:effectExtent l="0" t="0" r="9525" b="13335"/>
            <wp:docPr id="18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3"/>
                    <pic:cNvPicPr>
                      <a:picLocks noChangeAspect="1"/>
                    </pic:cNvPicPr>
                  </pic:nvPicPr>
                  <pic:blipFill>
                    <a:blip r:embed="rId156"/>
                    <a:stretch>
                      <a:fillRect/>
                    </a:stretch>
                  </pic:blipFill>
                  <pic:spPr>
                    <a:xfrm>
                      <a:off x="0" y="0"/>
                      <a:ext cx="5057775" cy="2653665"/>
                    </a:xfrm>
                    <a:prstGeom prst="rect">
                      <a:avLst/>
                    </a:prstGeom>
                    <a:noFill/>
                    <a:ln>
                      <a:noFill/>
                    </a:ln>
                  </pic:spPr>
                </pic:pic>
              </a:graphicData>
            </a:graphic>
          </wp:inline>
        </w:drawing>
      </w:r>
    </w:p>
    <w:p w14:paraId="7E5B9221">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2261235"/>
            <wp:effectExtent l="0" t="0" r="9525" b="5715"/>
            <wp:docPr id="1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4"/>
                    <pic:cNvPicPr>
                      <a:picLocks noChangeAspect="1"/>
                    </pic:cNvPicPr>
                  </pic:nvPicPr>
                  <pic:blipFill>
                    <a:blip r:embed="rId157"/>
                    <a:stretch>
                      <a:fillRect/>
                    </a:stretch>
                  </pic:blipFill>
                  <pic:spPr>
                    <a:xfrm>
                      <a:off x="0" y="0"/>
                      <a:ext cx="5057775" cy="2261235"/>
                    </a:xfrm>
                    <a:prstGeom prst="rect">
                      <a:avLst/>
                    </a:prstGeom>
                    <a:noFill/>
                    <a:ln>
                      <a:noFill/>
                    </a:ln>
                  </pic:spPr>
                </pic:pic>
              </a:graphicData>
            </a:graphic>
          </wp:inline>
        </w:drawing>
      </w:r>
    </w:p>
    <w:p w14:paraId="78A59097">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both"/>
        <w:textAlignment w:val="auto"/>
        <w:rPr>
          <w:rFonts w:hint="eastAsia" w:ascii="Times New Roman" w:hAnsi="Times New Roman" w:eastAsia="宋体" w:cs="Times New Roman"/>
          <w:lang w:val="en-US" w:eastAsia="zh-CN"/>
        </w:rPr>
      </w:pPr>
      <w:r>
        <w:rPr>
          <w:rFonts w:hint="eastAsia" w:ascii="Times New Roman" w:hAnsi="Times New Roman" w:cs="Times New Roman"/>
          <w:lang w:val="en-US" w:eastAsia="zh-CN"/>
        </w:rPr>
        <w:t>注：只有审核状态变为“审核通过”后，方可进行后续采购文件下载、参与报价等操作。若审核不通过，则报名不成功。</w:t>
      </w:r>
    </w:p>
    <w:p w14:paraId="3754B029">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eastAsia"/>
          <w:lang w:val="en-US" w:eastAsia="zh-CN"/>
        </w:rPr>
      </w:pPr>
    </w:p>
    <w:p w14:paraId="2529181D">
      <w:pPr>
        <w:pStyle w:val="5"/>
        <w:pageBreakBefore w:val="0"/>
        <w:kinsoku/>
        <w:wordWrap/>
        <w:overflowPunct/>
        <w:topLinePunct w:val="0"/>
        <w:bidi w:val="0"/>
        <w:snapToGrid/>
        <w:spacing w:line="360" w:lineRule="auto"/>
        <w:ind w:left="851" w:hanging="851"/>
        <w:textAlignment w:val="auto"/>
        <w:rPr>
          <w:rFonts w:eastAsia="宋体"/>
          <w:caps w:val="0"/>
          <w:smallCaps w:val="0"/>
        </w:rPr>
      </w:pPr>
      <w:bookmarkStart w:id="274" w:name="_Toc3040"/>
      <w:r>
        <w:rPr>
          <w:rFonts w:hint="eastAsia" w:eastAsia="宋体"/>
          <w:caps w:val="0"/>
          <w:smallCaps w:val="0"/>
          <w:lang w:val="en-US" w:eastAsia="zh-CN"/>
        </w:rPr>
        <w:t>邀请</w:t>
      </w:r>
      <w:r>
        <w:rPr>
          <w:rFonts w:hint="eastAsia"/>
          <w:caps w:val="0"/>
          <w:smallCaps w:val="0"/>
          <w:lang w:val="en-US" w:eastAsia="zh-CN"/>
        </w:rPr>
        <w:t>书确认</w:t>
      </w:r>
      <w:bookmarkEnd w:id="274"/>
    </w:p>
    <w:p w14:paraId="2ACBE905">
      <w:pPr>
        <w:pageBreakBefore w:val="0"/>
        <w:kinsoku/>
        <w:wordWrap/>
        <w:overflowPunct/>
        <w:topLinePunct w:val="0"/>
        <w:bidi w:val="0"/>
        <w:snapToGrid/>
        <w:spacing w:line="360" w:lineRule="auto"/>
        <w:ind w:firstLine="422"/>
        <w:textAlignment w:val="auto"/>
        <w:rPr>
          <w:rFonts w:hint="eastAsia"/>
          <w:b/>
          <w:bCs/>
          <w:caps w:val="0"/>
          <w:smallCaps w:val="0"/>
          <w:color w:val="000000" w:themeColor="text1"/>
          <w:lang w:val="en-US" w:eastAsia="zh-CN"/>
          <w14:textFill>
            <w14:solidFill>
              <w14:schemeClr w14:val="tx1"/>
            </w14:solidFill>
          </w14:textFill>
        </w:rPr>
      </w:pPr>
      <w:r>
        <w:rPr>
          <w:rFonts w:hint="eastAsia" w:ascii="Times New Roman" w:eastAsia="宋体"/>
          <w:b/>
          <w:bCs/>
          <w:caps w:val="0"/>
          <w:smallCaps w:val="0"/>
          <w:color w:val="000000" w:themeColor="text1"/>
          <w:lang w:val="en-US" w:eastAsia="zh-CN"/>
          <w14:textFill>
            <w14:solidFill>
              <w14:schemeClr w14:val="tx1"/>
            </w14:solidFill>
          </w14:textFill>
        </w:rPr>
        <w:t>功能介绍：</w:t>
      </w:r>
    </w:p>
    <w:p w14:paraId="4F432456">
      <w:pPr>
        <w:pageBreakBefore w:val="0"/>
        <w:widowControl w:val="0"/>
        <w:kinsoku/>
        <w:wordWrap/>
        <w:overflowPunct/>
        <w:topLinePunct w:val="0"/>
        <w:bidi w:val="0"/>
        <w:snapToGrid/>
        <w:spacing w:after="0" w:line="360" w:lineRule="auto"/>
        <w:ind w:firstLine="422"/>
        <w:jc w:val="left"/>
        <w:textAlignment w:val="auto"/>
        <w:rPr>
          <w:rFonts w:hint="eastAsia" w:ascii="宋体" w:hAnsi="宋体" w:eastAsia="宋体" w:cs="宋体"/>
          <w:b/>
          <w:bCs/>
          <w:caps w:val="0"/>
          <w:smallCaps w:val="0"/>
          <w:color w:val="000000" w:themeColor="text1"/>
          <w:sz w:val="21"/>
          <w:szCs w:val="21"/>
          <w:lang w:val="en-US" w:eastAsia="zh-CN"/>
          <w14:textFill>
            <w14:solidFill>
              <w14:schemeClr w14:val="tx1"/>
            </w14:solidFill>
          </w14:textFill>
        </w:rPr>
      </w:pPr>
      <w:r>
        <w:rPr>
          <w:rFonts w:hint="eastAsia" w:ascii="宋体" w:hAnsi="宋体" w:eastAsia="宋体" w:cs="宋体"/>
          <w:sz w:val="21"/>
          <w:szCs w:val="21"/>
          <w:lang w:val="en-US" w:eastAsia="zh-CN"/>
        </w:rPr>
        <w:t>采购人/采购代理发出邀请函，供应商确认邀请书，供应商确认是否参加邀请招标。</w:t>
      </w:r>
    </w:p>
    <w:p w14:paraId="0132EAF1">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前置条件：</w:t>
      </w:r>
    </w:p>
    <w:p w14:paraId="13E98A08">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hint="eastAsia" w:ascii="宋体" w:hAnsi="宋体" w:eastAsia="宋体" w:cs="宋体"/>
          <w:sz w:val="21"/>
          <w:szCs w:val="21"/>
          <w:lang w:val="en-US" w:eastAsia="zh-CN"/>
        </w:rPr>
        <w:t>采购人/采购代理发出邀请函</w:t>
      </w:r>
      <w:r>
        <w:rPr>
          <w:rFonts w:eastAsia="宋体"/>
          <w:caps w:val="0"/>
          <w:smallCaps w:val="0"/>
          <w:color w:val="000000" w:themeColor="text1"/>
          <w14:textFill>
            <w14:solidFill>
              <w14:schemeClr w14:val="tx1"/>
            </w14:solidFill>
          </w14:textFill>
        </w:rPr>
        <w:t>。</w:t>
      </w:r>
    </w:p>
    <w:p w14:paraId="38BF988D">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26934B55">
      <w:pPr>
        <w:keepNext w:val="0"/>
        <w:keepLines w:val="0"/>
        <w:pageBreakBefore w:val="0"/>
        <w:widowControl w:val="0"/>
        <w:numPr>
          <w:ilvl w:val="0"/>
          <w:numId w:val="93"/>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点击右上角“消息提醒”菜单，弹出消息提醒页面。如下图：</w:t>
      </w:r>
    </w:p>
    <w:p w14:paraId="5512C794">
      <w:pPr>
        <w:pageBreakBefore w:val="0"/>
        <w:kinsoku/>
        <w:wordWrap/>
        <w:overflowPunct/>
        <w:topLinePunct w:val="0"/>
        <w:bidi w:val="0"/>
        <w:snapToGrid/>
        <w:spacing w:line="360" w:lineRule="auto"/>
        <w:ind w:left="0" w:leftChars="0" w:firstLine="0" w:firstLineChars="0"/>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914650"/>
            <wp:effectExtent l="0" t="0" r="9525" b="0"/>
            <wp:docPr id="10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2"/>
                    <pic:cNvPicPr>
                      <a:picLocks noChangeAspect="1"/>
                    </pic:cNvPicPr>
                  </pic:nvPicPr>
                  <pic:blipFill>
                    <a:blip r:embed="rId137"/>
                    <a:stretch>
                      <a:fillRect/>
                    </a:stretch>
                  </pic:blipFill>
                  <pic:spPr>
                    <a:xfrm>
                      <a:off x="0" y="0"/>
                      <a:ext cx="5057775" cy="2914650"/>
                    </a:xfrm>
                    <a:prstGeom prst="rect">
                      <a:avLst/>
                    </a:prstGeom>
                    <a:noFill/>
                    <a:ln>
                      <a:noFill/>
                    </a:ln>
                  </pic:spPr>
                </pic:pic>
              </a:graphicData>
            </a:graphic>
          </wp:inline>
        </w:drawing>
      </w:r>
    </w:p>
    <w:p w14:paraId="1A2A21DE">
      <w:pPr>
        <w:keepNext w:val="0"/>
        <w:keepLines w:val="0"/>
        <w:pageBreakBefore w:val="0"/>
        <w:widowControl w:val="0"/>
        <w:numPr>
          <w:ilvl w:val="0"/>
          <w:numId w:val="9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打开邀请提醒信息，进入邀请确认页面</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。如下图：</w:t>
      </w:r>
    </w:p>
    <w:p w14:paraId="2DDBDF85">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479675"/>
            <wp:effectExtent l="0" t="0" r="9525" b="15875"/>
            <wp:docPr id="10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3"/>
                    <pic:cNvPicPr>
                      <a:picLocks noChangeAspect="1"/>
                    </pic:cNvPicPr>
                  </pic:nvPicPr>
                  <pic:blipFill>
                    <a:blip r:embed="rId138"/>
                    <a:srcRect b="19318"/>
                    <a:stretch>
                      <a:fillRect/>
                    </a:stretch>
                  </pic:blipFill>
                  <pic:spPr>
                    <a:xfrm>
                      <a:off x="0" y="0"/>
                      <a:ext cx="5057775" cy="2479675"/>
                    </a:xfrm>
                    <a:prstGeom prst="rect">
                      <a:avLst/>
                    </a:prstGeom>
                    <a:noFill/>
                    <a:ln>
                      <a:noFill/>
                    </a:ln>
                  </pic:spPr>
                </pic:pic>
              </a:graphicData>
            </a:graphic>
          </wp:inline>
        </w:drawing>
      </w:r>
    </w:p>
    <w:p w14:paraId="2D3D60FB">
      <w:pPr>
        <w:pageBreakBefore w:val="0"/>
        <w:kinsoku/>
        <w:wordWrap/>
        <w:overflowPunct/>
        <w:topLinePunct w:val="0"/>
        <w:bidi w:val="0"/>
        <w:snapToGrid/>
        <w:spacing w:line="360" w:lineRule="auto"/>
        <w:ind w:firstLine="0" w:firstLineChars="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drawing>
          <wp:inline distT="0" distB="0" distL="114300" distR="114300">
            <wp:extent cx="5057775" cy="2260600"/>
            <wp:effectExtent l="0" t="0" r="9525" b="6350"/>
            <wp:docPr id="10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25"/>
                    <pic:cNvPicPr>
                      <a:picLocks noChangeAspect="1"/>
                    </pic:cNvPicPr>
                  </pic:nvPicPr>
                  <pic:blipFill>
                    <a:blip r:embed="rId158"/>
                    <a:stretch>
                      <a:fillRect/>
                    </a:stretch>
                  </pic:blipFill>
                  <pic:spPr>
                    <a:xfrm>
                      <a:off x="0" y="0"/>
                      <a:ext cx="5057775" cy="2260600"/>
                    </a:xfrm>
                    <a:prstGeom prst="rect">
                      <a:avLst/>
                    </a:prstGeom>
                    <a:noFill/>
                    <a:ln>
                      <a:noFill/>
                    </a:ln>
                  </pic:spPr>
                </pic:pic>
              </a:graphicData>
            </a:graphic>
          </wp:inline>
        </w:drawing>
      </w:r>
    </w:p>
    <w:p w14:paraId="5EB17468">
      <w:pPr>
        <w:keepNext w:val="0"/>
        <w:keepLines w:val="0"/>
        <w:pageBreakBefore w:val="0"/>
        <w:widowControl w:val="0"/>
        <w:numPr>
          <w:ilvl w:val="0"/>
          <w:numId w:val="93"/>
        </w:numPr>
        <w:kinsoku/>
        <w:wordWrap/>
        <w:overflowPunct/>
        <w:topLinePunct w:val="0"/>
        <w:autoSpaceDE/>
        <w:autoSpaceDN/>
        <w:bidi w:val="0"/>
        <w:adjustRightInd/>
        <w:snapToGrid/>
        <w:spacing w:line="360" w:lineRule="auto"/>
        <w:ind w:left="0" w:leftChars="0" w:firstLine="315" w:firstLineChars="150"/>
        <w:jc w:val="left"/>
        <w:textAlignment w:val="auto"/>
        <w:rPr>
          <w:rFonts w:ascii="Times New Roman" w:hAnsi="Times New Roman" w:eastAsia="宋体" w:cs="Times New Roman"/>
          <w:caps w:val="0"/>
          <w:smallCaps w:val="0"/>
        </w:rPr>
      </w:pPr>
      <w:r>
        <w:rPr>
          <w:rFonts w:hint="eastAsia" w:ascii="Times New Roman" w:hAnsi="Times New Roman" w:eastAsia="宋体" w:cs="Times New Roman"/>
          <w:caps w:val="0"/>
          <w:smallCaps w:val="0"/>
          <w:lang w:val="en-US" w:eastAsia="zh-CN"/>
        </w:rPr>
        <w:t>点击邀请函图标，可以查看投标邀请函</w:t>
      </w:r>
      <w:r>
        <w:rPr>
          <w:rFonts w:hint="eastAsia" w:ascii="Times New Roman" w:hAnsi="Times New Roman" w:cs="Times New Roman"/>
          <w:caps w:val="0"/>
          <w:smallCaps w:val="0"/>
          <w:lang w:val="en-US" w:eastAsia="zh-CN"/>
        </w:rPr>
        <w:t>，</w:t>
      </w:r>
      <w:r>
        <w:rPr>
          <w:rFonts w:hint="eastAsia" w:ascii="Times New Roman" w:hAnsi="Times New Roman" w:eastAsia="宋体" w:cs="Times New Roman"/>
          <w:caps w:val="0"/>
          <w:smallCaps w:val="0"/>
          <w:lang w:val="en-US" w:eastAsia="zh-CN"/>
        </w:rPr>
        <w:t>如下</w:t>
      </w:r>
      <w:r>
        <w:rPr>
          <w:rFonts w:hint="eastAsia" w:ascii="Times New Roman" w:hAnsi="Times New Roman" w:cs="Times New Roman"/>
          <w:caps w:val="0"/>
          <w:smallCaps w:val="0"/>
          <w:lang w:val="en-US" w:eastAsia="zh-CN"/>
        </w:rPr>
        <w:t>图。</w:t>
      </w:r>
    </w:p>
    <w:p w14:paraId="449100F1">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487930"/>
            <wp:effectExtent l="0" t="0" r="9525" b="7620"/>
            <wp:docPr id="10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5"/>
                    <pic:cNvPicPr>
                      <a:picLocks noChangeAspect="1"/>
                    </pic:cNvPicPr>
                  </pic:nvPicPr>
                  <pic:blipFill>
                    <a:blip r:embed="rId140"/>
                    <a:stretch>
                      <a:fillRect/>
                    </a:stretch>
                  </pic:blipFill>
                  <pic:spPr>
                    <a:xfrm>
                      <a:off x="0" y="0"/>
                      <a:ext cx="5057775" cy="2487930"/>
                    </a:xfrm>
                    <a:prstGeom prst="rect">
                      <a:avLst/>
                    </a:prstGeom>
                    <a:noFill/>
                    <a:ln>
                      <a:noFill/>
                    </a:ln>
                  </pic:spPr>
                </pic:pic>
              </a:graphicData>
            </a:graphic>
          </wp:inline>
        </w:drawing>
      </w:r>
    </w:p>
    <w:p w14:paraId="74F5D04F">
      <w:pPr>
        <w:pageBreakBefore w:val="0"/>
        <w:kinsoku/>
        <w:wordWrap/>
        <w:overflowPunct/>
        <w:topLinePunct w:val="0"/>
        <w:bidi w:val="0"/>
        <w:snapToGrid/>
        <w:spacing w:line="360" w:lineRule="auto"/>
        <w:ind w:left="0" w:leftChars="0" w:firstLine="0" w:firstLineChars="0"/>
        <w:jc w:val="center"/>
        <w:textAlignment w:val="auto"/>
        <w:rPr>
          <w:rFonts w:hint="default" w:ascii="Times New Roman" w:hAnsi="Times New Roman" w:eastAsia="宋体" w:cs="Times New Roman"/>
          <w:caps w:val="0"/>
          <w:smallCaps w:val="0"/>
          <w:lang w:val="en-US" w:eastAsia="zh-CN"/>
        </w:rPr>
      </w:pPr>
      <w:r>
        <w:drawing>
          <wp:inline distT="0" distB="0" distL="114300" distR="114300">
            <wp:extent cx="5057775" cy="2456815"/>
            <wp:effectExtent l="0" t="0" r="9525" b="635"/>
            <wp:docPr id="11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6"/>
                    <pic:cNvPicPr>
                      <a:picLocks noChangeAspect="1"/>
                    </pic:cNvPicPr>
                  </pic:nvPicPr>
                  <pic:blipFill>
                    <a:blip r:embed="rId159"/>
                    <a:stretch>
                      <a:fillRect/>
                    </a:stretch>
                  </pic:blipFill>
                  <pic:spPr>
                    <a:xfrm>
                      <a:off x="0" y="0"/>
                      <a:ext cx="5057775" cy="2456815"/>
                    </a:xfrm>
                    <a:prstGeom prst="rect">
                      <a:avLst/>
                    </a:prstGeom>
                    <a:noFill/>
                    <a:ln>
                      <a:noFill/>
                    </a:ln>
                  </pic:spPr>
                </pic:pic>
              </a:graphicData>
            </a:graphic>
          </wp:inline>
        </w:drawing>
      </w:r>
    </w:p>
    <w:p w14:paraId="5B6B503B">
      <w:pPr>
        <w:keepNext w:val="0"/>
        <w:keepLines w:val="0"/>
        <w:pageBreakBefore w:val="0"/>
        <w:widowControl w:val="0"/>
        <w:numPr>
          <w:ilvl w:val="0"/>
          <w:numId w:val="93"/>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信息</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填写完成</w:t>
      </w:r>
      <w:r>
        <w:rPr>
          <w:rFonts w:hint="eastAsia" w:ascii="Times New Roman" w:hAnsi="Times New Roman" w:eastAsia="宋体" w:cs="Times New Roman"/>
          <w:caps w:val="0"/>
          <w:smallCaps w:val="0"/>
          <w:color w:val="000000" w:themeColor="text1"/>
          <w14:textFill>
            <w14:solidFill>
              <w14:schemeClr w14:val="tx1"/>
            </w14:solidFill>
          </w14:textFill>
        </w:rPr>
        <w:t>后，点击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确认参加</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或“确认不参加”按钮，会自动生成回执函。如下图：</w:t>
      </w:r>
    </w:p>
    <w:p w14:paraId="6A4417E5">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1787525"/>
            <wp:effectExtent l="0" t="0" r="9525" b="3175"/>
            <wp:docPr id="11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6"/>
                    <pic:cNvPicPr>
                      <a:picLocks noChangeAspect="1"/>
                    </pic:cNvPicPr>
                  </pic:nvPicPr>
                  <pic:blipFill>
                    <a:blip r:embed="rId142"/>
                    <a:stretch>
                      <a:fillRect/>
                    </a:stretch>
                  </pic:blipFill>
                  <pic:spPr>
                    <a:xfrm>
                      <a:off x="0" y="0"/>
                      <a:ext cx="5057775" cy="1787525"/>
                    </a:xfrm>
                    <a:prstGeom prst="rect">
                      <a:avLst/>
                    </a:prstGeom>
                    <a:noFill/>
                    <a:ln>
                      <a:noFill/>
                    </a:ln>
                  </pic:spPr>
                </pic:pic>
              </a:graphicData>
            </a:graphic>
          </wp:inline>
        </w:drawing>
      </w:r>
    </w:p>
    <w:p w14:paraId="7DDA5F56">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366645"/>
            <wp:effectExtent l="0" t="0" r="9525" b="14605"/>
            <wp:docPr id="11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7"/>
                    <pic:cNvPicPr>
                      <a:picLocks noChangeAspect="1"/>
                    </pic:cNvPicPr>
                  </pic:nvPicPr>
                  <pic:blipFill>
                    <a:blip r:embed="rId143"/>
                    <a:stretch>
                      <a:fillRect/>
                    </a:stretch>
                  </pic:blipFill>
                  <pic:spPr>
                    <a:xfrm>
                      <a:off x="0" y="0"/>
                      <a:ext cx="5057775" cy="2366645"/>
                    </a:xfrm>
                    <a:prstGeom prst="rect">
                      <a:avLst/>
                    </a:prstGeom>
                    <a:noFill/>
                    <a:ln>
                      <a:noFill/>
                    </a:ln>
                  </pic:spPr>
                </pic:pic>
              </a:graphicData>
            </a:graphic>
          </wp:inline>
        </w:drawing>
      </w:r>
    </w:p>
    <w:p w14:paraId="2BEE0B16">
      <w:pPr>
        <w:keepNext w:val="0"/>
        <w:keepLines w:val="0"/>
        <w:pageBreakBefore w:val="0"/>
        <w:widowControl w:val="0"/>
        <w:numPr>
          <w:ilvl w:val="0"/>
          <w:numId w:val="93"/>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点击“签章”按钮，可以对回执函签章，签章成功。如下图：</w:t>
      </w:r>
    </w:p>
    <w:p w14:paraId="291AEEB5">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rPr>
      </w:pPr>
      <w:r>
        <w:drawing>
          <wp:inline distT="0" distB="0" distL="114300" distR="114300">
            <wp:extent cx="5057775" cy="2472055"/>
            <wp:effectExtent l="0" t="0" r="9525" b="4445"/>
            <wp:docPr id="13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27"/>
                    <pic:cNvPicPr>
                      <a:picLocks noChangeAspect="1"/>
                    </pic:cNvPicPr>
                  </pic:nvPicPr>
                  <pic:blipFill>
                    <a:blip r:embed="rId160"/>
                    <a:stretch>
                      <a:fillRect/>
                    </a:stretch>
                  </pic:blipFill>
                  <pic:spPr>
                    <a:xfrm>
                      <a:off x="0" y="0"/>
                      <a:ext cx="5057775" cy="2472055"/>
                    </a:xfrm>
                    <a:prstGeom prst="rect">
                      <a:avLst/>
                    </a:prstGeom>
                    <a:noFill/>
                    <a:ln>
                      <a:noFill/>
                    </a:ln>
                  </pic:spPr>
                </pic:pic>
              </a:graphicData>
            </a:graphic>
          </wp:inline>
        </w:drawing>
      </w:r>
    </w:p>
    <w:p w14:paraId="20A42F77">
      <w:pPr>
        <w:pageBreakBefore w:val="0"/>
        <w:numPr>
          <w:ilvl w:val="0"/>
          <w:numId w:val="0"/>
        </w:numPr>
        <w:kinsoku/>
        <w:wordWrap/>
        <w:overflowPunct/>
        <w:topLinePunct w:val="0"/>
        <w:bidi w:val="0"/>
        <w:snapToGrid/>
        <w:spacing w:line="360" w:lineRule="auto"/>
        <w:ind w:firstLine="420" w:firstLineChars="20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注：</w:t>
      </w:r>
    </w:p>
    <w:p w14:paraId="7F98E555">
      <w:pPr>
        <w:pageBreakBefore w:val="0"/>
        <w:numPr>
          <w:ilvl w:val="0"/>
          <w:numId w:val="0"/>
        </w:numPr>
        <w:kinsoku/>
        <w:wordWrap/>
        <w:overflowPunct/>
        <w:topLinePunct w:val="0"/>
        <w:bidi w:val="0"/>
        <w:snapToGrid/>
        <w:spacing w:line="360" w:lineRule="auto"/>
        <w:ind w:firstLine="420" w:firstLineChars="20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①对回执函签章提交后，“确认参加”和“确认不参加”按钮隐藏，投标单位无法再次回复。</w:t>
      </w:r>
    </w:p>
    <w:p w14:paraId="4B729671">
      <w:pPr>
        <w:pageBreakBefore w:val="0"/>
        <w:numPr>
          <w:ilvl w:val="0"/>
          <w:numId w:val="0"/>
        </w:numPr>
        <w:kinsoku/>
        <w:wordWrap/>
        <w:overflowPunct/>
        <w:topLinePunct w:val="0"/>
        <w:bidi w:val="0"/>
        <w:snapToGrid/>
        <w:spacing w:line="360" w:lineRule="auto"/>
        <w:ind w:firstLine="420" w:firstLineChars="20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②回复截止时间到了之后，“确认参加”和“确认不参加”按钮隐藏，投标单位无法回复。</w:t>
      </w:r>
    </w:p>
    <w:p w14:paraId="10C1D69C">
      <w:pPr>
        <w:keepNext w:val="0"/>
        <w:keepLines w:val="0"/>
        <w:pageBreakBefore w:val="0"/>
        <w:widowControl w:val="0"/>
        <w:numPr>
          <w:ilvl w:val="0"/>
          <w:numId w:val="93"/>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也可以在</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“我的项目”中</w:t>
      </w:r>
      <w:r>
        <w:rPr>
          <w:rFonts w:hint="eastAsia" w:ascii="Times New Roman" w:hAnsi="Times New Roman" w:cs="Times New Roman"/>
          <w:caps w:val="0"/>
          <w:smallCaps w:val="0"/>
          <w:color w:val="000000" w:themeColor="text1"/>
          <w:lang w:val="en-US" w:eastAsia="zh-CN"/>
          <w14:textFill>
            <w14:solidFill>
              <w14:schemeClr w14:val="tx1"/>
            </w14:solidFill>
          </w14:textFill>
        </w:rPr>
        <w:t>打开对应受邀标段</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。如下图：</w:t>
      </w:r>
    </w:p>
    <w:p w14:paraId="3C2210CE">
      <w:pPr>
        <w:pageBreakBefore w:val="0"/>
        <w:kinsoku/>
        <w:wordWrap/>
        <w:overflowPunct/>
        <w:topLinePunct w:val="0"/>
        <w:bidi w:val="0"/>
        <w:snapToGrid/>
        <w:spacing w:line="360" w:lineRule="auto"/>
        <w:textAlignment w:val="auto"/>
      </w:pPr>
      <w:r>
        <w:drawing>
          <wp:inline distT="0" distB="0" distL="114300" distR="114300">
            <wp:extent cx="5057775" cy="2790190"/>
            <wp:effectExtent l="0" t="0" r="9525" b="10160"/>
            <wp:docPr id="15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28"/>
                    <pic:cNvPicPr>
                      <a:picLocks noChangeAspect="1"/>
                    </pic:cNvPicPr>
                  </pic:nvPicPr>
                  <pic:blipFill>
                    <a:blip r:embed="rId161"/>
                    <a:stretch>
                      <a:fillRect/>
                    </a:stretch>
                  </pic:blipFill>
                  <pic:spPr>
                    <a:xfrm>
                      <a:off x="0" y="0"/>
                      <a:ext cx="5057775" cy="2790190"/>
                    </a:xfrm>
                    <a:prstGeom prst="rect">
                      <a:avLst/>
                    </a:prstGeom>
                    <a:noFill/>
                    <a:ln>
                      <a:noFill/>
                    </a:ln>
                  </pic:spPr>
                </pic:pic>
              </a:graphicData>
            </a:graphic>
          </wp:inline>
        </w:drawing>
      </w:r>
    </w:p>
    <w:p w14:paraId="5BF26B96">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75" w:name="_Toc223"/>
      <w:r>
        <w:rPr>
          <w:rFonts w:hint="eastAsia" w:ascii="Times New Roman" w:hAnsi="Times New Roman" w:cs="Times New Roman"/>
          <w:b/>
          <w:bCs/>
          <w:caps w:val="0"/>
          <w:smallCaps w:val="0"/>
          <w:kern w:val="2"/>
          <w:sz w:val="24"/>
          <w:szCs w:val="28"/>
          <w:lang w:val="en-US" w:eastAsia="zh-CN" w:bidi="ar-SA"/>
        </w:rPr>
        <w:t>采购</w:t>
      </w:r>
      <w:r>
        <w:rPr>
          <w:rFonts w:hint="eastAsia" w:ascii="Times New Roman" w:hAnsi="Times New Roman" w:eastAsia="宋体" w:cs="Times New Roman"/>
          <w:b/>
          <w:bCs/>
          <w:caps w:val="0"/>
          <w:smallCaps w:val="0"/>
          <w:kern w:val="2"/>
          <w:sz w:val="24"/>
          <w:szCs w:val="28"/>
          <w:lang w:val="en-US" w:eastAsia="zh-CN" w:bidi="ar-SA"/>
        </w:rPr>
        <w:t>文件</w:t>
      </w:r>
      <w:r>
        <w:rPr>
          <w:rFonts w:hint="eastAsia" w:ascii="Times New Roman" w:hAnsi="Times New Roman" w:cs="Times New Roman"/>
          <w:b/>
          <w:bCs/>
          <w:caps w:val="0"/>
          <w:smallCaps w:val="0"/>
          <w:kern w:val="2"/>
          <w:sz w:val="24"/>
          <w:szCs w:val="28"/>
          <w:lang w:val="en-US" w:eastAsia="zh-CN" w:bidi="ar-SA"/>
        </w:rPr>
        <w:t>下载</w:t>
      </w:r>
      <w:bookmarkEnd w:id="275"/>
    </w:p>
    <w:p w14:paraId="3374A6A1">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23D0B150">
      <w:pPr>
        <w:pageBreakBefore w:val="0"/>
        <w:kinsoku/>
        <w:wordWrap/>
        <w:overflowPunct/>
        <w:topLinePunct w:val="0"/>
        <w:bidi w:val="0"/>
        <w:snapToGrid/>
        <w:spacing w:line="360" w:lineRule="auto"/>
        <w:ind w:firstLine="480"/>
        <w:jc w:val="both"/>
        <w:textAlignment w:val="auto"/>
        <w:rPr>
          <w:rFonts w:hint="eastAsia" w:ascii="Times New Roman" w:hAnsi="Times New Roman" w:eastAsia="宋体" w:cs="Times New Roman"/>
          <w:b/>
          <w:bCs/>
          <w:caps w:val="0"/>
          <w:smallCaps w:val="0"/>
          <w:color w:val="000000" w:themeColor="text1"/>
          <w:sz w:val="21"/>
          <w:szCs w:val="21"/>
          <w:lang w:val="en-US" w:eastAsia="zh-CN"/>
          <w14:textFill>
            <w14:solidFill>
              <w14:schemeClr w14:val="tx1"/>
            </w14:solidFill>
          </w14:textFill>
        </w:rPr>
      </w:pPr>
      <w:r>
        <w:rPr>
          <w:rFonts w:hint="eastAsia" w:ascii="宋体" w:hAnsi="宋体" w:eastAsia="宋体" w:cs="宋体"/>
          <w:sz w:val="21"/>
          <w:szCs w:val="21"/>
        </w:rPr>
        <w:t>供应商登录系统，进入</w:t>
      </w:r>
      <w:r>
        <w:rPr>
          <w:rFonts w:hint="eastAsia" w:ascii="宋体" w:hAnsi="宋体" w:cs="宋体"/>
          <w:sz w:val="21"/>
          <w:szCs w:val="21"/>
          <w:lang w:val="en-US" w:eastAsia="zh-CN"/>
        </w:rPr>
        <w:t>采购文件</w:t>
      </w:r>
      <w:r>
        <w:rPr>
          <w:rFonts w:hint="eastAsia" w:ascii="宋体" w:hAnsi="宋体" w:eastAsia="宋体" w:cs="宋体"/>
          <w:sz w:val="21"/>
          <w:szCs w:val="21"/>
        </w:rPr>
        <w:t>领取菜单，系统展示标段（包）列表。供应商选择某一标段（包），点击领取按钮，供应商需支付</w:t>
      </w:r>
      <w:r>
        <w:rPr>
          <w:rFonts w:hint="eastAsia" w:ascii="宋体" w:hAnsi="宋体" w:cs="宋体"/>
          <w:sz w:val="21"/>
          <w:szCs w:val="21"/>
          <w:lang w:val="en-US" w:eastAsia="zh-CN"/>
        </w:rPr>
        <w:t>采购文件</w:t>
      </w:r>
      <w:r>
        <w:rPr>
          <w:rFonts w:hint="eastAsia" w:ascii="宋体" w:hAnsi="宋体" w:eastAsia="宋体" w:cs="宋体"/>
          <w:sz w:val="21"/>
          <w:szCs w:val="21"/>
        </w:rPr>
        <w:t>费用后再领取</w:t>
      </w:r>
      <w:r>
        <w:rPr>
          <w:rFonts w:hint="eastAsia" w:ascii="宋体" w:hAnsi="宋体" w:cs="宋体"/>
          <w:sz w:val="21"/>
          <w:szCs w:val="21"/>
          <w:lang w:val="en-US" w:eastAsia="zh-CN"/>
        </w:rPr>
        <w:t>采购文件</w:t>
      </w:r>
      <w:r>
        <w:rPr>
          <w:rFonts w:hint="eastAsia" w:ascii="宋体" w:hAnsi="宋体" w:eastAsia="宋体" w:cs="宋体"/>
          <w:sz w:val="21"/>
          <w:szCs w:val="21"/>
        </w:rPr>
        <w:t>。</w:t>
      </w:r>
    </w:p>
    <w:p w14:paraId="3BF2116D">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前置条件：</w:t>
      </w:r>
    </w:p>
    <w:p w14:paraId="50F71C09">
      <w:pPr>
        <w:pageBreakBefore w:val="0"/>
        <w:kinsoku/>
        <w:wordWrap/>
        <w:overflowPunct/>
        <w:topLinePunct w:val="0"/>
        <w:bidi w:val="0"/>
        <w:snapToGrid/>
        <w:spacing w:line="360" w:lineRule="auto"/>
        <w:ind w:firstLine="422"/>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heme="minorEastAsia" w:hAnsiTheme="minorEastAsia" w:cstheme="minorEastAsia"/>
          <w:b w:val="0"/>
          <w:bCs w:val="0"/>
          <w:caps w:val="0"/>
          <w:smallCaps w:val="0"/>
          <w:color w:val="000000" w:themeColor="text1"/>
          <w:lang w:val="en-US" w:eastAsia="zh-CN"/>
          <w14:textFill>
            <w14:solidFill>
              <w14:schemeClr w14:val="tx1"/>
            </w14:solidFill>
          </w14:textFill>
        </w:rPr>
        <w:t>采购</w:t>
      </w:r>
      <w:r>
        <w:rPr>
          <w:rFonts w:hint="eastAsia" w:eastAsia="宋体" w:asciiTheme="minorEastAsia" w:hAnsiTheme="minorEastAsia" w:cstheme="minorEastAsia"/>
          <w:b w:val="0"/>
          <w:bCs w:val="0"/>
          <w:caps w:val="0"/>
          <w:smallCaps w:val="0"/>
          <w:color w:val="000000" w:themeColor="text1"/>
          <w:lang w:val="en-US" w:eastAsia="zh-CN"/>
          <w14:textFill>
            <w14:solidFill>
              <w14:schemeClr w14:val="tx1"/>
            </w14:solidFill>
          </w14:textFill>
        </w:rPr>
        <w:t>公告且</w:t>
      </w:r>
      <w:r>
        <w:rPr>
          <w:rFonts w:hint="eastAsia" w:asciiTheme="minorEastAsia" w:hAnsiTheme="minorEastAsia" w:cstheme="minorEastAsia"/>
          <w:b w:val="0"/>
          <w:bCs w:val="0"/>
          <w:caps w:val="0"/>
          <w:smallCaps w:val="0"/>
          <w:color w:val="000000" w:themeColor="text1"/>
          <w:lang w:val="en-US" w:eastAsia="zh-CN"/>
          <w14:textFill>
            <w14:solidFill>
              <w14:schemeClr w14:val="tx1"/>
            </w14:solidFill>
          </w14:textFill>
        </w:rPr>
        <w:t>采购文件</w:t>
      </w:r>
      <w:r>
        <w:rPr>
          <w:rFonts w:hint="eastAsia" w:eastAsia="宋体" w:asciiTheme="minorEastAsia" w:hAnsiTheme="minorEastAsia" w:cstheme="minorEastAsia"/>
          <w:b w:val="0"/>
          <w:bCs w:val="0"/>
          <w:caps w:val="0"/>
          <w:smallCaps w:val="0"/>
          <w:color w:val="000000" w:themeColor="text1"/>
          <w:lang w:val="en-US" w:eastAsia="zh-CN"/>
          <w14:textFill>
            <w14:solidFill>
              <w14:schemeClr w14:val="tx1"/>
            </w14:solidFill>
          </w14:textFill>
        </w:rPr>
        <w:t>审核通过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且开标时间还未截止，处于公告期内。</w:t>
      </w:r>
    </w:p>
    <w:p w14:paraId="275AB505">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操作步骤：</w:t>
      </w:r>
    </w:p>
    <w:p w14:paraId="5D1435EB">
      <w:pPr>
        <w:keepNext w:val="0"/>
        <w:keepLines w:val="0"/>
        <w:pageBreakBefore w:val="0"/>
        <w:widowControl w:val="0"/>
        <w:numPr>
          <w:ilvl w:val="0"/>
          <w:numId w:val="94"/>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招标公告</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公告信息页面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FD2E031">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24430"/>
            <wp:effectExtent l="0" t="0" r="9525" b="13970"/>
            <wp:docPr id="15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3"/>
                    <pic:cNvPicPr>
                      <a:picLocks noChangeAspect="1"/>
                    </pic:cNvPicPr>
                  </pic:nvPicPr>
                  <pic:blipFill>
                    <a:blip r:embed="rId52"/>
                    <a:stretch>
                      <a:fillRect/>
                    </a:stretch>
                  </pic:blipFill>
                  <pic:spPr>
                    <a:xfrm>
                      <a:off x="0" y="0"/>
                      <a:ext cx="5057775" cy="2424430"/>
                    </a:xfrm>
                    <a:prstGeom prst="rect">
                      <a:avLst/>
                    </a:prstGeom>
                    <a:noFill/>
                    <a:ln>
                      <a:noFill/>
                    </a:ln>
                  </pic:spPr>
                </pic:pic>
              </a:graphicData>
            </a:graphic>
          </wp:inline>
        </w:drawing>
      </w:r>
    </w:p>
    <w:p w14:paraId="08323797">
      <w:pPr>
        <w:keepNext w:val="0"/>
        <w:keepLines w:val="0"/>
        <w:pageBreakBefore w:val="0"/>
        <w:widowControl w:val="0"/>
        <w:numPr>
          <w:ilvl w:val="0"/>
          <w:numId w:val="94"/>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找到要报名的标段（包），鼠标放置到标段（包）上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510B0ECE">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10460"/>
            <wp:effectExtent l="0" t="0" r="9525" b="8890"/>
            <wp:docPr id="15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4"/>
                    <pic:cNvPicPr>
                      <a:picLocks noChangeAspect="1"/>
                    </pic:cNvPicPr>
                  </pic:nvPicPr>
                  <pic:blipFill>
                    <a:blip r:embed="rId53"/>
                    <a:stretch>
                      <a:fillRect/>
                    </a:stretch>
                  </pic:blipFill>
                  <pic:spPr>
                    <a:xfrm>
                      <a:off x="0" y="0"/>
                      <a:ext cx="5057775" cy="2410460"/>
                    </a:xfrm>
                    <a:prstGeom prst="rect">
                      <a:avLst/>
                    </a:prstGeom>
                    <a:noFill/>
                    <a:ln>
                      <a:noFill/>
                    </a:ln>
                  </pic:spPr>
                </pic:pic>
              </a:graphicData>
            </a:graphic>
          </wp:inline>
        </w:drawing>
      </w:r>
    </w:p>
    <w:p w14:paraId="40C233A8">
      <w:pPr>
        <w:pageBreakBefore w:val="0"/>
        <w:kinsoku/>
        <w:wordWrap/>
        <w:overflowPunct/>
        <w:topLinePunct w:val="0"/>
        <w:bidi w:val="0"/>
        <w:snapToGrid/>
        <w:spacing w:line="360" w:lineRule="auto"/>
        <w:ind w:firstLine="0" w:firstLineChars="0"/>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drawing>
          <wp:inline distT="0" distB="0" distL="114300" distR="114300">
            <wp:extent cx="5057775" cy="2305050"/>
            <wp:effectExtent l="0" t="0" r="9525" b="0"/>
            <wp:docPr id="15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30"/>
                    <pic:cNvPicPr>
                      <a:picLocks noChangeAspect="1"/>
                    </pic:cNvPicPr>
                  </pic:nvPicPr>
                  <pic:blipFill>
                    <a:blip r:embed="rId169"/>
                    <a:stretch>
                      <a:fillRect/>
                    </a:stretch>
                  </pic:blipFill>
                  <pic:spPr>
                    <a:xfrm>
                      <a:off x="0" y="0"/>
                      <a:ext cx="5057775" cy="2305050"/>
                    </a:xfrm>
                    <a:prstGeom prst="rect">
                      <a:avLst/>
                    </a:prstGeom>
                    <a:noFill/>
                    <a:ln>
                      <a:noFill/>
                    </a:ln>
                  </pic:spPr>
                </pic:pic>
              </a:graphicData>
            </a:graphic>
          </wp:inline>
        </w:drawing>
      </w:r>
    </w:p>
    <w:p w14:paraId="5274D04F">
      <w:pPr>
        <w:pageBreakBefore w:val="0"/>
        <w:kinsoku/>
        <w:wordWrap/>
        <w:overflowPunct/>
        <w:topLinePunct w:val="0"/>
        <w:bidi w:val="0"/>
        <w:snapToGrid/>
        <w:spacing w:line="360" w:lineRule="auto"/>
        <w:ind w:firstLine="0" w:firstLineChars="0"/>
        <w:textAlignment w:val="auto"/>
        <w:rPr>
          <w:rFonts w:ascii="Times New Roman" w:hAnsi="Times New Roman" w:eastAsia="宋体" w:cs="Times New Roman"/>
          <w:caps w:val="0"/>
          <w:smallCaps w:val="0"/>
          <w:color w:val="000000" w:themeColor="text1"/>
          <w14:textFill>
            <w14:solidFill>
              <w14:schemeClr w14:val="tx1"/>
            </w14:solidFill>
          </w14:textFill>
        </w:rPr>
      </w:pPr>
    </w:p>
    <w:p w14:paraId="2D585D73">
      <w:pPr>
        <w:keepNext w:val="0"/>
        <w:keepLines w:val="0"/>
        <w:pageBreakBefore w:val="0"/>
        <w:widowControl w:val="0"/>
        <w:numPr>
          <w:ilvl w:val="0"/>
          <w:numId w:val="94"/>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选择“缴纳方式”，当选择“线上”缴纳，则出现“网上支付”字样，点击“网上支付”，进入支付页面，如图。</w:t>
      </w:r>
    </w:p>
    <w:p w14:paraId="00686C12">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738630"/>
            <wp:effectExtent l="0" t="0" r="9525" b="1270"/>
            <wp:docPr id="16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21"/>
                    <pic:cNvPicPr>
                      <a:picLocks noChangeAspect="1"/>
                    </pic:cNvPicPr>
                  </pic:nvPicPr>
                  <pic:blipFill>
                    <a:blip r:embed="rId151"/>
                    <a:stretch>
                      <a:fillRect/>
                    </a:stretch>
                  </pic:blipFill>
                  <pic:spPr>
                    <a:xfrm>
                      <a:off x="0" y="0"/>
                      <a:ext cx="5057775" cy="1738630"/>
                    </a:xfrm>
                    <a:prstGeom prst="rect">
                      <a:avLst/>
                    </a:prstGeom>
                    <a:noFill/>
                    <a:ln>
                      <a:noFill/>
                    </a:ln>
                  </pic:spPr>
                </pic:pic>
              </a:graphicData>
            </a:graphic>
          </wp:inline>
        </w:drawing>
      </w:r>
    </w:p>
    <w:p w14:paraId="5B108D20">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网上支付页面中，可以选择支付方式，可以通过个人网银、</w:t>
      </w:r>
      <w:r>
        <w:rPr>
          <w:rFonts w:hint="eastAsia" w:cs="Times New Roman"/>
          <w:lang w:val="en-US" w:eastAsia="zh-CN"/>
        </w:rPr>
        <w:t>企业网银、银行卡支付</w:t>
      </w:r>
      <w:r>
        <w:rPr>
          <w:rFonts w:hint="eastAsia" w:ascii="Times New Roman" w:hAnsi="Times New Roman" w:eastAsia="宋体" w:cs="Times New Roman"/>
          <w:lang w:val="en-US" w:eastAsia="zh-CN"/>
        </w:rPr>
        <w:t>等</w:t>
      </w:r>
      <w:r>
        <w:rPr>
          <w:rFonts w:hint="eastAsia" w:cs="Times New Roman"/>
          <w:lang w:val="en-US" w:eastAsia="zh-CN"/>
        </w:rPr>
        <w:t>方式</w:t>
      </w:r>
      <w:r>
        <w:rPr>
          <w:rFonts w:hint="eastAsia" w:ascii="Times New Roman" w:hAnsi="Times New Roman" w:eastAsia="宋体" w:cs="Times New Roman"/>
          <w:lang w:val="en-US" w:eastAsia="zh-CN"/>
        </w:rPr>
        <w:t>进行缴纳。选择支付方式，按照页面提示进行正常支付缴纳。如图</w:t>
      </w:r>
    </w:p>
    <w:p w14:paraId="65B725AE">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438275"/>
            <wp:effectExtent l="0" t="0" r="9525" b="9525"/>
            <wp:docPr id="16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22"/>
                    <pic:cNvPicPr>
                      <a:picLocks noChangeAspect="1"/>
                    </pic:cNvPicPr>
                  </pic:nvPicPr>
                  <pic:blipFill>
                    <a:blip r:embed="rId152"/>
                    <a:stretch>
                      <a:fillRect/>
                    </a:stretch>
                  </pic:blipFill>
                  <pic:spPr>
                    <a:xfrm>
                      <a:off x="0" y="0"/>
                      <a:ext cx="5057775" cy="1438275"/>
                    </a:xfrm>
                    <a:prstGeom prst="rect">
                      <a:avLst/>
                    </a:prstGeom>
                    <a:noFill/>
                    <a:ln>
                      <a:noFill/>
                    </a:ln>
                  </pic:spPr>
                </pic:pic>
              </a:graphicData>
            </a:graphic>
          </wp:inline>
        </w:drawing>
      </w:r>
    </w:p>
    <w:p w14:paraId="3E99C5D4">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支付完成后，系统会自动回到文件下载页面，此时，可以点击“查看支付情况”，进入查看支付记录，如图。</w:t>
      </w:r>
    </w:p>
    <w:p w14:paraId="14B02DFC">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2148840"/>
            <wp:effectExtent l="0" t="0" r="9525" b="3810"/>
            <wp:docPr id="16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23"/>
                    <pic:cNvPicPr>
                      <a:picLocks noChangeAspect="1"/>
                    </pic:cNvPicPr>
                  </pic:nvPicPr>
                  <pic:blipFill>
                    <a:blip r:embed="rId153"/>
                    <a:stretch>
                      <a:fillRect/>
                    </a:stretch>
                  </pic:blipFill>
                  <pic:spPr>
                    <a:xfrm>
                      <a:off x="0" y="0"/>
                      <a:ext cx="5057775" cy="2148840"/>
                    </a:xfrm>
                    <a:prstGeom prst="rect">
                      <a:avLst/>
                    </a:prstGeom>
                    <a:noFill/>
                    <a:ln>
                      <a:noFill/>
                    </a:ln>
                  </pic:spPr>
                </pic:pic>
              </a:graphicData>
            </a:graphic>
          </wp:inline>
        </w:drawing>
      </w:r>
    </w:p>
    <w:p w14:paraId="5C270C48">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r>
        <w:drawing>
          <wp:inline distT="0" distB="0" distL="114300" distR="114300">
            <wp:extent cx="5057775" cy="924560"/>
            <wp:effectExtent l="0" t="0" r="9525" b="8890"/>
            <wp:docPr id="16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31"/>
                    <pic:cNvPicPr>
                      <a:picLocks noChangeAspect="1"/>
                    </pic:cNvPicPr>
                  </pic:nvPicPr>
                  <pic:blipFill>
                    <a:blip r:embed="rId170"/>
                    <a:stretch>
                      <a:fillRect/>
                    </a:stretch>
                  </pic:blipFill>
                  <pic:spPr>
                    <a:xfrm>
                      <a:off x="0" y="0"/>
                      <a:ext cx="5057775" cy="924560"/>
                    </a:xfrm>
                    <a:prstGeom prst="rect">
                      <a:avLst/>
                    </a:prstGeom>
                    <a:noFill/>
                    <a:ln>
                      <a:noFill/>
                    </a:ln>
                  </pic:spPr>
                </pic:pic>
              </a:graphicData>
            </a:graphic>
          </wp:inline>
        </w:drawing>
      </w:r>
    </w:p>
    <w:p w14:paraId="55ABED11">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311275"/>
            <wp:effectExtent l="0" t="0" r="9525" b="3175"/>
            <wp:docPr id="16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25"/>
                    <pic:cNvPicPr>
                      <a:picLocks noChangeAspect="1"/>
                    </pic:cNvPicPr>
                  </pic:nvPicPr>
                  <pic:blipFill>
                    <a:blip r:embed="rId61"/>
                    <a:stretch>
                      <a:fillRect/>
                    </a:stretch>
                  </pic:blipFill>
                  <pic:spPr>
                    <a:xfrm>
                      <a:off x="0" y="0"/>
                      <a:ext cx="5057775" cy="1311275"/>
                    </a:xfrm>
                    <a:prstGeom prst="rect">
                      <a:avLst/>
                    </a:prstGeom>
                    <a:noFill/>
                    <a:ln>
                      <a:noFill/>
                    </a:ln>
                  </pic:spPr>
                </pic:pic>
              </a:graphicData>
            </a:graphic>
          </wp:inline>
        </w:drawing>
      </w:r>
    </w:p>
    <w:p w14:paraId="5EDEA8AF">
      <w:pPr>
        <w:pageBreakBefore w:val="0"/>
        <w:numPr>
          <w:ilvl w:val="0"/>
          <w:numId w:val="0"/>
        </w:numPr>
        <w:kinsoku/>
        <w:wordWrap/>
        <w:overflowPunct/>
        <w:topLinePunct w:val="0"/>
        <w:bidi w:val="0"/>
        <w:snapToGrid/>
        <w:spacing w:line="360" w:lineRule="auto"/>
        <w:ind w:left="420" w:leftChars="0" w:firstLine="420" w:firstLineChars="0"/>
        <w:jc w:val="left"/>
        <w:textAlignment w:val="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注：当前页面可以查询到支付缴纳的记录，若出现网络延缓，可以点击“成交查询”，可以刷新当前支付信息列表。</w:t>
      </w:r>
    </w:p>
    <w:p w14:paraId="73B94B80">
      <w:pPr>
        <w:keepNext w:val="0"/>
        <w:keepLines w:val="0"/>
        <w:pageBreakBefore w:val="0"/>
        <w:widowControl w:val="0"/>
        <w:numPr>
          <w:ilvl w:val="0"/>
          <w:numId w:val="94"/>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文件费用缴纳完成后，点击“下载</w:t>
      </w:r>
      <w:r>
        <w:rPr>
          <w:rFonts w:hint="eastAsia" w:ascii="Times New Roman" w:hAnsi="Times New Roman" w:cs="Times New Roman"/>
          <w:caps w:val="0"/>
          <w:smallCaps w:val="0"/>
          <w:color w:val="000000" w:themeColor="text1"/>
          <w:lang w:val="en-US" w:eastAsia="zh-CN"/>
          <w14:textFill>
            <w14:solidFill>
              <w14:schemeClr w14:val="tx1"/>
            </w14:solidFill>
          </w14:textFill>
        </w:rPr>
        <w:t>采购文件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”，可以进入</w:t>
      </w:r>
      <w:r>
        <w:rPr>
          <w:rFonts w:hint="eastAsia" w:ascii="Times New Roman" w:hAnsi="Times New Roman" w:cs="Times New Roman"/>
          <w:caps w:val="0"/>
          <w:smallCaps w:val="0"/>
          <w:color w:val="000000" w:themeColor="text1"/>
          <w:lang w:val="en-US" w:eastAsia="zh-CN"/>
          <w14:textFill>
            <w14:solidFill>
              <w14:schemeClr w14:val="tx1"/>
            </w14:solidFill>
          </w14:textFill>
        </w:rPr>
        <w:t>采购文件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下载页面，如图。</w:t>
      </w:r>
    </w:p>
    <w:p w14:paraId="1C1ED5E0">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drawing>
          <wp:inline distT="0" distB="0" distL="114300" distR="114300">
            <wp:extent cx="5057775" cy="1033780"/>
            <wp:effectExtent l="0" t="0" r="9525" b="13970"/>
            <wp:docPr id="16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32"/>
                    <pic:cNvPicPr>
                      <a:picLocks noChangeAspect="1"/>
                    </pic:cNvPicPr>
                  </pic:nvPicPr>
                  <pic:blipFill>
                    <a:blip r:embed="rId171"/>
                    <a:stretch>
                      <a:fillRect/>
                    </a:stretch>
                  </pic:blipFill>
                  <pic:spPr>
                    <a:xfrm>
                      <a:off x="0" y="0"/>
                      <a:ext cx="5057775" cy="1033780"/>
                    </a:xfrm>
                    <a:prstGeom prst="rect">
                      <a:avLst/>
                    </a:prstGeom>
                    <a:noFill/>
                    <a:ln>
                      <a:noFill/>
                    </a:ln>
                  </pic:spPr>
                </pic:pic>
              </a:graphicData>
            </a:graphic>
          </wp:inline>
        </w:drawing>
      </w:r>
    </w:p>
    <w:p w14:paraId="6CA1BC26">
      <w:pPr>
        <w:keepNext w:val="0"/>
        <w:keepLines w:val="0"/>
        <w:pageBreakBefore w:val="0"/>
        <w:widowControl w:val="0"/>
        <w:numPr>
          <w:ilvl w:val="0"/>
          <w:numId w:val="94"/>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打开“文件列表”，点击“下载”按钮，可以对</w:t>
      </w:r>
      <w:r>
        <w:rPr>
          <w:rFonts w:hint="eastAsia" w:ascii="Times New Roman" w:hAnsi="Times New Roman" w:cs="Times New Roman"/>
          <w:caps w:val="0"/>
          <w:smallCaps w:val="0"/>
          <w:color w:val="000000" w:themeColor="text1"/>
          <w:lang w:val="en-US" w:eastAsia="zh-CN"/>
          <w14:textFill>
            <w14:solidFill>
              <w14:schemeClr w14:val="tx1"/>
            </w14:solidFill>
          </w14:textFill>
        </w:rPr>
        <w:t>采购文件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进行下载，如图。</w:t>
      </w:r>
    </w:p>
    <w:p w14:paraId="0414A65D">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drawing>
          <wp:inline distT="0" distB="0" distL="114300" distR="114300">
            <wp:extent cx="5057775" cy="1680845"/>
            <wp:effectExtent l="0" t="0" r="9525" b="14605"/>
            <wp:docPr id="16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33"/>
                    <pic:cNvPicPr>
                      <a:picLocks noChangeAspect="1"/>
                    </pic:cNvPicPr>
                  </pic:nvPicPr>
                  <pic:blipFill>
                    <a:blip r:embed="rId172"/>
                    <a:stretch>
                      <a:fillRect/>
                    </a:stretch>
                  </pic:blipFill>
                  <pic:spPr>
                    <a:xfrm>
                      <a:off x="0" y="0"/>
                      <a:ext cx="5057775" cy="1680845"/>
                    </a:xfrm>
                    <a:prstGeom prst="rect">
                      <a:avLst/>
                    </a:prstGeom>
                    <a:noFill/>
                    <a:ln>
                      <a:noFill/>
                    </a:ln>
                  </pic:spPr>
                </pic:pic>
              </a:graphicData>
            </a:graphic>
          </wp:inline>
        </w:drawing>
      </w:r>
    </w:p>
    <w:p w14:paraId="5051CDDC">
      <w:pPr>
        <w:keepNext w:val="0"/>
        <w:keepLines w:val="0"/>
        <w:pageBreakBefore w:val="0"/>
        <w:widowControl w:val="0"/>
        <w:numPr>
          <w:ilvl w:val="0"/>
          <w:numId w:val="94"/>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文件下载后，出现“查看下载情况”按钮，点击后，可以查看下载情况记录，如图。</w:t>
      </w:r>
    </w:p>
    <w:p w14:paraId="0607DA06">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429385"/>
            <wp:effectExtent l="0" t="0" r="9525" b="18415"/>
            <wp:docPr id="16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28"/>
                    <pic:cNvPicPr>
                      <a:picLocks noChangeAspect="1"/>
                    </pic:cNvPicPr>
                  </pic:nvPicPr>
                  <pic:blipFill>
                    <a:blip r:embed="rId64"/>
                    <a:stretch>
                      <a:fillRect/>
                    </a:stretch>
                  </pic:blipFill>
                  <pic:spPr>
                    <a:xfrm>
                      <a:off x="0" y="0"/>
                      <a:ext cx="5057775" cy="1429385"/>
                    </a:xfrm>
                    <a:prstGeom prst="rect">
                      <a:avLst/>
                    </a:prstGeom>
                    <a:noFill/>
                    <a:ln>
                      <a:noFill/>
                    </a:ln>
                  </pic:spPr>
                </pic:pic>
              </a:graphicData>
            </a:graphic>
          </wp:inline>
        </w:drawing>
      </w:r>
    </w:p>
    <w:p w14:paraId="7BE877FD">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487680"/>
            <wp:effectExtent l="0" t="0" r="9525" b="7620"/>
            <wp:docPr id="17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29"/>
                    <pic:cNvPicPr>
                      <a:picLocks noChangeAspect="1"/>
                    </pic:cNvPicPr>
                  </pic:nvPicPr>
                  <pic:blipFill>
                    <a:blip r:embed="rId65"/>
                    <a:stretch>
                      <a:fillRect/>
                    </a:stretch>
                  </pic:blipFill>
                  <pic:spPr>
                    <a:xfrm>
                      <a:off x="0" y="0"/>
                      <a:ext cx="5057775" cy="487680"/>
                    </a:xfrm>
                    <a:prstGeom prst="rect">
                      <a:avLst/>
                    </a:prstGeom>
                    <a:noFill/>
                    <a:ln>
                      <a:noFill/>
                    </a:ln>
                  </pic:spPr>
                </pic:pic>
              </a:graphicData>
            </a:graphic>
          </wp:inline>
        </w:drawing>
      </w:r>
    </w:p>
    <w:p w14:paraId="7B637D2A">
      <w:pPr>
        <w:pageBreakBefore w:val="0"/>
        <w:numPr>
          <w:ilvl w:val="0"/>
          <w:numId w:val="0"/>
        </w:numPr>
        <w:kinsoku/>
        <w:wordWrap/>
        <w:overflowPunct/>
        <w:topLinePunct w:val="0"/>
        <w:bidi w:val="0"/>
        <w:snapToGrid/>
        <w:spacing w:line="360" w:lineRule="auto"/>
        <w:ind w:leftChars="200"/>
        <w:jc w:val="left"/>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注：若当前</w:t>
      </w:r>
      <w:r>
        <w:rPr>
          <w:rFonts w:hint="eastAsia" w:ascii="Times New Roman" w:hAnsi="Times New Roman" w:cs="Times New Roman"/>
          <w:caps w:val="0"/>
          <w:smallCaps w:val="0"/>
          <w:color w:val="000000" w:themeColor="text1"/>
          <w:lang w:val="en-US" w:eastAsia="zh-CN"/>
          <w14:textFill>
            <w14:solidFill>
              <w14:schemeClr w14:val="tx1"/>
            </w14:solidFill>
          </w14:textFill>
        </w:rPr>
        <w:t>采购文件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为免费，则无需缴纳，可以直接进行文件下载。</w:t>
      </w:r>
    </w:p>
    <w:p w14:paraId="67F7D24F">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76" w:name="_Toc17233"/>
      <w:r>
        <w:rPr>
          <w:rFonts w:ascii="Times New Roman" w:hAnsi="Times New Roman" w:eastAsia="宋体" w:cs="Times New Roman"/>
          <w:b/>
          <w:bCs/>
          <w:caps w:val="0"/>
          <w:smallCaps w:val="0"/>
          <w:kern w:val="2"/>
          <w:sz w:val="24"/>
          <w:szCs w:val="28"/>
          <w:lang w:val="en-US" w:eastAsia="zh-CN" w:bidi="ar-SA"/>
        </w:rPr>
        <w:t>答疑澄清文件领取</w:t>
      </w:r>
      <w:bookmarkEnd w:id="276"/>
    </w:p>
    <w:p w14:paraId="14021505">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2229948B">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此环节具备供应商领取澄清文件的功能。</w:t>
      </w:r>
    </w:p>
    <w:p w14:paraId="28BAC127">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lang w:eastAsia="zh-CN"/>
        </w:rPr>
        <w:t>采购人</w:t>
      </w:r>
      <w:r>
        <w:rPr>
          <w:rFonts w:hint="eastAsia" w:ascii="宋体" w:hAnsi="宋体" w:eastAsia="宋体" w:cs="宋体"/>
          <w:sz w:val="21"/>
          <w:szCs w:val="21"/>
        </w:rPr>
        <w:t>发布澄清文件后，供应商登录系统，进入澄清文件领取菜单，系统展示标段（包）列表。供应商选择某一标段（包），点击领取按钮，进入澄清文件领取页面进行文件领取。</w:t>
      </w:r>
    </w:p>
    <w:p w14:paraId="164BBAC5">
      <w:pPr>
        <w:pageBreakBefore w:val="0"/>
        <w:kinsoku/>
        <w:wordWrap/>
        <w:overflowPunct/>
        <w:topLinePunct w:val="0"/>
        <w:bidi w:val="0"/>
        <w:snapToGrid/>
        <w:spacing w:line="360" w:lineRule="auto"/>
        <w:ind w:firstLine="422"/>
        <w:textAlignment w:val="auto"/>
        <w:rPr>
          <w:rFonts w:ascii="Times New Roman" w:hAnsi="Times New Roman" w:eastAsia="宋体" w:cs="Times New Roman"/>
          <w:b/>
          <w:caps w:val="0"/>
          <w:smallCaps w:val="0"/>
          <w:color w:val="000000" w:themeColor="text1"/>
          <w14:textFill>
            <w14:solidFill>
              <w14:schemeClr w14:val="tx1"/>
            </w14:solidFill>
          </w14:textFill>
        </w:rPr>
      </w:pPr>
      <w:r>
        <w:rPr>
          <w:rFonts w:ascii="Times New Roman" w:hAnsi="Times New Roman" w:eastAsia="宋体" w:cs="Times New Roman"/>
          <w:b/>
          <w:caps w:val="0"/>
          <w:smallCaps w:val="0"/>
          <w:color w:val="000000" w:themeColor="text1"/>
          <w14:textFill>
            <w14:solidFill>
              <w14:schemeClr w14:val="tx1"/>
            </w14:solidFill>
          </w14:textFill>
        </w:rPr>
        <w:t>前置条件：</w:t>
      </w:r>
    </w:p>
    <w:p w14:paraId="2D2186D6">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答疑澄清文件审核通过且</w:t>
      </w:r>
      <w:r>
        <w:rPr>
          <w:rFonts w:ascii="Times New Roman" w:hAnsi="Times New Roman" w:eastAsia="宋体" w:cs="Times New Roman"/>
          <w:caps w:val="0"/>
          <w:smallCaps w:val="0"/>
          <w:color w:val="000000" w:themeColor="text1"/>
          <w14:textFill>
            <w14:solidFill>
              <w14:schemeClr w14:val="tx1"/>
            </w14:solidFill>
          </w14:textFill>
        </w:rPr>
        <w:t>投标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单位</w:t>
      </w:r>
      <w:r>
        <w:rPr>
          <w:rFonts w:ascii="Times New Roman" w:hAnsi="Times New Roman" w:eastAsia="宋体" w:cs="Times New Roman"/>
          <w:caps w:val="0"/>
          <w:smallCaps w:val="0"/>
          <w:color w:val="000000" w:themeColor="text1"/>
          <w14:textFill>
            <w14:solidFill>
              <w14:schemeClr w14:val="tx1"/>
            </w14:solidFill>
          </w14:textFill>
        </w:rPr>
        <w:t>已经下载</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过</w:t>
      </w:r>
      <w:r>
        <w:rPr>
          <w:rFonts w:hint="eastAsia" w:ascii="Times New Roman" w:hAnsi="Times New Roman" w:cs="Times New Roman"/>
          <w:caps w:val="0"/>
          <w:smallCaps w:val="0"/>
          <w:color w:val="000000" w:themeColor="text1"/>
          <w:lang w:eastAsia="zh-CN"/>
          <w14:textFill>
            <w14:solidFill>
              <w14:schemeClr w14:val="tx1"/>
            </w14:solidFill>
          </w14:textFill>
        </w:rPr>
        <w:t>采购文件</w:t>
      </w:r>
      <w:r>
        <w:rPr>
          <w:rFonts w:ascii="Times New Roman" w:hAnsi="Times New Roman" w:eastAsia="宋体" w:cs="Times New Roman"/>
          <w:caps w:val="0"/>
          <w:smallCaps w:val="0"/>
          <w:color w:val="000000" w:themeColor="text1"/>
          <w14:textFill>
            <w14:solidFill>
              <w14:schemeClr w14:val="tx1"/>
            </w14:solidFill>
          </w14:textFill>
        </w:rPr>
        <w:t>。</w:t>
      </w:r>
    </w:p>
    <w:p w14:paraId="0E8234DA">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125C17D0">
      <w:pPr>
        <w:keepNext w:val="0"/>
        <w:keepLines w:val="0"/>
        <w:pageBreakBefore w:val="0"/>
        <w:widowControl w:val="0"/>
        <w:numPr>
          <w:ilvl w:val="0"/>
          <w:numId w:val="95"/>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776E5266">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17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34C5040C">
      <w:pPr>
        <w:keepNext w:val="0"/>
        <w:keepLines w:val="0"/>
        <w:pageBreakBefore w:val="0"/>
        <w:widowControl w:val="0"/>
        <w:numPr>
          <w:ilvl w:val="0"/>
          <w:numId w:val="95"/>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5F34904B">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2437765"/>
            <wp:effectExtent l="0" t="0" r="9525" b="635"/>
            <wp:docPr id="17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49FD367C">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注：若未领取答疑澄清文件，则卡片上答疑澄清会展示“未下载”状态，领取后会变成“已下载”。</w:t>
      </w:r>
    </w:p>
    <w:p w14:paraId="6F468207">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drawing>
          <wp:inline distT="0" distB="0" distL="114300" distR="114300">
            <wp:extent cx="5057775" cy="2711450"/>
            <wp:effectExtent l="0" t="0" r="9525" b="12700"/>
            <wp:docPr id="17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34"/>
                    <pic:cNvPicPr>
                      <a:picLocks noChangeAspect="1"/>
                    </pic:cNvPicPr>
                  </pic:nvPicPr>
                  <pic:blipFill>
                    <a:blip r:embed="rId173"/>
                    <a:stretch>
                      <a:fillRect/>
                    </a:stretch>
                  </pic:blipFill>
                  <pic:spPr>
                    <a:xfrm>
                      <a:off x="0" y="0"/>
                      <a:ext cx="5057775" cy="2711450"/>
                    </a:xfrm>
                    <a:prstGeom prst="rect">
                      <a:avLst/>
                    </a:prstGeom>
                    <a:noFill/>
                    <a:ln>
                      <a:noFill/>
                    </a:ln>
                  </pic:spPr>
                </pic:pic>
              </a:graphicData>
            </a:graphic>
          </wp:inline>
        </w:drawing>
      </w:r>
    </w:p>
    <w:p w14:paraId="6C833644">
      <w:pPr>
        <w:keepNext w:val="0"/>
        <w:keepLines w:val="0"/>
        <w:pageBreakBefore w:val="0"/>
        <w:widowControl w:val="0"/>
        <w:numPr>
          <w:ilvl w:val="0"/>
          <w:numId w:val="95"/>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标段的卡片上直击点击未领取的“答疑澄清文件”，可以直接打开答疑澄清文件下载页面，如图。</w:t>
      </w:r>
    </w:p>
    <w:p w14:paraId="3947111F">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center"/>
        <w:textAlignment w:val="auto"/>
        <w:rPr>
          <w:rFonts w:hint="default" w:ascii="Times New Roman" w:hAnsi="Times New Roman" w:eastAsia="宋体" w:cs="Times New Roman"/>
          <w:caps w:val="0"/>
          <w:smallCaps w:val="0"/>
          <w:lang w:val="en-US" w:eastAsia="zh-CN"/>
        </w:rPr>
      </w:pPr>
      <w:r>
        <w:rPr>
          <w:rFonts w:ascii="Times New Roman" w:hAnsi="Times New Roman" w:cs="Times New Roman"/>
        </w:rPr>
        <w:drawing>
          <wp:inline distT="0" distB="0" distL="114300" distR="114300">
            <wp:extent cx="5057775" cy="587375"/>
            <wp:effectExtent l="0" t="0" r="9525" b="3175"/>
            <wp:docPr id="175"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56"/>
                    <pic:cNvPicPr>
                      <a:picLocks noChangeAspect="1"/>
                    </pic:cNvPicPr>
                  </pic:nvPicPr>
                  <pic:blipFill>
                    <a:blip r:embed="rId88"/>
                    <a:stretch>
                      <a:fillRect/>
                    </a:stretch>
                  </pic:blipFill>
                  <pic:spPr>
                    <a:xfrm>
                      <a:off x="0" y="0"/>
                      <a:ext cx="5057775" cy="587375"/>
                    </a:xfrm>
                    <a:prstGeom prst="rect">
                      <a:avLst/>
                    </a:prstGeom>
                    <a:noFill/>
                    <a:ln>
                      <a:noFill/>
                    </a:ln>
                  </pic:spPr>
                </pic:pic>
              </a:graphicData>
            </a:graphic>
          </wp:inline>
        </w:drawing>
      </w:r>
    </w:p>
    <w:p w14:paraId="75C3603C">
      <w:pPr>
        <w:keepNext w:val="0"/>
        <w:keepLines w:val="0"/>
        <w:pageBreakBefore w:val="0"/>
        <w:widowControl w:val="0"/>
        <w:numPr>
          <w:ilvl w:val="0"/>
          <w:numId w:val="95"/>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点击列表的“领取操作”，可进入下载答疑澄清文件页面，如图。</w:t>
      </w:r>
    </w:p>
    <w:p w14:paraId="0F283C96">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309495"/>
            <wp:effectExtent l="0" t="0" r="9525" b="14605"/>
            <wp:docPr id="17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35"/>
                    <pic:cNvPicPr>
                      <a:picLocks noChangeAspect="1"/>
                    </pic:cNvPicPr>
                  </pic:nvPicPr>
                  <pic:blipFill>
                    <a:blip r:embed="rId174"/>
                    <a:stretch>
                      <a:fillRect/>
                    </a:stretch>
                  </pic:blipFill>
                  <pic:spPr>
                    <a:xfrm>
                      <a:off x="0" y="0"/>
                      <a:ext cx="5057775" cy="2309495"/>
                    </a:xfrm>
                    <a:prstGeom prst="rect">
                      <a:avLst/>
                    </a:prstGeom>
                    <a:noFill/>
                    <a:ln>
                      <a:noFill/>
                    </a:ln>
                  </pic:spPr>
                </pic:pic>
              </a:graphicData>
            </a:graphic>
          </wp:inline>
        </w:drawing>
      </w:r>
    </w:p>
    <w:p w14:paraId="126C3EE5">
      <w:pPr>
        <w:keepNext w:val="0"/>
        <w:keepLines w:val="0"/>
        <w:pageBreakBefore w:val="0"/>
        <w:widowControl w:val="0"/>
        <w:numPr>
          <w:ilvl w:val="0"/>
          <w:numId w:val="95"/>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bCs/>
          <w:caps w:val="0"/>
          <w:smallCaps w:val="0"/>
          <w:color w:val="000000" w:themeColor="text1"/>
          <w:szCs w:val="2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我的项目中点击“进入项目”进入的工作台流程页面，点击“</w:t>
      </w:r>
      <w:r>
        <w:rPr>
          <w:rFonts w:hint="eastAsia" w:ascii="Times New Roman" w:hAnsi="Times New Roman" w:cs="Times New Roman"/>
          <w:caps w:val="0"/>
          <w:smallCaps w:val="0"/>
          <w:color w:val="000000" w:themeColor="text1"/>
          <w:lang w:val="en-US" w:eastAsia="zh-CN"/>
          <w14:textFill>
            <w14:solidFill>
              <w14:schemeClr w14:val="tx1"/>
            </w14:solidFill>
          </w14:textFill>
        </w:rPr>
        <w:t>采购文件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澄清</w:t>
      </w:r>
      <w:r>
        <w:rPr>
          <w:rFonts w:ascii="Times New Roman" w:hAnsi="Times New Roman" w:eastAsia="宋体" w:cs="Times New Roman"/>
          <w:caps w:val="0"/>
          <w:smallCaps w:val="0"/>
          <w:color w:val="000000" w:themeColor="text1"/>
          <w14:textFill>
            <w14:solidFill>
              <w14:schemeClr w14:val="tx1"/>
            </w14:solidFill>
          </w14:textFill>
        </w:rPr>
        <w:t>取</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w:t>
      </w:r>
      <w:r>
        <w:rPr>
          <w:rFonts w:hint="eastAsia" w:ascii="Times New Roman" w:hAnsi="Times New Roman" w:cs="Times New Roman"/>
          <w:caps w:val="0"/>
          <w:smallCaps w:val="0"/>
          <w:color w:val="000000" w:themeColor="text1"/>
          <w:lang w:val="en-US" w:eastAsia="zh-CN"/>
          <w14:textFill>
            <w14:solidFill>
              <w14:schemeClr w14:val="tx1"/>
            </w14:solidFill>
          </w14:textFill>
        </w:rPr>
        <w:t>菜单</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也可以进入</w:t>
      </w:r>
      <w:r>
        <w:rPr>
          <w:rFonts w:hint="eastAsia" w:ascii="Times New Roman" w:hAnsi="Times New Roman" w:cs="Times New Roman"/>
          <w:caps w:val="0"/>
          <w:smallCaps w:val="0"/>
          <w:color w:val="000000" w:themeColor="text1"/>
          <w:lang w:val="en-US" w:eastAsia="zh-CN"/>
          <w14:textFill>
            <w14:solidFill>
              <w14:schemeClr w14:val="tx1"/>
            </w14:solidFill>
          </w14:textFill>
        </w:rPr>
        <w:t>采购</w:t>
      </w:r>
      <w:r>
        <w:rPr>
          <w:rFonts w:ascii="Times New Roman" w:hAnsi="Times New Roman" w:eastAsia="宋体" w:cs="Times New Roman"/>
          <w:caps w:val="0"/>
          <w:smallCaps w:val="0"/>
          <w:color w:val="000000" w:themeColor="text1"/>
          <w14:textFill>
            <w14:solidFill>
              <w14:schemeClr w14:val="tx1"/>
            </w14:solidFill>
          </w14:textFill>
        </w:rPr>
        <w:t>澄清文件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下载页面。如下图：</w:t>
      </w:r>
    </w:p>
    <w:p w14:paraId="4D38DDF1">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bCs/>
          <w:caps w:val="0"/>
          <w:smallCaps w:val="0"/>
          <w:color w:val="000000" w:themeColor="text1"/>
          <w:szCs w:val="21"/>
          <w14:textFill>
            <w14:solidFill>
              <w14:schemeClr w14:val="tx1"/>
            </w14:solidFill>
          </w14:textFill>
        </w:rPr>
      </w:pPr>
      <w:r>
        <w:drawing>
          <wp:inline distT="0" distB="0" distL="114300" distR="114300">
            <wp:extent cx="5057775" cy="2075815"/>
            <wp:effectExtent l="0" t="0" r="9525" b="635"/>
            <wp:docPr id="17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36"/>
                    <pic:cNvPicPr>
                      <a:picLocks noChangeAspect="1"/>
                    </pic:cNvPicPr>
                  </pic:nvPicPr>
                  <pic:blipFill>
                    <a:blip r:embed="rId175"/>
                    <a:stretch>
                      <a:fillRect/>
                    </a:stretch>
                  </pic:blipFill>
                  <pic:spPr>
                    <a:xfrm>
                      <a:off x="0" y="0"/>
                      <a:ext cx="5057775" cy="2075815"/>
                    </a:xfrm>
                    <a:prstGeom prst="rect">
                      <a:avLst/>
                    </a:prstGeom>
                    <a:noFill/>
                    <a:ln>
                      <a:noFill/>
                    </a:ln>
                  </pic:spPr>
                </pic:pic>
              </a:graphicData>
            </a:graphic>
          </wp:inline>
        </w:drawing>
      </w:r>
    </w:p>
    <w:p w14:paraId="5A335D96">
      <w:pPr>
        <w:keepNext w:val="0"/>
        <w:keepLines w:val="0"/>
        <w:pageBreakBefore w:val="0"/>
        <w:widowControl w:val="0"/>
        <w:numPr>
          <w:ilvl w:val="0"/>
          <w:numId w:val="95"/>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采购</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澄清文件</w:t>
      </w:r>
      <w:r>
        <w:rPr>
          <w:rFonts w:ascii="Times New Roman" w:hAnsi="Times New Roman" w:eastAsia="宋体" w:cs="Times New Roman"/>
          <w:caps w:val="0"/>
          <w:smallCaps w:val="0"/>
          <w:color w:val="000000" w:themeColor="text1"/>
          <w14:textFill>
            <w14:solidFill>
              <w14:schemeClr w14:val="tx1"/>
            </w14:solidFill>
          </w14:textFill>
        </w:rPr>
        <w:t>下载</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页面，点击</w:t>
      </w:r>
      <w:r>
        <w:rPr>
          <w:rFonts w:hint="eastAsia" w:ascii="Times New Roman" w:hAnsi="Times New Roman" w:cs="Times New Roman"/>
          <w:caps w:val="0"/>
          <w:smallCaps w:val="0"/>
          <w:color w:val="000000" w:themeColor="text1"/>
          <w:lang w:val="en-US" w:eastAsia="zh-CN"/>
          <w14:textFill>
            <w14:solidFill>
              <w14:schemeClr w14:val="tx1"/>
            </w14:solidFill>
          </w14:textFill>
        </w:rPr>
        <w:t>电子件的</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“下载”按钮</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w:t>
      </w:r>
      <w:r>
        <w:rPr>
          <w:rFonts w:hint="eastAsia" w:ascii="Times New Roman" w:hAnsi="Times New Roman" w:cs="Times New Roman"/>
          <w:caps w:val="0"/>
          <w:smallCaps w:val="0"/>
          <w:color w:val="000000" w:themeColor="text1"/>
          <w:lang w:val="en-US" w:eastAsia="zh-CN"/>
          <w14:textFill>
            <w14:solidFill>
              <w14:schemeClr w14:val="tx1"/>
            </w14:solidFill>
          </w14:textFill>
        </w:rPr>
        <w:t>采购</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澄清文件。如下图：</w:t>
      </w:r>
    </w:p>
    <w:p w14:paraId="343BBF9D">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rPr>
      </w:pPr>
      <w:r>
        <w:drawing>
          <wp:inline distT="0" distB="0" distL="114300" distR="114300">
            <wp:extent cx="5057775" cy="2399030"/>
            <wp:effectExtent l="0" t="0" r="9525" b="1270"/>
            <wp:docPr id="17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37"/>
                    <pic:cNvPicPr>
                      <a:picLocks noChangeAspect="1"/>
                    </pic:cNvPicPr>
                  </pic:nvPicPr>
                  <pic:blipFill>
                    <a:blip r:embed="rId176"/>
                    <a:stretch>
                      <a:fillRect/>
                    </a:stretch>
                  </pic:blipFill>
                  <pic:spPr>
                    <a:xfrm>
                      <a:off x="0" y="0"/>
                      <a:ext cx="5057775" cy="2399030"/>
                    </a:xfrm>
                    <a:prstGeom prst="rect">
                      <a:avLst/>
                    </a:prstGeom>
                    <a:noFill/>
                    <a:ln>
                      <a:noFill/>
                    </a:ln>
                  </pic:spPr>
                </pic:pic>
              </a:graphicData>
            </a:graphic>
          </wp:inline>
        </w:drawing>
      </w:r>
    </w:p>
    <w:p w14:paraId="16DFBD69">
      <w:pPr>
        <w:pageBreakBefore w:val="0"/>
        <w:kinsoku/>
        <w:wordWrap/>
        <w:overflowPunct/>
        <w:topLinePunct w:val="0"/>
        <w:bidi w:val="0"/>
        <w:snapToGrid/>
        <w:spacing w:line="360" w:lineRule="auto"/>
        <w:ind w:firstLine="0" w:firstLineChars="0"/>
        <w:jc w:val="both"/>
        <w:textAlignment w:val="auto"/>
        <w:rPr>
          <w:rFonts w:ascii="Times New Roman" w:hAnsi="Times New Roman" w:eastAsia="宋体" w:cs="Times New Roman"/>
        </w:rPr>
      </w:pPr>
    </w:p>
    <w:p w14:paraId="232AC8BA">
      <w:pPr>
        <w:keepNext w:val="0"/>
        <w:keepLines w:val="0"/>
        <w:pageBreakBefore w:val="0"/>
        <w:widowControl w:val="0"/>
        <w:numPr>
          <w:ilvl w:val="0"/>
          <w:numId w:val="95"/>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点击下载，下载完成后，点击“递交回执”按钮，进入生成回执函页面。如下图：</w:t>
      </w:r>
    </w:p>
    <w:p w14:paraId="326F67DC">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058670"/>
            <wp:effectExtent l="0" t="0" r="9525" b="17780"/>
            <wp:docPr id="17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38"/>
                    <pic:cNvPicPr>
                      <a:picLocks noChangeAspect="1"/>
                    </pic:cNvPicPr>
                  </pic:nvPicPr>
                  <pic:blipFill>
                    <a:blip r:embed="rId177"/>
                    <a:stretch>
                      <a:fillRect/>
                    </a:stretch>
                  </pic:blipFill>
                  <pic:spPr>
                    <a:xfrm>
                      <a:off x="0" y="0"/>
                      <a:ext cx="5057775" cy="2058670"/>
                    </a:xfrm>
                    <a:prstGeom prst="rect">
                      <a:avLst/>
                    </a:prstGeom>
                    <a:noFill/>
                    <a:ln>
                      <a:noFill/>
                    </a:ln>
                  </pic:spPr>
                </pic:pic>
              </a:graphicData>
            </a:graphic>
          </wp:inline>
        </w:drawing>
      </w:r>
    </w:p>
    <w:p w14:paraId="741B9150">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320925"/>
            <wp:effectExtent l="0" t="0" r="9525" b="3175"/>
            <wp:docPr id="18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60"/>
                    <pic:cNvPicPr>
                      <a:picLocks noChangeAspect="1"/>
                    </pic:cNvPicPr>
                  </pic:nvPicPr>
                  <pic:blipFill>
                    <a:blip r:embed="rId94"/>
                    <a:stretch>
                      <a:fillRect/>
                    </a:stretch>
                  </pic:blipFill>
                  <pic:spPr>
                    <a:xfrm>
                      <a:off x="0" y="0"/>
                      <a:ext cx="5057775" cy="2320925"/>
                    </a:xfrm>
                    <a:prstGeom prst="rect">
                      <a:avLst/>
                    </a:prstGeom>
                    <a:noFill/>
                    <a:ln>
                      <a:noFill/>
                    </a:ln>
                  </pic:spPr>
                </pic:pic>
              </a:graphicData>
            </a:graphic>
          </wp:inline>
        </w:drawing>
      </w:r>
    </w:p>
    <w:p w14:paraId="0E96CDAF">
      <w:pPr>
        <w:keepNext w:val="0"/>
        <w:keepLines w:val="0"/>
        <w:pageBreakBefore w:val="0"/>
        <w:widowControl w:val="0"/>
        <w:numPr>
          <w:ilvl w:val="0"/>
          <w:numId w:val="95"/>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点击“签章”，可以给回执函进行签章。</w:t>
      </w:r>
    </w:p>
    <w:p w14:paraId="55DD1D2B">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cs="Times New Roman"/>
        </w:rPr>
        <w:drawing>
          <wp:inline distT="0" distB="0" distL="114300" distR="114300">
            <wp:extent cx="5057775" cy="1901190"/>
            <wp:effectExtent l="0" t="0" r="9525" b="3810"/>
            <wp:docPr id="18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61"/>
                    <pic:cNvPicPr>
                      <a:picLocks noChangeAspect="1"/>
                    </pic:cNvPicPr>
                  </pic:nvPicPr>
                  <pic:blipFill>
                    <a:blip r:embed="rId95"/>
                    <a:stretch>
                      <a:fillRect/>
                    </a:stretch>
                  </pic:blipFill>
                  <pic:spPr>
                    <a:xfrm>
                      <a:off x="0" y="0"/>
                      <a:ext cx="5057775" cy="1901190"/>
                    </a:xfrm>
                    <a:prstGeom prst="rect">
                      <a:avLst/>
                    </a:prstGeom>
                    <a:noFill/>
                    <a:ln>
                      <a:noFill/>
                    </a:ln>
                  </pic:spPr>
                </pic:pic>
              </a:graphicData>
            </a:graphic>
          </wp:inline>
        </w:drawing>
      </w:r>
    </w:p>
    <w:p w14:paraId="6324E6AC">
      <w:pPr>
        <w:keepNext w:val="0"/>
        <w:keepLines w:val="0"/>
        <w:pageBreakBefore w:val="0"/>
        <w:widowControl w:val="0"/>
        <w:numPr>
          <w:ilvl w:val="0"/>
          <w:numId w:val="95"/>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签章提交后，关掉回执函页面后，资审澄清文件下载页面，回执函显示为“已签章”如下图：</w:t>
      </w:r>
    </w:p>
    <w:p w14:paraId="1DFE495F">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cs="Times New Roman"/>
        </w:rPr>
        <w:drawing>
          <wp:inline distT="0" distB="0" distL="114300" distR="114300">
            <wp:extent cx="5057775" cy="953770"/>
            <wp:effectExtent l="0" t="0" r="9525" b="17780"/>
            <wp:docPr id="18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62"/>
                    <pic:cNvPicPr>
                      <a:picLocks noChangeAspect="1"/>
                    </pic:cNvPicPr>
                  </pic:nvPicPr>
                  <pic:blipFill>
                    <a:blip r:embed="rId75"/>
                    <a:stretch>
                      <a:fillRect/>
                    </a:stretch>
                  </pic:blipFill>
                  <pic:spPr>
                    <a:xfrm>
                      <a:off x="0" y="0"/>
                      <a:ext cx="5057775" cy="953770"/>
                    </a:xfrm>
                    <a:prstGeom prst="rect">
                      <a:avLst/>
                    </a:prstGeom>
                    <a:noFill/>
                    <a:ln>
                      <a:noFill/>
                    </a:ln>
                  </pic:spPr>
                </pic:pic>
              </a:graphicData>
            </a:graphic>
          </wp:inline>
        </w:drawing>
      </w:r>
    </w:p>
    <w:p w14:paraId="25ACA699">
      <w:pPr>
        <w:pageBreakBefore w:val="0"/>
        <w:kinsoku/>
        <w:wordWrap/>
        <w:overflowPunct/>
        <w:topLinePunct w:val="0"/>
        <w:bidi w:val="0"/>
        <w:snapToGrid/>
        <w:spacing w:line="360" w:lineRule="auto"/>
        <w:ind w:firstLine="0" w:firstLineChars="0"/>
        <w:textAlignment w:val="auto"/>
        <w:rPr>
          <w:rFonts w:ascii="Times New Roman" w:hAnsi="Times New Roman" w:eastAsia="宋体" w:cs="Times New Roman"/>
          <w:caps w:val="0"/>
          <w:smallCaps w:val="0"/>
          <w:color w:val="000000" w:themeColor="text1"/>
          <w14:textFill>
            <w14:solidFill>
              <w14:schemeClr w14:val="tx1"/>
            </w14:solidFill>
          </w14:textFill>
        </w:rPr>
      </w:pPr>
    </w:p>
    <w:p w14:paraId="2EFEEE66">
      <w:pPr>
        <w:pageBreakBefore w:val="0"/>
        <w:kinsoku/>
        <w:wordWrap/>
        <w:overflowPunct/>
        <w:topLinePunct w:val="0"/>
        <w:bidi w:val="0"/>
        <w:snapToGrid/>
        <w:spacing w:line="360" w:lineRule="auto"/>
        <w:textAlignment w:val="auto"/>
      </w:pPr>
    </w:p>
    <w:p w14:paraId="08540A90">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77" w:name="_Toc12383"/>
      <w:r>
        <w:rPr>
          <w:rFonts w:hint="eastAsia" w:ascii="Times New Roman" w:hAnsi="Times New Roman" w:eastAsia="宋体" w:cs="Times New Roman"/>
          <w:b/>
          <w:bCs/>
          <w:caps w:val="0"/>
          <w:smallCaps w:val="0"/>
          <w:kern w:val="2"/>
          <w:sz w:val="24"/>
          <w:szCs w:val="28"/>
          <w:lang w:val="en-US" w:eastAsia="zh-CN" w:bidi="ar-SA"/>
        </w:rPr>
        <w:t>保证金查询</w:t>
      </w:r>
      <w:bookmarkEnd w:id="277"/>
    </w:p>
    <w:p w14:paraId="6FAD5A8B">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510D4DB6">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此环节具备供应商领</w:t>
      </w:r>
      <w:r>
        <w:rPr>
          <w:rFonts w:hint="eastAsia" w:ascii="宋体" w:hAnsi="宋体" w:cs="宋体"/>
          <w:sz w:val="21"/>
          <w:szCs w:val="21"/>
          <w:lang w:val="en-US" w:eastAsia="zh-CN"/>
        </w:rPr>
        <w:t>查询保证金</w:t>
      </w:r>
      <w:r>
        <w:rPr>
          <w:rFonts w:hint="eastAsia" w:ascii="宋体" w:hAnsi="宋体" w:eastAsia="宋体" w:cs="宋体"/>
          <w:sz w:val="21"/>
          <w:szCs w:val="21"/>
        </w:rPr>
        <w:t>的功能。</w:t>
      </w:r>
    </w:p>
    <w:p w14:paraId="5C06919F">
      <w:pPr>
        <w:pageBreakBefore w:val="0"/>
        <w:kinsoku/>
        <w:wordWrap/>
        <w:overflowPunct/>
        <w:topLinePunct w:val="0"/>
        <w:bidi w:val="0"/>
        <w:snapToGrid/>
        <w:spacing w:line="360" w:lineRule="auto"/>
        <w:ind w:firstLine="480"/>
        <w:jc w:val="both"/>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hint="eastAsia" w:ascii="宋体" w:hAnsi="宋体" w:eastAsia="宋体" w:cs="宋体"/>
          <w:sz w:val="21"/>
          <w:szCs w:val="21"/>
          <w:lang w:eastAsia="zh-CN"/>
        </w:rPr>
        <w:t>采购人</w:t>
      </w:r>
      <w:r>
        <w:rPr>
          <w:rFonts w:hint="eastAsia" w:ascii="宋体" w:hAnsi="宋体" w:eastAsia="宋体" w:cs="宋体"/>
          <w:sz w:val="21"/>
          <w:szCs w:val="21"/>
        </w:rPr>
        <w:t>发布</w:t>
      </w:r>
      <w:r>
        <w:rPr>
          <w:rFonts w:hint="eastAsia" w:ascii="宋体" w:hAnsi="宋体" w:cs="宋体"/>
          <w:sz w:val="21"/>
          <w:szCs w:val="21"/>
          <w:lang w:val="en-US" w:eastAsia="zh-CN"/>
        </w:rPr>
        <w:t>公告文件</w:t>
      </w:r>
      <w:r>
        <w:rPr>
          <w:rFonts w:hint="eastAsia" w:ascii="宋体" w:hAnsi="宋体" w:eastAsia="宋体" w:cs="宋体"/>
          <w:sz w:val="21"/>
          <w:szCs w:val="21"/>
        </w:rPr>
        <w:t>后，供应商登录系统，进入</w:t>
      </w:r>
      <w:r>
        <w:rPr>
          <w:rFonts w:hint="eastAsia" w:ascii="宋体" w:hAnsi="宋体" w:cs="宋体"/>
          <w:sz w:val="21"/>
          <w:szCs w:val="21"/>
          <w:lang w:val="en-US" w:eastAsia="zh-CN"/>
        </w:rPr>
        <w:t>保证金查询</w:t>
      </w:r>
      <w:r>
        <w:rPr>
          <w:rFonts w:hint="eastAsia" w:ascii="宋体" w:hAnsi="宋体" w:eastAsia="宋体" w:cs="宋体"/>
          <w:sz w:val="21"/>
          <w:szCs w:val="21"/>
        </w:rPr>
        <w:t>菜单，系统展示标段（包）列表。供应商选择某一标段（包），</w:t>
      </w:r>
      <w:r>
        <w:rPr>
          <w:rFonts w:hint="eastAsia" w:ascii="宋体" w:hAnsi="宋体" w:cs="宋体"/>
          <w:sz w:val="21"/>
          <w:szCs w:val="21"/>
          <w:lang w:val="en-US" w:eastAsia="zh-CN"/>
        </w:rPr>
        <w:t>可查询保证金缴纳信息以及查询保证金缴纳状态</w:t>
      </w:r>
    </w:p>
    <w:p w14:paraId="5918B8FA">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16A43A28">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hint="eastAsia" w:ascii="Times New Roman" w:hAnsi="Times New Roman" w:cs="Times New Roman"/>
          <w:b w:val="0"/>
          <w:bCs w:val="0"/>
          <w:caps w:val="0"/>
          <w:smallCaps w:val="0"/>
          <w:color w:val="000000" w:themeColor="text1"/>
          <w:lang w:val="en-US" w:eastAsia="zh-CN"/>
          <w14:textFill>
            <w14:solidFill>
              <w14:schemeClr w14:val="tx1"/>
            </w14:solidFill>
          </w14:textFill>
        </w:rPr>
        <w:t>采购文件</w:t>
      </w:r>
      <w:r>
        <w:rPr>
          <w:rFonts w:hint="eastAsia" w:ascii="Times New Roman" w:hAnsi="Times New Roman" w:eastAsia="宋体" w:cs="Times New Roman"/>
          <w:b w:val="0"/>
          <w:bCs w:val="0"/>
          <w:caps w:val="0"/>
          <w:smallCaps w:val="0"/>
          <w:color w:val="000000" w:themeColor="text1"/>
          <w:lang w:val="en-US" w:eastAsia="zh-CN"/>
          <w14:textFill>
            <w14:solidFill>
              <w14:schemeClr w14:val="tx1"/>
            </w14:solidFill>
          </w14:textFill>
        </w:rPr>
        <w:t>已下载</w:t>
      </w:r>
      <w:r>
        <w:rPr>
          <w:rFonts w:ascii="Times New Roman" w:hAnsi="Times New Roman" w:eastAsia="宋体" w:cs="Times New Roman"/>
          <w:caps w:val="0"/>
          <w:smallCaps w:val="0"/>
          <w:color w:val="000000" w:themeColor="text1"/>
          <w:szCs w:val="21"/>
          <w14:textFill>
            <w14:solidFill>
              <w14:schemeClr w14:val="tx1"/>
            </w14:solidFill>
          </w14:textFill>
        </w:rPr>
        <w:t>。</w:t>
      </w:r>
    </w:p>
    <w:p w14:paraId="3BA6B74F">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5685A70E">
      <w:pPr>
        <w:keepNext w:val="0"/>
        <w:keepLines w:val="0"/>
        <w:pageBreakBefore w:val="0"/>
        <w:widowControl w:val="0"/>
        <w:numPr>
          <w:ilvl w:val="0"/>
          <w:numId w:val="96"/>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9EF9085">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197"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080F3362">
      <w:pPr>
        <w:keepNext w:val="0"/>
        <w:keepLines w:val="0"/>
        <w:pageBreakBefore w:val="0"/>
        <w:widowControl w:val="0"/>
        <w:numPr>
          <w:ilvl w:val="0"/>
          <w:numId w:val="96"/>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73F43B4D">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37765"/>
            <wp:effectExtent l="0" t="0" r="9525" b="635"/>
            <wp:docPr id="19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46F6F48D">
      <w:pPr>
        <w:keepNext w:val="0"/>
        <w:keepLines w:val="0"/>
        <w:pageBreakBefore w:val="0"/>
        <w:widowControl w:val="0"/>
        <w:numPr>
          <w:ilvl w:val="0"/>
          <w:numId w:val="96"/>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供应商工作台页面，</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cs="Times New Roman"/>
          <w:caps w:val="0"/>
          <w:smallCaps w:val="0"/>
          <w:color w:val="000000" w:themeColor="text1"/>
          <w:lang w:val="en-US" w:eastAsia="zh-CN"/>
          <w14:textFill>
            <w14:solidFill>
              <w14:schemeClr w14:val="tx1"/>
            </w14:solidFill>
          </w14:textFill>
        </w:rPr>
        <w:t>保证金查询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菜单</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hint="eastAsia" w:ascii="Times New Roman" w:hAnsi="Times New Roman" w:cs="Times New Roman"/>
          <w:caps w:val="0"/>
          <w:smallCaps w:val="0"/>
          <w:color w:val="000000" w:themeColor="text1"/>
          <w:lang w:val="en-US" w:eastAsia="zh-CN"/>
          <w14:textFill>
            <w14:solidFill>
              <w14:schemeClr w14:val="tx1"/>
            </w14:solidFill>
          </w14:textFill>
        </w:rPr>
        <w:t>保证金查询</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7F800196">
      <w:pPr>
        <w:pageBreakBefore w:val="0"/>
        <w:kinsoku/>
        <w:wordWrap/>
        <w:overflowPunct/>
        <w:topLinePunct w:val="0"/>
        <w:bidi w:val="0"/>
        <w:snapToGrid/>
        <w:spacing w:line="360" w:lineRule="auto"/>
        <w:ind w:firstLine="0" w:firstLineChars="0"/>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2391410"/>
            <wp:effectExtent l="0" t="0" r="9525" b="8890"/>
            <wp:docPr id="20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7"/>
                    <pic:cNvPicPr>
                      <a:picLocks noChangeAspect="1"/>
                    </pic:cNvPicPr>
                  </pic:nvPicPr>
                  <pic:blipFill>
                    <a:blip r:embed="rId101"/>
                    <a:stretch>
                      <a:fillRect/>
                    </a:stretch>
                  </pic:blipFill>
                  <pic:spPr>
                    <a:xfrm>
                      <a:off x="0" y="0"/>
                      <a:ext cx="5057775" cy="2391410"/>
                    </a:xfrm>
                    <a:prstGeom prst="rect">
                      <a:avLst/>
                    </a:prstGeom>
                    <a:noFill/>
                    <a:ln>
                      <a:noFill/>
                    </a:ln>
                  </pic:spPr>
                </pic:pic>
              </a:graphicData>
            </a:graphic>
          </wp:inline>
        </w:drawing>
      </w:r>
    </w:p>
    <w:p w14:paraId="795F4616">
      <w:pPr>
        <w:pageBreakBefore w:val="0"/>
        <w:kinsoku/>
        <w:wordWrap/>
        <w:overflowPunct/>
        <w:topLinePunct w:val="0"/>
        <w:bidi w:val="0"/>
        <w:snapToGrid/>
        <w:spacing w:line="360" w:lineRule="auto"/>
        <w:ind w:firstLine="420" w:firstLineChars="0"/>
        <w:jc w:val="left"/>
        <w:textAlignment w:val="auto"/>
        <w:rPr>
          <w:rFonts w:hint="eastAsia" w:ascii="Times New Roman" w:hAnsi="Times New Roman" w:cs="Times New Roman"/>
          <w:lang w:val="en-US" w:eastAsia="zh-CN"/>
        </w:rPr>
      </w:pPr>
      <w:r>
        <w:rPr>
          <w:rFonts w:hint="eastAsia" w:ascii="Times New Roman" w:hAnsi="Times New Roman" w:cs="Times New Roman"/>
          <w:lang w:val="en-US" w:eastAsia="zh-CN"/>
        </w:rPr>
        <w:t>注：若供应商缴纳方式为电子保函缴纳，则点击电子保函的“查询”按钮，若供应商为银行子账号缴纳，则点击子账号缴纳到账查询，点击“查询”按钮。</w:t>
      </w:r>
    </w:p>
    <w:p w14:paraId="722BB974">
      <w:pPr>
        <w:pStyle w:val="5"/>
        <w:pageBreakBefore w:val="0"/>
        <w:kinsoku/>
        <w:wordWrap/>
        <w:overflowPunct/>
        <w:topLinePunct w:val="0"/>
        <w:bidi w:val="0"/>
        <w:snapToGrid/>
        <w:spacing w:line="360" w:lineRule="auto"/>
        <w:textAlignment w:val="auto"/>
        <w:rPr>
          <w:rFonts w:eastAsia="宋体"/>
          <w:caps w:val="0"/>
          <w:smallCaps w:val="0"/>
        </w:rPr>
      </w:pPr>
      <w:bookmarkStart w:id="278" w:name="_Toc16885"/>
      <w:r>
        <w:rPr>
          <w:rFonts w:hint="eastAsia"/>
          <w:caps w:val="0"/>
          <w:smallCaps w:val="0"/>
          <w:lang w:val="en-US" w:eastAsia="zh-CN"/>
        </w:rPr>
        <w:t>报价</w:t>
      </w:r>
      <w:bookmarkEnd w:id="278"/>
    </w:p>
    <w:p w14:paraId="0D1E15D6">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0CEB2953">
      <w:pPr>
        <w:pageBreakBefore w:val="0"/>
        <w:kinsoku/>
        <w:wordWrap/>
        <w:overflowPunct/>
        <w:topLinePunct w:val="0"/>
        <w:bidi w:val="0"/>
        <w:snapToGrid/>
        <w:spacing w:line="360" w:lineRule="auto"/>
        <w:ind w:firstLine="422"/>
        <w:textAlignment w:val="auto"/>
        <w:rPr>
          <w:rFonts w:hint="default" w:ascii="Times New Roman" w:hAnsi="Times New Roman" w:eastAsia="宋体" w:cs="Times New Roman"/>
          <w:b w:val="0"/>
          <w:bCs w:val="0"/>
          <w:caps w:val="0"/>
          <w:smallCaps w:val="0"/>
          <w:color w:val="000000" w:themeColor="text1"/>
          <w:lang w:val="en-US" w:eastAsia="zh-CN"/>
          <w14:textFill>
            <w14:solidFill>
              <w14:schemeClr w14:val="tx1"/>
            </w14:solidFill>
          </w14:textFill>
        </w:rPr>
      </w:pPr>
      <w:r>
        <w:rPr>
          <w:rFonts w:hint="eastAsia" w:ascii="Times New Roman" w:hAnsi="Times New Roman" w:cs="Times New Roman"/>
          <w:b w:val="0"/>
          <w:bCs w:val="0"/>
          <w:caps w:val="0"/>
          <w:smallCaps w:val="0"/>
          <w:color w:val="000000" w:themeColor="text1"/>
          <w:lang w:val="en-US" w:eastAsia="zh-CN"/>
          <w14:textFill>
            <w14:solidFill>
              <w14:schemeClr w14:val="tx1"/>
            </w14:solidFill>
          </w14:textFill>
        </w:rPr>
        <w:t>供应商参与报价。</w:t>
      </w:r>
    </w:p>
    <w:p w14:paraId="52D4FF93">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前置条件：</w:t>
      </w:r>
    </w:p>
    <w:p w14:paraId="0E4A31F5">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hint="eastAsia" w:eastAsia="宋体"/>
          <w:caps w:val="0"/>
          <w:smallCaps w:val="0"/>
          <w:color w:val="000000" w:themeColor="text1"/>
          <w:szCs w:val="21"/>
          <w:lang w:val="en-US" w:eastAsia="zh-CN"/>
          <w14:textFill>
            <w14:solidFill>
              <w14:schemeClr w14:val="tx1"/>
            </w14:solidFill>
          </w14:textFill>
        </w:rPr>
        <w:t>采购文件审核通过且供应商报名成功（供应商审查通过）或供应商确认参加</w:t>
      </w:r>
      <w:r>
        <w:rPr>
          <w:rFonts w:hint="eastAsia"/>
          <w:caps w:val="0"/>
          <w:smallCaps w:val="0"/>
          <w:color w:val="000000" w:themeColor="text1"/>
          <w:szCs w:val="21"/>
          <w:lang w:val="en-US" w:eastAsia="zh-CN"/>
          <w14:textFill>
            <w14:solidFill>
              <w14:schemeClr w14:val="tx1"/>
            </w14:solidFill>
          </w14:textFill>
        </w:rPr>
        <w:t>且保证金已缴纳</w:t>
      </w:r>
      <w:r>
        <w:rPr>
          <w:rFonts w:eastAsia="宋体"/>
          <w:caps w:val="0"/>
          <w:smallCaps w:val="0"/>
          <w:color w:val="000000" w:themeColor="text1"/>
          <w14:textFill>
            <w14:solidFill>
              <w14:schemeClr w14:val="tx1"/>
            </w14:solidFill>
          </w14:textFill>
        </w:rPr>
        <w:t>。</w:t>
      </w:r>
    </w:p>
    <w:p w14:paraId="758E7B1A">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5BCF9312">
      <w:pPr>
        <w:keepNext w:val="0"/>
        <w:keepLines w:val="0"/>
        <w:pageBreakBefore w:val="0"/>
        <w:widowControl w:val="0"/>
        <w:numPr>
          <w:ilvl w:val="0"/>
          <w:numId w:val="97"/>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公告信息</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公告信息页面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2C4F0555">
      <w:pPr>
        <w:pageBreakBefore w:val="0"/>
        <w:kinsoku/>
        <w:wordWrap/>
        <w:overflowPunct/>
        <w:topLinePunct w:val="0"/>
        <w:bidi w:val="0"/>
        <w:snapToGrid/>
        <w:spacing w:line="360" w:lineRule="auto"/>
        <w:ind w:left="0" w:leftChars="0"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24430"/>
            <wp:effectExtent l="0" t="0" r="9525" b="13970"/>
            <wp:docPr id="19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3"/>
                    <pic:cNvPicPr>
                      <a:picLocks noChangeAspect="1"/>
                    </pic:cNvPicPr>
                  </pic:nvPicPr>
                  <pic:blipFill>
                    <a:blip r:embed="rId52"/>
                    <a:stretch>
                      <a:fillRect/>
                    </a:stretch>
                  </pic:blipFill>
                  <pic:spPr>
                    <a:xfrm>
                      <a:off x="0" y="0"/>
                      <a:ext cx="5057775" cy="2424430"/>
                    </a:xfrm>
                    <a:prstGeom prst="rect">
                      <a:avLst/>
                    </a:prstGeom>
                    <a:noFill/>
                    <a:ln>
                      <a:noFill/>
                    </a:ln>
                  </pic:spPr>
                </pic:pic>
              </a:graphicData>
            </a:graphic>
          </wp:inline>
        </w:drawing>
      </w:r>
    </w:p>
    <w:p w14:paraId="1CCD774F">
      <w:pPr>
        <w:keepNext w:val="0"/>
        <w:keepLines w:val="0"/>
        <w:pageBreakBefore w:val="0"/>
        <w:widowControl w:val="0"/>
        <w:numPr>
          <w:ilvl w:val="0"/>
          <w:numId w:val="97"/>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公告信息页面中鼠标放置到标段（包）上，点击“进入项目”按钮，进入项目工作台。如下图：</w:t>
      </w:r>
    </w:p>
    <w:p w14:paraId="62F859D3">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410460"/>
            <wp:effectExtent l="0" t="0" r="9525" b="8890"/>
            <wp:docPr id="19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4"/>
                    <pic:cNvPicPr>
                      <a:picLocks noChangeAspect="1"/>
                    </pic:cNvPicPr>
                  </pic:nvPicPr>
                  <pic:blipFill>
                    <a:blip r:embed="rId53"/>
                    <a:stretch>
                      <a:fillRect/>
                    </a:stretch>
                  </pic:blipFill>
                  <pic:spPr>
                    <a:xfrm>
                      <a:off x="0" y="0"/>
                      <a:ext cx="5057775" cy="2410460"/>
                    </a:xfrm>
                    <a:prstGeom prst="rect">
                      <a:avLst/>
                    </a:prstGeom>
                    <a:noFill/>
                    <a:ln>
                      <a:noFill/>
                    </a:ln>
                  </pic:spPr>
                </pic:pic>
              </a:graphicData>
            </a:graphic>
          </wp:inline>
        </w:drawing>
      </w:r>
    </w:p>
    <w:p w14:paraId="2BD71CDE">
      <w:pPr>
        <w:keepNext w:val="0"/>
        <w:keepLines w:val="0"/>
        <w:pageBreakBefore w:val="0"/>
        <w:widowControl w:val="0"/>
        <w:numPr>
          <w:ilvl w:val="0"/>
          <w:numId w:val="97"/>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系统点击</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w:t>
      </w:r>
      <w:r>
        <w:rPr>
          <w:rFonts w:hint="eastAsia" w:ascii="Times New Roman" w:hAnsi="Times New Roman" w:cs="Times New Roman"/>
          <w:caps w:val="0"/>
          <w:smallCaps w:val="0"/>
          <w:color w:val="000000" w:themeColor="text1"/>
          <w:lang w:val="en-US" w:eastAsia="zh-CN"/>
          <w14:textFill>
            <w14:solidFill>
              <w14:schemeClr w14:val="tx1"/>
            </w14:solidFill>
          </w14:textFill>
        </w:rPr>
        <w:t>报价</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”菜单</w:t>
      </w:r>
      <w:r>
        <w:rPr>
          <w:rFonts w:hint="eastAsia" w:ascii="Times New Roman" w:hAnsi="Times New Roman" w:cs="Times New Roman"/>
          <w:caps w:val="0"/>
          <w:smallCaps w:val="0"/>
          <w:color w:val="000000" w:themeColor="text1"/>
          <w:lang w:val="en-US" w:eastAsia="zh-CN"/>
          <w14:textFill>
            <w14:solidFill>
              <w14:schemeClr w14:val="tx1"/>
            </w14:solidFill>
          </w14:textFill>
        </w:rPr>
        <w:t>，进入竞价系统</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w:t>
      </w:r>
      <w:r>
        <w:rPr>
          <w:rFonts w:hint="eastAsia" w:ascii="Times New Roman" w:hAnsi="Times New Roman" w:cs="Times New Roman"/>
          <w:caps w:val="0"/>
          <w:smallCaps w:val="0"/>
          <w:color w:val="000000" w:themeColor="text1"/>
          <w:lang w:val="en-US" w:eastAsia="zh-CN"/>
          <w14:textFill>
            <w14:solidFill>
              <w14:schemeClr w14:val="tx1"/>
            </w14:solidFill>
          </w14:textFill>
        </w:rPr>
        <w:t>第一次进入后，需要确认同意“电子竞价风险告知及接受通知书”。</w:t>
      </w:r>
    </w:p>
    <w:p w14:paraId="00B37E67">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569845"/>
            <wp:effectExtent l="0" t="0" r="9525" b="1905"/>
            <wp:docPr id="1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5"/>
                    <pic:cNvPicPr>
                      <a:picLocks noChangeAspect="1"/>
                    </pic:cNvPicPr>
                  </pic:nvPicPr>
                  <pic:blipFill>
                    <a:blip r:embed="rId192"/>
                    <a:stretch>
                      <a:fillRect/>
                    </a:stretch>
                  </pic:blipFill>
                  <pic:spPr>
                    <a:xfrm>
                      <a:off x="0" y="0"/>
                      <a:ext cx="5057775" cy="2569845"/>
                    </a:xfrm>
                    <a:prstGeom prst="rect">
                      <a:avLst/>
                    </a:prstGeom>
                    <a:noFill/>
                    <a:ln>
                      <a:noFill/>
                    </a:ln>
                  </pic:spPr>
                </pic:pic>
              </a:graphicData>
            </a:graphic>
          </wp:inline>
        </w:drawing>
      </w:r>
    </w:p>
    <w:p w14:paraId="2188FB68">
      <w:pPr>
        <w:keepNext w:val="0"/>
        <w:keepLines w:val="0"/>
        <w:pageBreakBefore w:val="0"/>
        <w:widowControl w:val="0"/>
        <w:numPr>
          <w:ilvl w:val="0"/>
          <w:numId w:val="97"/>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cs="Times New Roman"/>
          <w:caps w:val="0"/>
          <w:smallCaps w:val="0"/>
          <w:color w:val="000000" w:themeColor="text1"/>
          <w:lang w:val="en-US" w:eastAsia="zh-CN"/>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点击“同意”后，进入竞价系统。</w:t>
      </w:r>
    </w:p>
    <w:p w14:paraId="38D9B63F">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3355975"/>
            <wp:effectExtent l="0" t="0" r="9525" b="15875"/>
            <wp:docPr id="1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6"/>
                    <pic:cNvPicPr>
                      <a:picLocks noChangeAspect="1"/>
                    </pic:cNvPicPr>
                  </pic:nvPicPr>
                  <pic:blipFill>
                    <a:blip r:embed="rId193"/>
                    <a:stretch>
                      <a:fillRect/>
                    </a:stretch>
                  </pic:blipFill>
                  <pic:spPr>
                    <a:xfrm>
                      <a:off x="0" y="0"/>
                      <a:ext cx="5057775" cy="3355975"/>
                    </a:xfrm>
                    <a:prstGeom prst="rect">
                      <a:avLst/>
                    </a:prstGeom>
                    <a:noFill/>
                    <a:ln>
                      <a:noFill/>
                    </a:ln>
                  </pic:spPr>
                </pic:pic>
              </a:graphicData>
            </a:graphic>
          </wp:inline>
        </w:drawing>
      </w:r>
    </w:p>
    <w:p w14:paraId="35997AE7">
      <w:pPr>
        <w:keepNext w:val="0"/>
        <w:keepLines w:val="0"/>
        <w:pageBreakBefore w:val="0"/>
        <w:widowControl w:val="0"/>
        <w:numPr>
          <w:ilvl w:val="0"/>
          <w:numId w:val="97"/>
        </w:numPr>
        <w:kinsoku/>
        <w:wordWrap/>
        <w:overflowPunct/>
        <w:topLinePunct w:val="0"/>
        <w:autoSpaceDE/>
        <w:autoSpaceDN/>
        <w:bidi w:val="0"/>
        <w:adjustRightInd/>
        <w:snapToGrid/>
        <w:spacing w:line="360" w:lineRule="auto"/>
        <w:ind w:left="0" w:leftChars="0" w:firstLine="315" w:firstLineChars="150"/>
        <w:textAlignment w:val="auto"/>
        <w:rPr>
          <w:rFonts w:eastAsia="宋体"/>
          <w:caps w:val="0"/>
          <w:smallCaps w:val="0"/>
        </w:rPr>
      </w:pPr>
      <w:r>
        <w:rPr>
          <w:rFonts w:hint="eastAsia" w:eastAsia="宋体"/>
          <w:caps w:val="0"/>
          <w:smallCaps w:val="0"/>
          <w:lang w:eastAsia="zh-CN"/>
        </w:rPr>
        <w:t>选择竞价阶梯倍数</w:t>
      </w:r>
      <w:r>
        <w:rPr>
          <w:rFonts w:hint="eastAsia" w:eastAsia="宋体"/>
          <w:caps w:val="0"/>
          <w:smallCaps w:val="0"/>
        </w:rPr>
        <w:t>，</w:t>
      </w:r>
      <w:r>
        <w:rPr>
          <w:rFonts w:hint="eastAsia" w:eastAsia="宋体"/>
          <w:caps w:val="0"/>
          <w:smallCaps w:val="0"/>
          <w:lang w:eastAsia="zh-CN"/>
        </w:rPr>
        <w:t>点击“提交</w:t>
      </w:r>
      <w:r>
        <w:rPr>
          <w:rFonts w:hint="eastAsia" w:eastAsia="宋体"/>
          <w:caps w:val="0"/>
          <w:smallCaps w:val="0"/>
          <w:lang w:val="en-US" w:eastAsia="zh-CN"/>
        </w:rPr>
        <w:t>报价</w:t>
      </w:r>
      <w:r>
        <w:rPr>
          <w:rFonts w:hint="eastAsia" w:eastAsia="宋体"/>
          <w:caps w:val="0"/>
          <w:smallCaps w:val="0"/>
          <w:lang w:eastAsia="zh-CN"/>
        </w:rPr>
        <w:t>”按钮，</w:t>
      </w:r>
      <w:r>
        <w:rPr>
          <w:rFonts w:hint="eastAsia" w:eastAsia="宋体"/>
          <w:caps w:val="0"/>
          <w:smallCaps w:val="0"/>
        </w:rPr>
        <w:t>会弹出询问对话框</w:t>
      </w:r>
      <w:r>
        <w:rPr>
          <w:rFonts w:hint="eastAsia" w:eastAsia="宋体"/>
          <w:caps w:val="0"/>
          <w:smallCaps w:val="0"/>
          <w:lang w:eastAsia="zh-CN"/>
        </w:rPr>
        <w:t>。</w:t>
      </w:r>
      <w:r>
        <w:rPr>
          <w:rFonts w:hint="eastAsia" w:eastAsia="宋体"/>
          <w:caps w:val="0"/>
          <w:smallCaps w:val="0"/>
        </w:rPr>
        <w:t>如下图：</w:t>
      </w:r>
    </w:p>
    <w:p w14:paraId="3998067F">
      <w:pPr>
        <w:pageBreakBefore w:val="0"/>
        <w:kinsoku/>
        <w:wordWrap/>
        <w:overflowPunct/>
        <w:topLinePunct w:val="0"/>
        <w:bidi w:val="0"/>
        <w:snapToGrid/>
        <w:spacing w:line="360" w:lineRule="auto"/>
        <w:ind w:firstLine="0" w:firstLineChars="0"/>
        <w:textAlignment w:val="auto"/>
        <w:rPr>
          <w:rFonts w:eastAsia="宋体"/>
          <w:caps w:val="0"/>
          <w:smallCaps w:val="0"/>
        </w:rPr>
      </w:pPr>
      <w:r>
        <w:rPr>
          <w:rFonts w:eastAsia="宋体"/>
          <w:caps w:val="0"/>
          <w:smallCaps w:val="0"/>
        </w:rPr>
        <w:drawing>
          <wp:inline distT="0" distB="0" distL="114300" distR="114300">
            <wp:extent cx="5243195" cy="2379980"/>
            <wp:effectExtent l="0" t="0" r="14605" b="1270"/>
            <wp:docPr id="40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图片 4"/>
                    <pic:cNvPicPr>
                      <a:picLocks noChangeAspect="1"/>
                    </pic:cNvPicPr>
                  </pic:nvPicPr>
                  <pic:blipFill>
                    <a:blip r:embed="rId194"/>
                    <a:stretch>
                      <a:fillRect/>
                    </a:stretch>
                  </pic:blipFill>
                  <pic:spPr>
                    <a:xfrm>
                      <a:off x="0" y="0"/>
                      <a:ext cx="5243195" cy="2379980"/>
                    </a:xfrm>
                    <a:prstGeom prst="rect">
                      <a:avLst/>
                    </a:prstGeom>
                    <a:noFill/>
                    <a:ln>
                      <a:noFill/>
                    </a:ln>
                  </pic:spPr>
                </pic:pic>
              </a:graphicData>
            </a:graphic>
          </wp:inline>
        </w:drawing>
      </w:r>
    </w:p>
    <w:p w14:paraId="0E6C9113">
      <w:pPr>
        <w:pageBreakBefore w:val="0"/>
        <w:kinsoku/>
        <w:wordWrap/>
        <w:overflowPunct/>
        <w:topLinePunct w:val="0"/>
        <w:bidi w:val="0"/>
        <w:snapToGrid/>
        <w:spacing w:line="360" w:lineRule="auto"/>
        <w:textAlignment w:val="auto"/>
        <w:rPr>
          <w:rFonts w:hint="eastAsia" w:eastAsia="宋体"/>
          <w:caps w:val="0"/>
          <w:smallCaps w:val="0"/>
          <w:lang w:val="en-US" w:eastAsia="zh-CN"/>
        </w:rPr>
      </w:pPr>
      <w:r>
        <w:rPr>
          <w:rFonts w:hint="eastAsia" w:eastAsia="宋体"/>
          <w:caps w:val="0"/>
          <w:smallCaps w:val="0"/>
          <w:lang w:val="en-US" w:eastAsia="zh-CN"/>
        </w:rPr>
        <w:t>注：“当前状态”为“尚未开始”或“竞价结束”时，不能报价；“当前状态”为“正在竞价”或“延时竞价”时才能报价。</w:t>
      </w:r>
    </w:p>
    <w:p w14:paraId="65A28FD5">
      <w:pPr>
        <w:keepNext w:val="0"/>
        <w:keepLines w:val="0"/>
        <w:pageBreakBefore w:val="0"/>
        <w:widowControl w:val="0"/>
        <w:numPr>
          <w:ilvl w:val="0"/>
          <w:numId w:val="97"/>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lang w:val="en-US" w:eastAsia="zh-CN"/>
        </w:rPr>
      </w:pPr>
      <w:r>
        <w:rPr>
          <w:rFonts w:hint="eastAsia" w:eastAsia="宋体"/>
          <w:caps w:val="0"/>
          <w:smallCaps w:val="0"/>
          <w:lang w:val="en-US" w:eastAsia="zh-CN"/>
        </w:rPr>
        <w:t>报价确认无误后点击</w:t>
      </w:r>
      <w:r>
        <w:rPr>
          <w:rFonts w:hint="eastAsia" w:eastAsia="宋体"/>
          <w:caps w:val="0"/>
          <w:smallCaps w:val="0"/>
        </w:rPr>
        <w:t>“确定”按钮，完成报价操作，此时</w:t>
      </w:r>
      <w:r>
        <w:rPr>
          <w:rFonts w:hint="eastAsia" w:eastAsia="宋体"/>
          <w:caps w:val="0"/>
          <w:smallCaps w:val="0"/>
          <w:lang w:eastAsia="zh-CN"/>
        </w:rPr>
        <w:t>报价记录中会显示</w:t>
      </w:r>
      <w:r>
        <w:rPr>
          <w:rFonts w:hint="eastAsia" w:eastAsia="宋体"/>
          <w:caps w:val="0"/>
          <w:smallCaps w:val="0"/>
          <w:lang w:val="en-US" w:eastAsia="zh-CN"/>
        </w:rPr>
        <w:t>自己的</w:t>
      </w:r>
      <w:r>
        <w:rPr>
          <w:rFonts w:hint="eastAsia" w:eastAsia="宋体"/>
          <w:caps w:val="0"/>
          <w:smallCaps w:val="0"/>
          <w:lang w:eastAsia="zh-CN"/>
        </w:rPr>
        <w:t>报价信息。</w:t>
      </w:r>
      <w:r>
        <w:rPr>
          <w:rFonts w:hint="eastAsia" w:eastAsia="宋体"/>
          <w:caps w:val="0"/>
          <w:smallCaps w:val="0"/>
        </w:rPr>
        <w:t>如下图：</w:t>
      </w:r>
    </w:p>
    <w:p w14:paraId="6603D567">
      <w:pPr>
        <w:pageBreakBefore w:val="0"/>
        <w:kinsoku/>
        <w:wordWrap/>
        <w:overflowPunct/>
        <w:topLinePunct w:val="0"/>
        <w:bidi w:val="0"/>
        <w:snapToGrid/>
        <w:spacing w:line="360" w:lineRule="auto"/>
        <w:ind w:left="0" w:leftChars="0" w:firstLine="0" w:firstLineChars="0"/>
        <w:textAlignment w:val="auto"/>
        <w:rPr>
          <w:rFonts w:eastAsia="宋体"/>
          <w:caps w:val="0"/>
          <w:smallCaps w:val="0"/>
        </w:rPr>
      </w:pPr>
      <w:r>
        <w:rPr>
          <w:rFonts w:eastAsia="宋体"/>
          <w:caps w:val="0"/>
          <w:smallCaps w:val="0"/>
        </w:rPr>
        <w:drawing>
          <wp:inline distT="0" distB="0" distL="114300" distR="114300">
            <wp:extent cx="5243195" cy="2283460"/>
            <wp:effectExtent l="0" t="0" r="14605" b="2540"/>
            <wp:docPr id="40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图片 5"/>
                    <pic:cNvPicPr>
                      <a:picLocks noChangeAspect="1"/>
                    </pic:cNvPicPr>
                  </pic:nvPicPr>
                  <pic:blipFill>
                    <a:blip r:embed="rId195"/>
                    <a:srcRect t="4055"/>
                    <a:stretch>
                      <a:fillRect/>
                    </a:stretch>
                  </pic:blipFill>
                  <pic:spPr>
                    <a:xfrm>
                      <a:off x="0" y="0"/>
                      <a:ext cx="5243195" cy="2283460"/>
                    </a:xfrm>
                    <a:prstGeom prst="rect">
                      <a:avLst/>
                    </a:prstGeom>
                    <a:noFill/>
                    <a:ln>
                      <a:noFill/>
                    </a:ln>
                  </pic:spPr>
                </pic:pic>
              </a:graphicData>
            </a:graphic>
          </wp:inline>
        </w:drawing>
      </w:r>
    </w:p>
    <w:p w14:paraId="2F8C2A6B">
      <w:pPr>
        <w:pageBreakBefore w:val="0"/>
        <w:kinsoku/>
        <w:wordWrap/>
        <w:overflowPunct/>
        <w:topLinePunct w:val="0"/>
        <w:bidi w:val="0"/>
        <w:snapToGrid/>
        <w:spacing w:line="360" w:lineRule="auto"/>
        <w:textAlignment w:val="auto"/>
        <w:rPr>
          <w:rFonts w:hint="eastAsia" w:eastAsia="宋体"/>
          <w:caps w:val="0"/>
          <w:smallCaps w:val="0"/>
          <w:color w:val="auto"/>
          <w:lang w:val="en-US" w:eastAsia="zh-CN"/>
        </w:rPr>
      </w:pPr>
      <w:r>
        <w:rPr>
          <w:rFonts w:hint="eastAsia" w:eastAsia="宋体"/>
          <w:caps w:val="0"/>
          <w:smallCaps w:val="0"/>
          <w:color w:val="auto"/>
          <w:lang w:val="en-US" w:eastAsia="zh-CN"/>
        </w:rPr>
        <w:t>注：</w:t>
      </w:r>
    </w:p>
    <w:p w14:paraId="00D66714">
      <w:pPr>
        <w:pageBreakBefore w:val="0"/>
        <w:kinsoku/>
        <w:wordWrap/>
        <w:overflowPunct/>
        <w:topLinePunct w:val="0"/>
        <w:bidi w:val="0"/>
        <w:snapToGrid/>
        <w:spacing w:line="360" w:lineRule="auto"/>
        <w:textAlignment w:val="auto"/>
        <w:rPr>
          <w:rFonts w:hint="eastAsia" w:eastAsia="宋体"/>
          <w:caps w:val="0"/>
          <w:smallCaps w:val="0"/>
          <w:color w:val="auto"/>
          <w:lang w:eastAsia="zh-CN"/>
        </w:rPr>
      </w:pPr>
      <w:r>
        <w:rPr>
          <w:rFonts w:hint="eastAsia" w:eastAsia="宋体"/>
          <w:caps w:val="0"/>
          <w:smallCaps w:val="0"/>
          <w:color w:val="auto"/>
        </w:rPr>
        <w:t>①“</w:t>
      </w:r>
      <w:r>
        <w:rPr>
          <w:rFonts w:hint="eastAsia" w:eastAsia="宋体"/>
          <w:caps w:val="0"/>
          <w:smallCaps w:val="0"/>
          <w:color w:val="auto"/>
          <w:lang w:eastAsia="zh-CN"/>
        </w:rPr>
        <w:t>当前最低</w:t>
      </w:r>
      <w:r>
        <w:rPr>
          <w:rFonts w:hint="eastAsia" w:eastAsia="宋体"/>
          <w:caps w:val="0"/>
          <w:smallCaps w:val="0"/>
          <w:color w:val="auto"/>
          <w:lang w:val="en-US" w:eastAsia="zh-CN"/>
        </w:rPr>
        <w:t>价格</w:t>
      </w:r>
      <w:r>
        <w:rPr>
          <w:rFonts w:hint="eastAsia" w:eastAsia="宋体"/>
          <w:caps w:val="0"/>
          <w:smallCaps w:val="0"/>
          <w:color w:val="auto"/>
        </w:rPr>
        <w:t>”显示</w:t>
      </w:r>
      <w:r>
        <w:rPr>
          <w:rFonts w:hint="eastAsia" w:eastAsia="宋体"/>
          <w:caps w:val="0"/>
          <w:smallCaps w:val="0"/>
          <w:color w:val="auto"/>
          <w:lang w:val="en-US" w:eastAsia="zh-CN"/>
        </w:rPr>
        <w:t>最</w:t>
      </w:r>
      <w:r>
        <w:rPr>
          <w:rFonts w:hint="eastAsia" w:eastAsia="宋体"/>
          <w:caps w:val="0"/>
          <w:smallCaps w:val="0"/>
          <w:color w:val="auto"/>
          <w:lang w:eastAsia="zh-CN"/>
        </w:rPr>
        <w:t>低</w:t>
      </w:r>
      <w:r>
        <w:rPr>
          <w:rFonts w:hint="eastAsia" w:eastAsia="宋体"/>
          <w:caps w:val="0"/>
          <w:smallCaps w:val="0"/>
          <w:color w:val="auto"/>
          <w:lang w:val="en-US" w:eastAsia="zh-CN"/>
        </w:rPr>
        <w:t>报价人的</w:t>
      </w:r>
      <w:r>
        <w:rPr>
          <w:rFonts w:hint="eastAsia" w:eastAsia="宋体"/>
          <w:caps w:val="0"/>
          <w:smallCaps w:val="0"/>
          <w:color w:val="auto"/>
        </w:rPr>
        <w:t>报价</w:t>
      </w:r>
      <w:r>
        <w:rPr>
          <w:rFonts w:hint="eastAsia" w:eastAsia="宋体"/>
          <w:caps w:val="0"/>
          <w:smallCaps w:val="0"/>
          <w:color w:val="auto"/>
          <w:lang w:eastAsia="zh-CN"/>
        </w:rPr>
        <w:t>，“当前最低</w:t>
      </w:r>
      <w:r>
        <w:rPr>
          <w:rFonts w:hint="eastAsia" w:eastAsia="宋体"/>
          <w:caps w:val="0"/>
          <w:smallCaps w:val="0"/>
          <w:color w:val="auto"/>
          <w:lang w:val="en-US" w:eastAsia="zh-CN"/>
        </w:rPr>
        <w:t>价</w:t>
      </w:r>
      <w:r>
        <w:rPr>
          <w:rFonts w:hint="eastAsia" w:eastAsia="宋体"/>
          <w:caps w:val="0"/>
          <w:smallCaps w:val="0"/>
          <w:color w:val="auto"/>
          <w:lang w:eastAsia="zh-CN"/>
        </w:rPr>
        <w:t>竞买人”</w:t>
      </w:r>
      <w:r>
        <w:rPr>
          <w:rFonts w:hint="eastAsia" w:eastAsia="宋体"/>
          <w:caps w:val="0"/>
          <w:smallCaps w:val="0"/>
          <w:color w:val="auto"/>
          <w:lang w:val="en-US" w:eastAsia="zh-CN"/>
        </w:rPr>
        <w:t>显示最</w:t>
      </w:r>
      <w:r>
        <w:rPr>
          <w:rFonts w:hint="eastAsia" w:eastAsia="宋体"/>
          <w:caps w:val="0"/>
          <w:smallCaps w:val="0"/>
          <w:color w:val="auto"/>
          <w:lang w:eastAsia="zh-CN"/>
        </w:rPr>
        <w:t>低</w:t>
      </w:r>
      <w:r>
        <w:rPr>
          <w:rFonts w:hint="eastAsia" w:eastAsia="宋体"/>
          <w:caps w:val="0"/>
          <w:smallCaps w:val="0"/>
          <w:color w:val="auto"/>
          <w:lang w:val="en-US" w:eastAsia="zh-CN"/>
        </w:rPr>
        <w:t>报价人</w:t>
      </w:r>
      <w:r>
        <w:rPr>
          <w:rFonts w:hint="eastAsia" w:eastAsia="宋体"/>
          <w:caps w:val="0"/>
          <w:smallCaps w:val="0"/>
          <w:color w:val="auto"/>
          <w:lang w:eastAsia="zh-CN"/>
        </w:rPr>
        <w:t>的竞买编号。</w:t>
      </w:r>
    </w:p>
    <w:p w14:paraId="1586D487">
      <w:pPr>
        <w:pageBreakBefore w:val="0"/>
        <w:kinsoku/>
        <w:wordWrap/>
        <w:overflowPunct/>
        <w:topLinePunct w:val="0"/>
        <w:bidi w:val="0"/>
        <w:snapToGrid/>
        <w:spacing w:line="360" w:lineRule="auto"/>
        <w:textAlignment w:val="auto"/>
        <w:rPr>
          <w:rFonts w:hint="default" w:eastAsia="宋体"/>
          <w:caps w:val="0"/>
          <w:smallCaps w:val="0"/>
          <w:lang w:val="en-US" w:eastAsia="zh-CN"/>
        </w:rPr>
      </w:pPr>
      <w:r>
        <w:rPr>
          <w:rFonts w:hint="default" w:eastAsia="宋体"/>
          <w:caps w:val="0"/>
          <w:smallCaps w:val="0"/>
          <w:color w:val="auto"/>
          <w:lang w:val="en-US" w:eastAsia="zh-CN"/>
        </w:rPr>
        <w:t>②</w:t>
      </w:r>
      <w:r>
        <w:rPr>
          <w:rFonts w:hint="eastAsia" w:eastAsia="宋体"/>
          <w:caps w:val="0"/>
          <w:smallCaps w:val="0"/>
          <w:color w:val="auto"/>
          <w:lang w:val="en-US" w:eastAsia="zh-CN"/>
        </w:rPr>
        <w:t>报价记录中，蓝色字体显示自己的报价信息，灰色字体显示其他竞买人报价信息。</w:t>
      </w:r>
    </w:p>
    <w:p w14:paraId="752F2E93">
      <w:pPr>
        <w:keepNext w:val="0"/>
        <w:keepLines w:val="0"/>
        <w:pageBreakBefore w:val="0"/>
        <w:widowControl w:val="0"/>
        <w:numPr>
          <w:ilvl w:val="0"/>
          <w:numId w:val="97"/>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lang w:eastAsia="zh-CN"/>
        </w:rPr>
      </w:pPr>
      <w:r>
        <w:rPr>
          <w:rFonts w:hint="eastAsia" w:eastAsia="宋体"/>
          <w:caps w:val="0"/>
          <w:smallCaps w:val="0"/>
          <w:lang w:val="en-US" w:eastAsia="zh-CN"/>
        </w:rPr>
        <w:t>点击“快速报价”按钮，以当前最低报价减一倍竞价阶梯的价格进行报价，弹出</w:t>
      </w:r>
      <w:r>
        <w:rPr>
          <w:rFonts w:hint="eastAsia" w:eastAsia="宋体"/>
          <w:caps w:val="0"/>
          <w:smallCaps w:val="0"/>
        </w:rPr>
        <w:t>询问对话框</w:t>
      </w:r>
      <w:r>
        <w:rPr>
          <w:rFonts w:hint="eastAsia" w:eastAsia="宋体"/>
          <w:caps w:val="0"/>
          <w:smallCaps w:val="0"/>
          <w:lang w:eastAsia="zh-CN"/>
        </w:rPr>
        <w:t>后，点击“确定”按钮，报价成功。如下图：</w:t>
      </w:r>
    </w:p>
    <w:p w14:paraId="1BB6C5FA">
      <w:pPr>
        <w:pageBreakBefore w:val="0"/>
        <w:kinsoku/>
        <w:wordWrap/>
        <w:overflowPunct/>
        <w:topLinePunct w:val="0"/>
        <w:bidi w:val="0"/>
        <w:snapToGrid/>
        <w:spacing w:line="360" w:lineRule="auto"/>
        <w:ind w:left="0" w:leftChars="0" w:firstLine="0" w:firstLineChars="0"/>
        <w:textAlignment w:val="auto"/>
        <w:rPr>
          <w:rFonts w:hint="eastAsia" w:eastAsia="宋体"/>
          <w:caps w:val="0"/>
          <w:smallCaps w:val="0"/>
          <w:lang w:val="en-US" w:eastAsia="zh-CN"/>
        </w:rPr>
      </w:pPr>
      <w:r>
        <w:rPr>
          <w:rFonts w:eastAsia="宋体"/>
          <w:caps w:val="0"/>
          <w:smallCaps w:val="0"/>
        </w:rPr>
        <w:drawing>
          <wp:inline distT="0" distB="0" distL="114300" distR="114300">
            <wp:extent cx="5243195" cy="2295525"/>
            <wp:effectExtent l="0" t="0" r="14605" b="9525"/>
            <wp:docPr id="4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图片 6"/>
                    <pic:cNvPicPr>
                      <a:picLocks noChangeAspect="1"/>
                    </pic:cNvPicPr>
                  </pic:nvPicPr>
                  <pic:blipFill>
                    <a:blip r:embed="rId196"/>
                    <a:srcRect t="3549"/>
                    <a:stretch>
                      <a:fillRect/>
                    </a:stretch>
                  </pic:blipFill>
                  <pic:spPr>
                    <a:xfrm>
                      <a:off x="0" y="0"/>
                      <a:ext cx="5243195" cy="2295525"/>
                    </a:xfrm>
                    <a:prstGeom prst="rect">
                      <a:avLst/>
                    </a:prstGeom>
                    <a:noFill/>
                    <a:ln>
                      <a:noFill/>
                    </a:ln>
                  </pic:spPr>
                </pic:pic>
              </a:graphicData>
            </a:graphic>
          </wp:inline>
        </w:drawing>
      </w:r>
      <w:r>
        <w:rPr>
          <w:rFonts w:eastAsia="宋体"/>
          <w:caps w:val="0"/>
          <w:smallCaps w:val="0"/>
        </w:rPr>
        <w:drawing>
          <wp:inline distT="0" distB="0" distL="114300" distR="114300">
            <wp:extent cx="5243195" cy="2271395"/>
            <wp:effectExtent l="0" t="0" r="14605" b="14605"/>
            <wp:docPr id="4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图片 8"/>
                    <pic:cNvPicPr>
                      <a:picLocks noChangeAspect="1"/>
                    </pic:cNvPicPr>
                  </pic:nvPicPr>
                  <pic:blipFill>
                    <a:blip r:embed="rId197"/>
                    <a:srcRect t="4562"/>
                    <a:stretch>
                      <a:fillRect/>
                    </a:stretch>
                  </pic:blipFill>
                  <pic:spPr>
                    <a:xfrm>
                      <a:off x="0" y="0"/>
                      <a:ext cx="5243195" cy="2271395"/>
                    </a:xfrm>
                    <a:prstGeom prst="rect">
                      <a:avLst/>
                    </a:prstGeom>
                    <a:noFill/>
                    <a:ln>
                      <a:noFill/>
                    </a:ln>
                  </pic:spPr>
                </pic:pic>
              </a:graphicData>
            </a:graphic>
          </wp:inline>
        </w:drawing>
      </w:r>
    </w:p>
    <w:p w14:paraId="08950B11">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bidi w:val="0"/>
        <w:snapToGrid/>
        <w:spacing w:before="150" w:beforeAutospacing="0" w:after="150" w:afterAutospacing="0" w:line="360" w:lineRule="auto"/>
        <w:ind w:left="0" w:right="0"/>
        <w:jc w:val="left"/>
        <w:textAlignment w:val="auto"/>
        <w:rPr>
          <w:rFonts w:hint="eastAsia" w:eastAsia="宋体"/>
          <w:caps w:val="0"/>
          <w:smallCaps w:val="0"/>
          <w:color w:val="auto"/>
          <w:lang w:val="en-US" w:eastAsia="zh-CN"/>
        </w:rPr>
      </w:pPr>
      <w:r>
        <w:rPr>
          <w:rFonts w:hint="eastAsia" w:eastAsia="宋体"/>
          <w:caps w:val="0"/>
          <w:smallCaps w:val="0"/>
          <w:color w:val="auto"/>
          <w:lang w:val="en-US" w:eastAsia="zh-CN"/>
        </w:rPr>
        <w:t>注：若竞价规则中设置不</w:t>
      </w:r>
      <w:r>
        <w:rPr>
          <w:rFonts w:hint="eastAsia" w:ascii="微软雅黑" w:hAnsi="微软雅黑" w:eastAsia="宋体" w:cs="微软雅黑"/>
          <w:caps w:val="0"/>
          <w:smallCaps w:val="0"/>
          <w:color w:val="3D4B64"/>
          <w:kern w:val="0"/>
          <w:sz w:val="19"/>
          <w:szCs w:val="19"/>
          <w:shd w:val="clear" w:fill="FFFFFF"/>
          <w:lang w:val="en-US" w:eastAsia="zh-CN" w:bidi="ar"/>
        </w:rPr>
        <w:t>允</w:t>
      </w:r>
      <w:r>
        <w:rPr>
          <w:rFonts w:hint="eastAsia" w:eastAsia="宋体"/>
          <w:caps w:val="0"/>
          <w:smallCaps w:val="0"/>
          <w:color w:val="auto"/>
          <w:lang w:val="en-US" w:eastAsia="zh-CN"/>
        </w:rPr>
        <w:t>许最低价继续报价，则当前最低价竞买人无法继续报价；若竞价规则中设置</w:t>
      </w:r>
      <w:r>
        <w:rPr>
          <w:rFonts w:hint="eastAsia" w:ascii="微软雅黑" w:hAnsi="微软雅黑" w:eastAsia="宋体" w:cs="微软雅黑"/>
          <w:caps w:val="0"/>
          <w:smallCaps w:val="0"/>
          <w:color w:val="3D4B64"/>
          <w:kern w:val="0"/>
          <w:sz w:val="19"/>
          <w:szCs w:val="19"/>
          <w:shd w:val="clear" w:fill="FFFFFF"/>
          <w:lang w:val="en-US" w:eastAsia="zh-CN" w:bidi="ar"/>
        </w:rPr>
        <w:t>允</w:t>
      </w:r>
      <w:r>
        <w:rPr>
          <w:rFonts w:hint="eastAsia" w:eastAsia="宋体"/>
          <w:caps w:val="0"/>
          <w:smallCaps w:val="0"/>
          <w:color w:val="auto"/>
          <w:lang w:val="en-US" w:eastAsia="zh-CN"/>
        </w:rPr>
        <w:t>许最低价继续报价，则当前最低价竞买人可以继续报价。</w:t>
      </w:r>
    </w:p>
    <w:p w14:paraId="508B86FB">
      <w:pPr>
        <w:keepNext w:val="0"/>
        <w:keepLines w:val="0"/>
        <w:pageBreakBefore w:val="0"/>
        <w:widowControl w:val="0"/>
        <w:numPr>
          <w:ilvl w:val="0"/>
          <w:numId w:val="97"/>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lang w:val="en-US" w:eastAsia="zh-CN"/>
        </w:rPr>
      </w:pPr>
      <w:r>
        <w:rPr>
          <w:rFonts w:hint="eastAsia" w:eastAsia="宋体"/>
          <w:caps w:val="0"/>
          <w:smallCaps w:val="0"/>
        </w:rPr>
        <w:t>点击</w:t>
      </w:r>
      <w:r>
        <w:rPr>
          <w:rFonts w:hint="eastAsia" w:eastAsia="宋体"/>
          <w:caps w:val="0"/>
          <w:smallCaps w:val="0"/>
          <w:lang w:eastAsia="zh-CN"/>
        </w:rPr>
        <w:t>“报价</w:t>
      </w:r>
      <w:r>
        <w:rPr>
          <w:rFonts w:hint="eastAsia" w:eastAsia="宋体"/>
          <w:caps w:val="0"/>
          <w:smallCaps w:val="0"/>
        </w:rPr>
        <w:t>记录</w:t>
      </w:r>
      <w:r>
        <w:rPr>
          <w:rFonts w:hint="eastAsia" w:eastAsia="宋体"/>
          <w:caps w:val="0"/>
          <w:smallCaps w:val="0"/>
          <w:lang w:eastAsia="zh-CN"/>
        </w:rPr>
        <w:t>”</w:t>
      </w:r>
      <w:r>
        <w:rPr>
          <w:rFonts w:hint="eastAsia" w:eastAsia="宋体"/>
          <w:caps w:val="0"/>
          <w:smallCaps w:val="0"/>
          <w:lang w:val="en-US" w:eastAsia="zh-CN"/>
        </w:rPr>
        <w:t>中的“</w:t>
      </w:r>
      <w:r>
        <w:rPr>
          <w:rFonts w:eastAsia="宋体"/>
          <w:caps w:val="0"/>
          <w:smallCaps w:val="0"/>
        </w:rPr>
        <w:drawing>
          <wp:inline distT="0" distB="0" distL="114300" distR="114300">
            <wp:extent cx="200025" cy="133350"/>
            <wp:effectExtent l="0" t="0" r="9525" b="0"/>
            <wp:docPr id="412"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图片 51"/>
                    <pic:cNvPicPr>
                      <a:picLocks noChangeAspect="1"/>
                    </pic:cNvPicPr>
                  </pic:nvPicPr>
                  <pic:blipFill>
                    <a:blip r:embed="rId198"/>
                    <a:stretch>
                      <a:fillRect/>
                    </a:stretch>
                  </pic:blipFill>
                  <pic:spPr>
                    <a:xfrm>
                      <a:off x="0" y="0"/>
                      <a:ext cx="200025" cy="133350"/>
                    </a:xfrm>
                    <a:prstGeom prst="rect">
                      <a:avLst/>
                    </a:prstGeom>
                    <a:noFill/>
                    <a:ln>
                      <a:noFill/>
                    </a:ln>
                  </pic:spPr>
                </pic:pic>
              </a:graphicData>
            </a:graphic>
          </wp:inline>
        </w:drawing>
      </w:r>
      <w:r>
        <w:rPr>
          <w:rFonts w:hint="eastAsia" w:eastAsia="宋体"/>
          <w:caps w:val="0"/>
          <w:smallCaps w:val="0"/>
          <w:lang w:val="en-US" w:eastAsia="zh-CN"/>
        </w:rPr>
        <w:t>”</w:t>
      </w:r>
      <w:r>
        <w:rPr>
          <w:rFonts w:hint="eastAsia" w:eastAsia="宋体"/>
          <w:caps w:val="0"/>
          <w:smallCaps w:val="0"/>
        </w:rPr>
        <w:t>按钮，可以查看全部的报价记录</w:t>
      </w:r>
      <w:r>
        <w:rPr>
          <w:rFonts w:hint="eastAsia" w:eastAsia="宋体"/>
          <w:caps w:val="0"/>
          <w:smallCaps w:val="0"/>
          <w:lang w:eastAsia="zh-CN"/>
        </w:rPr>
        <w:t>。如下图</w:t>
      </w:r>
      <w:r>
        <w:rPr>
          <w:rFonts w:hint="eastAsia" w:eastAsia="宋体"/>
          <w:caps w:val="0"/>
          <w:smallCaps w:val="0"/>
        </w:rPr>
        <w:t>：</w:t>
      </w:r>
    </w:p>
    <w:p w14:paraId="54444441">
      <w:pPr>
        <w:pageBreakBefore w:val="0"/>
        <w:kinsoku/>
        <w:wordWrap/>
        <w:overflowPunct/>
        <w:topLinePunct w:val="0"/>
        <w:bidi w:val="0"/>
        <w:snapToGrid/>
        <w:spacing w:line="360" w:lineRule="auto"/>
        <w:ind w:left="0" w:leftChars="0" w:firstLine="0" w:firstLineChars="0"/>
        <w:textAlignment w:val="auto"/>
        <w:rPr>
          <w:rFonts w:hint="eastAsia" w:eastAsia="宋体"/>
          <w:caps w:val="0"/>
          <w:smallCaps w:val="0"/>
          <w:lang w:val="en-US" w:eastAsia="zh-CN"/>
        </w:rPr>
      </w:pPr>
      <w:r>
        <w:rPr>
          <w:rFonts w:eastAsia="宋体"/>
          <w:caps w:val="0"/>
          <w:smallCaps w:val="0"/>
        </w:rPr>
        <w:drawing>
          <wp:inline distT="0" distB="0" distL="114300" distR="114300">
            <wp:extent cx="5243195" cy="2301875"/>
            <wp:effectExtent l="0" t="0" r="14605" b="3175"/>
            <wp:docPr id="4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图片 9"/>
                    <pic:cNvPicPr>
                      <a:picLocks noChangeAspect="1"/>
                    </pic:cNvPicPr>
                  </pic:nvPicPr>
                  <pic:blipFill>
                    <a:blip r:embed="rId199"/>
                    <a:srcRect t="3282"/>
                    <a:stretch>
                      <a:fillRect/>
                    </a:stretch>
                  </pic:blipFill>
                  <pic:spPr>
                    <a:xfrm>
                      <a:off x="0" y="0"/>
                      <a:ext cx="5243195" cy="2301875"/>
                    </a:xfrm>
                    <a:prstGeom prst="rect">
                      <a:avLst/>
                    </a:prstGeom>
                    <a:noFill/>
                    <a:ln>
                      <a:noFill/>
                    </a:ln>
                  </pic:spPr>
                </pic:pic>
              </a:graphicData>
            </a:graphic>
          </wp:inline>
        </w:drawing>
      </w:r>
    </w:p>
    <w:p w14:paraId="6E61BDFE">
      <w:pPr>
        <w:keepNext w:val="0"/>
        <w:keepLines w:val="0"/>
        <w:pageBreakBefore w:val="0"/>
        <w:widowControl w:val="0"/>
        <w:numPr>
          <w:ilvl w:val="0"/>
          <w:numId w:val="97"/>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lang w:val="en-US" w:eastAsia="zh-CN"/>
        </w:rPr>
      </w:pPr>
      <w:r>
        <w:rPr>
          <w:rFonts w:hint="eastAsia" w:eastAsia="宋体"/>
          <w:caps w:val="0"/>
          <w:smallCaps w:val="0"/>
          <w:lang w:eastAsia="zh-CN"/>
        </w:rPr>
        <w:t>点击系统消息记录</w:t>
      </w:r>
      <w:r>
        <w:rPr>
          <w:rFonts w:hint="eastAsia" w:eastAsia="宋体"/>
          <w:caps w:val="0"/>
          <w:smallCaps w:val="0"/>
          <w:lang w:val="en-US" w:eastAsia="zh-CN"/>
        </w:rPr>
        <w:t>中的“</w:t>
      </w:r>
      <w:r>
        <w:rPr>
          <w:rFonts w:eastAsia="宋体"/>
          <w:caps w:val="0"/>
          <w:smallCaps w:val="0"/>
        </w:rPr>
        <w:drawing>
          <wp:inline distT="0" distB="0" distL="114300" distR="114300">
            <wp:extent cx="200025" cy="133350"/>
            <wp:effectExtent l="0" t="0" r="9525" b="0"/>
            <wp:docPr id="414"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图片 51"/>
                    <pic:cNvPicPr>
                      <a:picLocks noChangeAspect="1"/>
                    </pic:cNvPicPr>
                  </pic:nvPicPr>
                  <pic:blipFill>
                    <a:blip r:embed="rId198"/>
                    <a:stretch>
                      <a:fillRect/>
                    </a:stretch>
                  </pic:blipFill>
                  <pic:spPr>
                    <a:xfrm>
                      <a:off x="0" y="0"/>
                      <a:ext cx="200025" cy="133350"/>
                    </a:xfrm>
                    <a:prstGeom prst="rect">
                      <a:avLst/>
                    </a:prstGeom>
                    <a:noFill/>
                    <a:ln>
                      <a:noFill/>
                    </a:ln>
                  </pic:spPr>
                </pic:pic>
              </a:graphicData>
            </a:graphic>
          </wp:inline>
        </w:drawing>
      </w:r>
      <w:r>
        <w:rPr>
          <w:rFonts w:hint="eastAsia" w:eastAsia="宋体"/>
          <w:caps w:val="0"/>
          <w:smallCaps w:val="0"/>
          <w:lang w:val="en-US" w:eastAsia="zh-CN"/>
        </w:rPr>
        <w:t>”</w:t>
      </w:r>
      <w:r>
        <w:rPr>
          <w:rFonts w:hint="eastAsia" w:eastAsia="宋体"/>
          <w:caps w:val="0"/>
          <w:smallCaps w:val="0"/>
          <w:lang w:eastAsia="zh-CN"/>
        </w:rPr>
        <w:t>按钮，可以查看全部的系统消息记录（包括广播信息，及系统竞价提示信息）。如下图：</w:t>
      </w:r>
    </w:p>
    <w:p w14:paraId="11D7CB8E">
      <w:pPr>
        <w:pageBreakBefore w:val="0"/>
        <w:numPr>
          <w:ilvl w:val="0"/>
          <w:numId w:val="0"/>
        </w:numPr>
        <w:kinsoku/>
        <w:wordWrap/>
        <w:overflowPunct/>
        <w:topLinePunct w:val="0"/>
        <w:bidi w:val="0"/>
        <w:snapToGrid/>
        <w:spacing w:line="360" w:lineRule="auto"/>
        <w:textAlignment w:val="auto"/>
        <w:rPr>
          <w:rFonts w:eastAsia="宋体"/>
          <w:caps w:val="0"/>
          <w:smallCaps w:val="0"/>
        </w:rPr>
      </w:pPr>
      <w:r>
        <w:rPr>
          <w:rFonts w:eastAsia="宋体"/>
          <w:caps w:val="0"/>
          <w:smallCaps w:val="0"/>
        </w:rPr>
        <w:drawing>
          <wp:inline distT="0" distB="0" distL="114300" distR="114300">
            <wp:extent cx="5243195" cy="2295525"/>
            <wp:effectExtent l="0" t="0" r="14605" b="9525"/>
            <wp:docPr id="4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图片 10"/>
                    <pic:cNvPicPr>
                      <a:picLocks noChangeAspect="1"/>
                    </pic:cNvPicPr>
                  </pic:nvPicPr>
                  <pic:blipFill>
                    <a:blip r:embed="rId200"/>
                    <a:srcRect t="3549"/>
                    <a:stretch>
                      <a:fillRect/>
                    </a:stretch>
                  </pic:blipFill>
                  <pic:spPr>
                    <a:xfrm>
                      <a:off x="0" y="0"/>
                      <a:ext cx="5243195" cy="2295525"/>
                    </a:xfrm>
                    <a:prstGeom prst="rect">
                      <a:avLst/>
                    </a:prstGeom>
                    <a:noFill/>
                    <a:ln>
                      <a:noFill/>
                    </a:ln>
                  </pic:spPr>
                </pic:pic>
              </a:graphicData>
            </a:graphic>
          </wp:inline>
        </w:drawing>
      </w:r>
    </w:p>
    <w:p w14:paraId="291CF8B5">
      <w:pPr>
        <w:keepNext w:val="0"/>
        <w:keepLines w:val="0"/>
        <w:pageBreakBefore w:val="0"/>
        <w:widowControl w:val="0"/>
        <w:numPr>
          <w:ilvl w:val="0"/>
          <w:numId w:val="97"/>
        </w:numPr>
        <w:kinsoku/>
        <w:wordWrap/>
        <w:overflowPunct/>
        <w:topLinePunct w:val="0"/>
        <w:autoSpaceDE/>
        <w:autoSpaceDN/>
        <w:bidi w:val="0"/>
        <w:adjustRightInd/>
        <w:snapToGrid/>
        <w:spacing w:line="360" w:lineRule="auto"/>
        <w:ind w:left="0" w:leftChars="0" w:firstLine="315" w:firstLineChars="150"/>
        <w:textAlignment w:val="auto"/>
        <w:rPr>
          <w:rFonts w:hint="default" w:eastAsia="宋体"/>
          <w:caps w:val="0"/>
          <w:smallCaps w:val="0"/>
          <w:lang w:val="en-US" w:eastAsia="zh-CN"/>
        </w:rPr>
      </w:pPr>
      <w:r>
        <w:rPr>
          <w:rFonts w:hint="eastAsia" w:eastAsia="宋体"/>
          <w:caps w:val="0"/>
          <w:smallCaps w:val="0"/>
          <w:lang w:val="en-US" w:eastAsia="zh-CN"/>
        </w:rPr>
        <w:t>点击“当前状态”左上角的“</w:t>
      </w:r>
      <w:r>
        <w:rPr>
          <w:rFonts w:eastAsia="宋体"/>
          <w:caps w:val="0"/>
          <w:smallCaps w:val="0"/>
        </w:rPr>
        <w:drawing>
          <wp:inline distT="0" distB="0" distL="114300" distR="114300">
            <wp:extent cx="238125" cy="152400"/>
            <wp:effectExtent l="0" t="0" r="9525" b="0"/>
            <wp:docPr id="41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图片 24"/>
                    <pic:cNvPicPr>
                      <a:picLocks noChangeAspect="1"/>
                    </pic:cNvPicPr>
                  </pic:nvPicPr>
                  <pic:blipFill>
                    <a:blip r:embed="rId201"/>
                    <a:stretch>
                      <a:fillRect/>
                    </a:stretch>
                  </pic:blipFill>
                  <pic:spPr>
                    <a:xfrm>
                      <a:off x="0" y="0"/>
                      <a:ext cx="238125" cy="152400"/>
                    </a:xfrm>
                    <a:prstGeom prst="rect">
                      <a:avLst/>
                    </a:prstGeom>
                    <a:noFill/>
                    <a:ln w="9525">
                      <a:noFill/>
                    </a:ln>
                  </pic:spPr>
                </pic:pic>
              </a:graphicData>
            </a:graphic>
          </wp:inline>
        </w:drawing>
      </w:r>
      <w:r>
        <w:rPr>
          <w:rFonts w:hint="eastAsia" w:eastAsia="宋体"/>
          <w:caps w:val="0"/>
          <w:smallCaps w:val="0"/>
          <w:lang w:val="en-US" w:eastAsia="zh-CN"/>
        </w:rPr>
        <w:t>”按钮，可以显示和隐藏“竞价概况”、“报价记录”信息。</w:t>
      </w:r>
    </w:p>
    <w:p w14:paraId="37A28E54">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9"/>
        <w:rPr>
          <w:rFonts w:eastAsia="宋体"/>
          <w:caps w:val="0"/>
          <w:smallCaps w:val="0"/>
        </w:rPr>
      </w:pPr>
      <w:r>
        <w:rPr>
          <w:rFonts w:eastAsia="宋体"/>
          <w:caps w:val="0"/>
          <w:smallCaps w:val="0"/>
        </w:rPr>
        <w:drawing>
          <wp:inline distT="0" distB="0" distL="114300" distR="114300">
            <wp:extent cx="5243195" cy="2295525"/>
            <wp:effectExtent l="0" t="0" r="14605" b="9525"/>
            <wp:docPr id="4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图片 11"/>
                    <pic:cNvPicPr>
                      <a:picLocks noChangeAspect="1"/>
                    </pic:cNvPicPr>
                  </pic:nvPicPr>
                  <pic:blipFill>
                    <a:blip r:embed="rId202"/>
                    <a:srcRect t="3549"/>
                    <a:stretch>
                      <a:fillRect/>
                    </a:stretch>
                  </pic:blipFill>
                  <pic:spPr>
                    <a:xfrm>
                      <a:off x="0" y="0"/>
                      <a:ext cx="5243195" cy="2295525"/>
                    </a:xfrm>
                    <a:prstGeom prst="rect">
                      <a:avLst/>
                    </a:prstGeom>
                    <a:noFill/>
                    <a:ln>
                      <a:noFill/>
                    </a:ln>
                  </pic:spPr>
                </pic:pic>
              </a:graphicData>
            </a:graphic>
          </wp:inline>
        </w:drawing>
      </w:r>
    </w:p>
    <w:p w14:paraId="3D4015E7">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9"/>
        <w:rPr>
          <w:rFonts w:eastAsia="宋体"/>
          <w:caps w:val="0"/>
          <w:smallCaps w:val="0"/>
        </w:rPr>
      </w:pPr>
      <w:r>
        <w:rPr>
          <w:rFonts w:eastAsia="宋体"/>
          <w:caps w:val="0"/>
          <w:smallCaps w:val="0"/>
        </w:rPr>
        <w:drawing>
          <wp:inline distT="0" distB="0" distL="114300" distR="114300">
            <wp:extent cx="5243195" cy="2265045"/>
            <wp:effectExtent l="0" t="0" r="14605" b="1905"/>
            <wp:docPr id="4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图片 12"/>
                    <pic:cNvPicPr>
                      <a:picLocks noChangeAspect="1"/>
                    </pic:cNvPicPr>
                  </pic:nvPicPr>
                  <pic:blipFill>
                    <a:blip r:embed="rId203"/>
                    <a:srcRect t="4829"/>
                    <a:stretch>
                      <a:fillRect/>
                    </a:stretch>
                  </pic:blipFill>
                  <pic:spPr>
                    <a:xfrm>
                      <a:off x="0" y="0"/>
                      <a:ext cx="5243195" cy="2265045"/>
                    </a:xfrm>
                    <a:prstGeom prst="rect">
                      <a:avLst/>
                    </a:prstGeom>
                    <a:noFill/>
                    <a:ln>
                      <a:noFill/>
                    </a:ln>
                  </pic:spPr>
                </pic:pic>
              </a:graphicData>
            </a:graphic>
          </wp:inline>
        </w:drawing>
      </w:r>
    </w:p>
    <w:p w14:paraId="12930E59">
      <w:pPr>
        <w:keepNext w:val="0"/>
        <w:keepLines w:val="0"/>
        <w:pageBreakBefore w:val="0"/>
        <w:widowControl w:val="0"/>
        <w:numPr>
          <w:ilvl w:val="0"/>
          <w:numId w:val="97"/>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lang w:val="en-US" w:eastAsia="zh-CN"/>
        </w:rPr>
      </w:pPr>
      <w:r>
        <w:rPr>
          <w:rFonts w:hint="eastAsia" w:eastAsia="宋体"/>
          <w:caps w:val="0"/>
          <w:smallCaps w:val="0"/>
          <w:lang w:val="en-US" w:eastAsia="zh-CN"/>
        </w:rPr>
        <w:t>若竞价规则中竞价阶梯设置了可变步长，则当报价达到设置的区间时，竞价阶梯就会变为该区间设置的步长值。如下图：</w:t>
      </w:r>
    </w:p>
    <w:p w14:paraId="65D94A52">
      <w:pPr>
        <w:pageBreakBefore w:val="0"/>
        <w:numPr>
          <w:ilvl w:val="0"/>
          <w:numId w:val="0"/>
        </w:numPr>
        <w:kinsoku/>
        <w:wordWrap/>
        <w:overflowPunct/>
        <w:topLinePunct w:val="0"/>
        <w:bidi w:val="0"/>
        <w:snapToGrid/>
        <w:spacing w:line="360" w:lineRule="auto"/>
        <w:textAlignment w:val="auto"/>
        <w:rPr>
          <w:rFonts w:hint="eastAsia" w:eastAsia="宋体"/>
          <w:caps w:val="0"/>
          <w:smallCaps w:val="0"/>
          <w:lang w:val="en-US" w:eastAsia="zh-CN"/>
        </w:rPr>
      </w:pPr>
      <w:r>
        <w:rPr>
          <w:rFonts w:eastAsia="宋体"/>
          <w:caps w:val="0"/>
          <w:smallCaps w:val="0"/>
        </w:rPr>
        <w:drawing>
          <wp:inline distT="0" distB="0" distL="114300" distR="114300">
            <wp:extent cx="5243195" cy="2289810"/>
            <wp:effectExtent l="0" t="0" r="14605" b="15240"/>
            <wp:docPr id="4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图片 13"/>
                    <pic:cNvPicPr>
                      <a:picLocks noChangeAspect="1"/>
                    </pic:cNvPicPr>
                  </pic:nvPicPr>
                  <pic:blipFill>
                    <a:blip r:embed="rId204"/>
                    <a:srcRect t="3789"/>
                    <a:stretch>
                      <a:fillRect/>
                    </a:stretch>
                  </pic:blipFill>
                  <pic:spPr>
                    <a:xfrm>
                      <a:off x="0" y="0"/>
                      <a:ext cx="5243195" cy="2289810"/>
                    </a:xfrm>
                    <a:prstGeom prst="rect">
                      <a:avLst/>
                    </a:prstGeom>
                    <a:noFill/>
                    <a:ln>
                      <a:noFill/>
                    </a:ln>
                  </pic:spPr>
                </pic:pic>
              </a:graphicData>
            </a:graphic>
          </wp:inline>
        </w:drawing>
      </w:r>
    </w:p>
    <w:p w14:paraId="797BFF29">
      <w:pPr>
        <w:keepNext w:val="0"/>
        <w:keepLines w:val="0"/>
        <w:pageBreakBefore w:val="0"/>
        <w:widowControl w:val="0"/>
        <w:numPr>
          <w:ilvl w:val="0"/>
          <w:numId w:val="97"/>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lang w:val="en-US" w:eastAsia="zh-CN"/>
        </w:rPr>
      </w:pPr>
      <w:r>
        <w:rPr>
          <w:rFonts w:hint="eastAsia" w:eastAsia="宋体"/>
          <w:caps w:val="0"/>
          <w:smallCaps w:val="0"/>
          <w:lang w:val="en-US" w:eastAsia="zh-CN"/>
        </w:rPr>
        <w:t>自由竞价期结束后，进入延时竞价期。“当前状态”显示为“延时竞价”。如下图：</w:t>
      </w:r>
    </w:p>
    <w:p w14:paraId="7A9FABB4">
      <w:pPr>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outlineLvl w:val="9"/>
        <w:rPr>
          <w:rFonts w:eastAsia="宋体"/>
          <w:caps w:val="0"/>
          <w:smallCaps w:val="0"/>
        </w:rPr>
      </w:pPr>
      <w:r>
        <w:rPr>
          <w:rFonts w:eastAsia="宋体"/>
          <w:caps w:val="0"/>
          <w:smallCaps w:val="0"/>
        </w:rPr>
        <w:drawing>
          <wp:inline distT="0" distB="0" distL="114300" distR="114300">
            <wp:extent cx="5243195" cy="2271395"/>
            <wp:effectExtent l="0" t="0" r="14605" b="14605"/>
            <wp:docPr id="4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图片 14"/>
                    <pic:cNvPicPr>
                      <a:picLocks noChangeAspect="1"/>
                    </pic:cNvPicPr>
                  </pic:nvPicPr>
                  <pic:blipFill>
                    <a:blip r:embed="rId205"/>
                    <a:srcRect t="4562"/>
                    <a:stretch>
                      <a:fillRect/>
                    </a:stretch>
                  </pic:blipFill>
                  <pic:spPr>
                    <a:xfrm>
                      <a:off x="0" y="0"/>
                      <a:ext cx="5243195" cy="2271395"/>
                    </a:xfrm>
                    <a:prstGeom prst="rect">
                      <a:avLst/>
                    </a:prstGeom>
                    <a:noFill/>
                    <a:ln>
                      <a:noFill/>
                    </a:ln>
                  </pic:spPr>
                </pic:pic>
              </a:graphicData>
            </a:graphic>
          </wp:inline>
        </w:drawing>
      </w:r>
    </w:p>
    <w:p w14:paraId="05EF7B91">
      <w:pPr>
        <w:keepNext w:val="0"/>
        <w:keepLines w:val="0"/>
        <w:pageBreakBefore w:val="0"/>
        <w:widowControl w:val="0"/>
        <w:kinsoku/>
        <w:wordWrap/>
        <w:overflowPunct/>
        <w:topLinePunct w:val="0"/>
        <w:autoSpaceDE/>
        <w:autoSpaceDN/>
        <w:bidi w:val="0"/>
        <w:adjustRightInd/>
        <w:snapToGrid/>
        <w:spacing w:line="360" w:lineRule="auto"/>
        <w:ind w:left="0" w:leftChars="0" w:firstLine="436" w:firstLineChars="200"/>
        <w:textAlignment w:val="auto"/>
        <w:outlineLvl w:val="9"/>
        <w:rPr>
          <w:rFonts w:hint="eastAsia" w:eastAsia="宋体" w:asciiTheme="minorEastAsia" w:hAnsiTheme="minorEastAsia" w:cstheme="minorEastAsia"/>
          <w:caps w:val="0"/>
          <w:smallCaps w:val="0"/>
          <w:color w:val="auto"/>
          <w:spacing w:val="4"/>
        </w:rPr>
      </w:pPr>
      <w:r>
        <w:rPr>
          <w:rFonts w:hint="eastAsia" w:eastAsia="宋体" w:asciiTheme="minorEastAsia" w:hAnsiTheme="minorEastAsia" w:cstheme="minorEastAsia"/>
          <w:caps w:val="0"/>
          <w:smallCaps w:val="0"/>
          <w:color w:val="auto"/>
          <w:spacing w:val="4"/>
        </w:rPr>
        <w:t>注：延时竞价时段报价后，倒计时会重置。</w:t>
      </w:r>
    </w:p>
    <w:p w14:paraId="4905B960">
      <w:pPr>
        <w:keepNext w:val="0"/>
        <w:keepLines w:val="0"/>
        <w:pageBreakBefore w:val="0"/>
        <w:widowControl w:val="0"/>
        <w:numPr>
          <w:ilvl w:val="0"/>
          <w:numId w:val="97"/>
        </w:numPr>
        <w:kinsoku/>
        <w:wordWrap/>
        <w:overflowPunct/>
        <w:topLinePunct w:val="0"/>
        <w:autoSpaceDE/>
        <w:autoSpaceDN/>
        <w:bidi w:val="0"/>
        <w:adjustRightInd/>
        <w:snapToGrid/>
        <w:spacing w:line="360" w:lineRule="auto"/>
        <w:ind w:left="0" w:leftChars="0" w:firstLine="327" w:firstLineChars="150"/>
        <w:textAlignment w:val="auto"/>
        <w:rPr>
          <w:rFonts w:hint="eastAsia" w:eastAsia="宋体"/>
          <w:caps w:val="0"/>
          <w:smallCaps w:val="0"/>
          <w:color w:val="auto"/>
          <w:spacing w:val="4"/>
          <w:lang w:val="en-US" w:eastAsia="zh-CN"/>
        </w:rPr>
      </w:pPr>
      <w:r>
        <w:rPr>
          <w:rFonts w:hint="eastAsia" w:eastAsia="宋体"/>
          <w:caps w:val="0"/>
          <w:smallCaps w:val="0"/>
          <w:color w:val="auto"/>
          <w:spacing w:val="4"/>
          <w:lang w:val="en-US" w:eastAsia="zh-CN"/>
        </w:rPr>
        <w:t>竞价结束后，</w:t>
      </w:r>
      <w:r>
        <w:rPr>
          <w:rFonts w:hint="eastAsia" w:eastAsia="宋体"/>
          <w:caps w:val="0"/>
          <w:smallCaps w:val="0"/>
        </w:rPr>
        <w:t>报价最</w:t>
      </w:r>
      <w:r>
        <w:rPr>
          <w:rFonts w:hint="eastAsia" w:eastAsia="宋体"/>
          <w:caps w:val="0"/>
          <w:smallCaps w:val="0"/>
          <w:lang w:eastAsia="zh-CN"/>
        </w:rPr>
        <w:t>低</w:t>
      </w:r>
      <w:r>
        <w:rPr>
          <w:rFonts w:hint="eastAsia" w:eastAsia="宋体"/>
          <w:caps w:val="0"/>
          <w:smallCaps w:val="0"/>
        </w:rPr>
        <w:t>的竞价人页面会显示成交</w:t>
      </w:r>
      <w:r>
        <w:rPr>
          <w:rFonts w:hint="eastAsia" w:eastAsia="宋体"/>
          <w:caps w:val="0"/>
          <w:smallCaps w:val="0"/>
          <w:lang w:eastAsia="zh-CN"/>
        </w:rPr>
        <w:t>。如下图</w:t>
      </w:r>
      <w:r>
        <w:rPr>
          <w:rFonts w:hint="eastAsia" w:eastAsia="宋体"/>
          <w:caps w:val="0"/>
          <w:smallCaps w:val="0"/>
        </w:rPr>
        <w:t>：</w:t>
      </w:r>
    </w:p>
    <w:p w14:paraId="65FA71C0">
      <w:pPr>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outlineLvl w:val="9"/>
        <w:rPr>
          <w:rFonts w:hint="eastAsia" w:eastAsia="宋体"/>
          <w:caps w:val="0"/>
          <w:smallCaps w:val="0"/>
          <w:color w:val="auto"/>
          <w:spacing w:val="4"/>
        </w:rPr>
      </w:pPr>
      <w:r>
        <w:rPr>
          <w:rFonts w:eastAsia="宋体"/>
          <w:caps w:val="0"/>
          <w:smallCaps w:val="0"/>
        </w:rPr>
        <w:drawing>
          <wp:inline distT="0" distB="0" distL="114300" distR="114300">
            <wp:extent cx="5243195" cy="2247265"/>
            <wp:effectExtent l="0" t="0" r="14605" b="635"/>
            <wp:docPr id="42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图片 15"/>
                    <pic:cNvPicPr>
                      <a:picLocks noChangeAspect="1"/>
                    </pic:cNvPicPr>
                  </pic:nvPicPr>
                  <pic:blipFill>
                    <a:blip r:embed="rId206"/>
                    <a:srcRect t="5576"/>
                    <a:stretch>
                      <a:fillRect/>
                    </a:stretch>
                  </pic:blipFill>
                  <pic:spPr>
                    <a:xfrm>
                      <a:off x="0" y="0"/>
                      <a:ext cx="5243195" cy="2247265"/>
                    </a:xfrm>
                    <a:prstGeom prst="rect">
                      <a:avLst/>
                    </a:prstGeom>
                    <a:noFill/>
                    <a:ln>
                      <a:noFill/>
                    </a:ln>
                  </pic:spPr>
                </pic:pic>
              </a:graphicData>
            </a:graphic>
          </wp:inline>
        </w:drawing>
      </w:r>
    </w:p>
    <w:p w14:paraId="71039D5C">
      <w:pPr>
        <w:keepNext w:val="0"/>
        <w:keepLines w:val="0"/>
        <w:pageBreakBefore w:val="0"/>
        <w:widowControl w:val="0"/>
        <w:kinsoku/>
        <w:wordWrap/>
        <w:overflowPunct/>
        <w:topLinePunct w:val="0"/>
        <w:autoSpaceDE/>
        <w:autoSpaceDN/>
        <w:bidi w:val="0"/>
        <w:adjustRightInd/>
        <w:snapToGrid/>
        <w:spacing w:line="360" w:lineRule="auto"/>
        <w:ind w:left="0" w:leftChars="0" w:firstLine="436" w:firstLineChars="200"/>
        <w:textAlignment w:val="auto"/>
        <w:outlineLvl w:val="9"/>
        <w:rPr>
          <w:rFonts w:hint="eastAsia" w:eastAsia="宋体"/>
          <w:caps w:val="0"/>
          <w:smallCaps w:val="0"/>
          <w:color w:val="auto"/>
          <w:spacing w:val="4"/>
          <w:lang w:val="en-US" w:eastAsia="zh-CN"/>
        </w:rPr>
      </w:pPr>
      <w:r>
        <w:rPr>
          <w:rFonts w:hint="eastAsia" w:eastAsia="宋体"/>
          <w:caps w:val="0"/>
          <w:smallCaps w:val="0"/>
          <w:color w:val="auto"/>
          <w:spacing w:val="4"/>
          <w:lang w:val="en-US" w:eastAsia="zh-CN"/>
        </w:rPr>
        <w:t>其余竞价人页面</w:t>
      </w:r>
      <w:r>
        <w:rPr>
          <w:rFonts w:hint="eastAsia" w:eastAsia="宋体"/>
          <w:caps w:val="0"/>
          <w:smallCaps w:val="0"/>
        </w:rPr>
        <w:t>会显示谢谢参与</w:t>
      </w:r>
      <w:r>
        <w:rPr>
          <w:rFonts w:hint="eastAsia" w:eastAsia="宋体"/>
          <w:caps w:val="0"/>
          <w:smallCaps w:val="0"/>
          <w:lang w:eastAsia="zh-CN"/>
        </w:rPr>
        <w:t>。如下图</w:t>
      </w:r>
      <w:r>
        <w:rPr>
          <w:rFonts w:hint="eastAsia" w:eastAsia="宋体"/>
          <w:caps w:val="0"/>
          <w:smallCaps w:val="0"/>
        </w:rPr>
        <w:t>：</w:t>
      </w:r>
    </w:p>
    <w:p w14:paraId="6BE49FA8">
      <w:pPr>
        <w:pageBreakBefore w:val="0"/>
        <w:kinsoku/>
        <w:wordWrap/>
        <w:overflowPunct/>
        <w:topLinePunct w:val="0"/>
        <w:bidi w:val="0"/>
        <w:snapToGrid/>
        <w:spacing w:line="360" w:lineRule="auto"/>
        <w:ind w:left="0" w:leftChars="0" w:firstLine="0" w:firstLineChars="0"/>
        <w:textAlignment w:val="auto"/>
        <w:rPr>
          <w:rFonts w:eastAsia="宋体"/>
          <w:caps w:val="0"/>
          <w:smallCaps w:val="0"/>
        </w:rPr>
      </w:pPr>
      <w:r>
        <w:rPr>
          <w:rFonts w:eastAsia="宋体"/>
          <w:caps w:val="0"/>
          <w:smallCaps w:val="0"/>
        </w:rPr>
        <w:drawing>
          <wp:inline distT="0" distB="0" distL="114300" distR="114300">
            <wp:extent cx="5243195" cy="2265045"/>
            <wp:effectExtent l="0" t="0" r="14605" b="1905"/>
            <wp:docPr id="42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图片 17"/>
                    <pic:cNvPicPr>
                      <a:picLocks noChangeAspect="1"/>
                    </pic:cNvPicPr>
                  </pic:nvPicPr>
                  <pic:blipFill>
                    <a:blip r:embed="rId207"/>
                    <a:srcRect t="4829"/>
                    <a:stretch>
                      <a:fillRect/>
                    </a:stretch>
                  </pic:blipFill>
                  <pic:spPr>
                    <a:xfrm>
                      <a:off x="0" y="0"/>
                      <a:ext cx="5243195" cy="2265045"/>
                    </a:xfrm>
                    <a:prstGeom prst="rect">
                      <a:avLst/>
                    </a:prstGeom>
                    <a:noFill/>
                    <a:ln>
                      <a:noFill/>
                    </a:ln>
                  </pic:spPr>
                </pic:pic>
              </a:graphicData>
            </a:graphic>
          </wp:inline>
        </w:drawing>
      </w:r>
    </w:p>
    <w:p w14:paraId="43479444">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79" w:name="_Toc24863"/>
      <w:bookmarkStart w:id="280" w:name="_Toc11903"/>
      <w:bookmarkStart w:id="281" w:name="_Toc5445"/>
      <w:bookmarkStart w:id="282" w:name="_Toc27825"/>
      <w:bookmarkStart w:id="283" w:name="_Toc11489"/>
      <w:r>
        <w:rPr>
          <w:rFonts w:hint="eastAsia" w:ascii="Times New Roman" w:hAnsi="Times New Roman" w:cs="Times New Roman"/>
          <w:b/>
          <w:bCs/>
          <w:caps w:val="0"/>
          <w:smallCaps w:val="0"/>
          <w:kern w:val="2"/>
          <w:sz w:val="24"/>
          <w:szCs w:val="28"/>
          <w:lang w:val="en-US" w:eastAsia="zh-CN" w:bidi="ar-SA"/>
        </w:rPr>
        <w:t>成交</w:t>
      </w:r>
      <w:r>
        <w:rPr>
          <w:rFonts w:ascii="Times New Roman" w:hAnsi="Times New Roman" w:eastAsia="宋体" w:cs="Times New Roman"/>
          <w:b/>
          <w:bCs/>
          <w:caps w:val="0"/>
          <w:smallCaps w:val="0"/>
          <w:kern w:val="2"/>
          <w:sz w:val="24"/>
          <w:szCs w:val="28"/>
          <w:lang w:val="en-US" w:eastAsia="zh-CN" w:bidi="ar-SA"/>
        </w:rPr>
        <w:t>通知书</w:t>
      </w:r>
      <w:r>
        <w:rPr>
          <w:rFonts w:hint="eastAsia" w:ascii="Times New Roman" w:hAnsi="Times New Roman" w:eastAsia="宋体" w:cs="Times New Roman"/>
          <w:b/>
          <w:bCs/>
          <w:caps w:val="0"/>
          <w:smallCaps w:val="0"/>
          <w:kern w:val="2"/>
          <w:sz w:val="24"/>
          <w:szCs w:val="28"/>
          <w:lang w:val="en-US" w:eastAsia="zh-CN" w:bidi="ar-SA"/>
        </w:rPr>
        <w:t>查看</w:t>
      </w:r>
      <w:bookmarkEnd w:id="279"/>
    </w:p>
    <w:p w14:paraId="2BAA8965">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554CF41E">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w:t>
      </w:r>
      <w:r>
        <w:rPr>
          <w:rFonts w:hint="eastAsia" w:ascii="宋体" w:hAnsi="宋体" w:cs="宋体"/>
          <w:sz w:val="21"/>
          <w:szCs w:val="21"/>
          <w:lang w:val="en-US" w:eastAsia="zh-CN"/>
        </w:rPr>
        <w:t>成交</w:t>
      </w:r>
      <w:r>
        <w:rPr>
          <w:rFonts w:hint="eastAsia" w:ascii="宋体" w:hAnsi="宋体" w:eastAsia="宋体" w:cs="宋体"/>
          <w:sz w:val="21"/>
          <w:szCs w:val="21"/>
        </w:rPr>
        <w:t>供应商接收</w:t>
      </w:r>
      <w:r>
        <w:rPr>
          <w:rFonts w:hint="eastAsia" w:ascii="宋体" w:hAnsi="宋体" w:eastAsia="宋体" w:cs="宋体"/>
          <w:sz w:val="21"/>
          <w:szCs w:val="21"/>
          <w:lang w:eastAsia="zh-CN"/>
        </w:rPr>
        <w:t>采购人</w:t>
      </w:r>
      <w:r>
        <w:rPr>
          <w:rFonts w:hint="eastAsia" w:ascii="宋体" w:hAnsi="宋体" w:eastAsia="宋体" w:cs="宋体"/>
          <w:sz w:val="21"/>
          <w:szCs w:val="21"/>
        </w:rPr>
        <w:t>发送的</w:t>
      </w:r>
      <w:r>
        <w:rPr>
          <w:rFonts w:hint="eastAsia" w:ascii="宋体" w:hAnsi="宋体" w:cs="宋体"/>
          <w:sz w:val="21"/>
          <w:szCs w:val="21"/>
          <w:lang w:val="en-US" w:eastAsia="zh-CN"/>
        </w:rPr>
        <w:t>成交</w:t>
      </w:r>
      <w:r>
        <w:rPr>
          <w:rFonts w:hint="eastAsia" w:ascii="宋体" w:hAnsi="宋体" w:eastAsia="宋体" w:cs="宋体"/>
          <w:sz w:val="21"/>
          <w:szCs w:val="21"/>
        </w:rPr>
        <w:t>通知书功能。</w:t>
      </w:r>
    </w:p>
    <w:p w14:paraId="0A97880D">
      <w:pPr>
        <w:pageBreakBefore w:val="0"/>
        <w:kinsoku/>
        <w:wordWrap/>
        <w:overflowPunct/>
        <w:topLinePunct w:val="0"/>
        <w:bidi w:val="0"/>
        <w:snapToGrid/>
        <w:spacing w:line="360" w:lineRule="auto"/>
        <w:ind w:firstLine="480"/>
        <w:jc w:val="both"/>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hint="eastAsia" w:ascii="宋体" w:hAnsi="宋体" w:cs="宋体"/>
          <w:sz w:val="21"/>
          <w:szCs w:val="21"/>
          <w:lang w:val="en-US" w:eastAsia="zh-CN"/>
        </w:rPr>
        <w:t>成交</w:t>
      </w:r>
      <w:r>
        <w:rPr>
          <w:rFonts w:hint="eastAsia" w:ascii="宋体" w:hAnsi="宋体" w:eastAsia="宋体" w:cs="宋体"/>
          <w:sz w:val="21"/>
          <w:szCs w:val="21"/>
        </w:rPr>
        <w:t>结果确定后，</w:t>
      </w:r>
      <w:r>
        <w:rPr>
          <w:rFonts w:hint="eastAsia" w:ascii="宋体" w:hAnsi="宋体" w:eastAsia="宋体" w:cs="宋体"/>
          <w:sz w:val="21"/>
          <w:szCs w:val="21"/>
          <w:lang w:eastAsia="zh-CN"/>
        </w:rPr>
        <w:t>采购人</w:t>
      </w:r>
      <w:r>
        <w:rPr>
          <w:rFonts w:hint="eastAsia" w:ascii="宋体" w:hAnsi="宋体" w:eastAsia="宋体" w:cs="宋体"/>
          <w:sz w:val="21"/>
          <w:szCs w:val="21"/>
        </w:rPr>
        <w:t>向</w:t>
      </w:r>
      <w:r>
        <w:rPr>
          <w:rFonts w:hint="eastAsia" w:ascii="宋体" w:hAnsi="宋体" w:cs="宋体"/>
          <w:sz w:val="21"/>
          <w:szCs w:val="21"/>
          <w:lang w:val="en-US" w:eastAsia="zh-CN"/>
        </w:rPr>
        <w:t>成交</w:t>
      </w:r>
      <w:r>
        <w:rPr>
          <w:rFonts w:hint="eastAsia" w:ascii="宋体" w:hAnsi="宋体" w:eastAsia="宋体" w:cs="宋体"/>
          <w:sz w:val="21"/>
          <w:szCs w:val="21"/>
        </w:rPr>
        <w:t>供应商发送</w:t>
      </w:r>
      <w:r>
        <w:rPr>
          <w:rFonts w:hint="eastAsia" w:ascii="宋体" w:hAnsi="宋体" w:cs="宋体"/>
          <w:sz w:val="21"/>
          <w:szCs w:val="21"/>
          <w:lang w:val="en-US" w:eastAsia="zh-CN"/>
        </w:rPr>
        <w:t>成交</w:t>
      </w:r>
      <w:r>
        <w:rPr>
          <w:rFonts w:hint="eastAsia" w:ascii="宋体" w:hAnsi="宋体" w:eastAsia="宋体" w:cs="宋体"/>
          <w:sz w:val="21"/>
          <w:szCs w:val="21"/>
        </w:rPr>
        <w:t>通知书。供应商登录系统，进入</w:t>
      </w:r>
      <w:r>
        <w:rPr>
          <w:rFonts w:hint="eastAsia" w:ascii="宋体" w:hAnsi="宋体" w:cs="宋体"/>
          <w:sz w:val="21"/>
          <w:szCs w:val="21"/>
          <w:lang w:val="en-US" w:eastAsia="zh-CN"/>
        </w:rPr>
        <w:t>成交</w:t>
      </w:r>
      <w:r>
        <w:rPr>
          <w:rFonts w:hint="eastAsia" w:ascii="宋体" w:hAnsi="宋体" w:eastAsia="宋体" w:cs="宋体"/>
          <w:sz w:val="21"/>
          <w:szCs w:val="21"/>
        </w:rPr>
        <w:t>通知书菜单，选择标段（包），点击查看按钮查看</w:t>
      </w:r>
      <w:r>
        <w:rPr>
          <w:rFonts w:hint="eastAsia" w:ascii="宋体" w:hAnsi="宋体" w:cs="宋体"/>
          <w:sz w:val="21"/>
          <w:szCs w:val="21"/>
          <w:lang w:val="en-US" w:eastAsia="zh-CN"/>
        </w:rPr>
        <w:t>成交</w:t>
      </w:r>
      <w:r>
        <w:rPr>
          <w:rFonts w:hint="eastAsia" w:ascii="宋体" w:hAnsi="宋体" w:eastAsia="宋体" w:cs="宋体"/>
          <w:sz w:val="21"/>
          <w:szCs w:val="21"/>
        </w:rPr>
        <w:t>通知书。</w:t>
      </w:r>
    </w:p>
    <w:p w14:paraId="25E6C052">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3490EF25">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cs="Times New Roman"/>
          <w:bCs/>
          <w:caps w:val="0"/>
          <w:smallCaps w:val="0"/>
          <w:color w:val="000000" w:themeColor="text1"/>
          <w:szCs w:val="21"/>
          <w:lang w:val="en-US" w:eastAsia="zh-CN"/>
          <w14:textFill>
            <w14:solidFill>
              <w14:schemeClr w14:val="tx1"/>
            </w14:solidFill>
          </w14:textFill>
        </w:rPr>
        <w:t>成交</w:t>
      </w:r>
      <w:r>
        <w:rPr>
          <w:rFonts w:ascii="Times New Roman" w:hAnsi="Times New Roman" w:eastAsia="宋体" w:cs="Times New Roman"/>
          <w:bCs/>
          <w:caps w:val="0"/>
          <w:smallCaps w:val="0"/>
          <w:color w:val="000000" w:themeColor="text1"/>
          <w:szCs w:val="21"/>
          <w14:textFill>
            <w14:solidFill>
              <w14:schemeClr w14:val="tx1"/>
            </w14:solidFill>
          </w14:textFill>
        </w:rPr>
        <w:t>通知书</w:t>
      </w:r>
      <w:r>
        <w:rPr>
          <w:rFonts w:hint="eastAsia" w:ascii="Times New Roman" w:hAnsi="Times New Roman" w:eastAsia="宋体" w:cs="Times New Roman"/>
          <w:bCs/>
          <w:caps w:val="0"/>
          <w:smallCaps w:val="0"/>
          <w:color w:val="000000" w:themeColor="text1"/>
          <w:szCs w:val="21"/>
          <w:lang w:val="en-US" w:eastAsia="zh-CN"/>
          <w14:textFill>
            <w14:solidFill>
              <w14:schemeClr w14:val="tx1"/>
            </w14:solidFill>
          </w14:textFill>
        </w:rPr>
        <w:t>审核通过，投标单位</w:t>
      </w:r>
      <w:r>
        <w:rPr>
          <w:rFonts w:hint="eastAsia" w:ascii="Times New Roman" w:hAnsi="Times New Roman" w:cs="Times New Roman"/>
          <w:bCs/>
          <w:caps w:val="0"/>
          <w:smallCaps w:val="0"/>
          <w:color w:val="000000" w:themeColor="text1"/>
          <w:szCs w:val="21"/>
          <w:lang w:val="en-US" w:eastAsia="zh-CN"/>
          <w14:textFill>
            <w14:solidFill>
              <w14:schemeClr w14:val="tx1"/>
            </w14:solidFill>
          </w14:textFill>
        </w:rPr>
        <w:t>成交</w:t>
      </w:r>
      <w:r>
        <w:rPr>
          <w:rFonts w:ascii="Times New Roman" w:hAnsi="Times New Roman" w:eastAsia="宋体" w:cs="Times New Roman"/>
          <w:bCs/>
          <w:caps w:val="0"/>
          <w:smallCaps w:val="0"/>
          <w:color w:val="000000" w:themeColor="text1"/>
          <w:szCs w:val="21"/>
          <w14:textFill>
            <w14:solidFill>
              <w14:schemeClr w14:val="tx1"/>
            </w14:solidFill>
          </w14:textFill>
        </w:rPr>
        <w:t>。</w:t>
      </w:r>
    </w:p>
    <w:p w14:paraId="61CD8344">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6648B1A1">
      <w:pPr>
        <w:keepNext w:val="0"/>
        <w:keepLines w:val="0"/>
        <w:pageBreakBefore w:val="0"/>
        <w:widowControl w:val="0"/>
        <w:numPr>
          <w:ilvl w:val="0"/>
          <w:numId w:val="98"/>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21089DFC">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22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79595DBE">
      <w:pPr>
        <w:keepNext w:val="0"/>
        <w:keepLines w:val="0"/>
        <w:pageBreakBefore w:val="0"/>
        <w:widowControl w:val="0"/>
        <w:numPr>
          <w:ilvl w:val="0"/>
          <w:numId w:val="98"/>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325CB838">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23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5176F6A9">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p>
    <w:p w14:paraId="6AA5059E">
      <w:pPr>
        <w:keepNext w:val="0"/>
        <w:keepLines w:val="0"/>
        <w:pageBreakBefore w:val="0"/>
        <w:widowControl w:val="0"/>
        <w:numPr>
          <w:ilvl w:val="0"/>
          <w:numId w:val="98"/>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供应商工作台页面，</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cs="Times New Roman"/>
          <w:caps w:val="0"/>
          <w:smallCaps w:val="0"/>
          <w:color w:val="000000" w:themeColor="text1"/>
          <w:lang w:val="en-US" w:eastAsia="zh-CN"/>
          <w14:textFill>
            <w14:solidFill>
              <w14:schemeClr w14:val="tx1"/>
            </w14:solidFill>
          </w14:textFill>
        </w:rPr>
        <w:t>成交</w:t>
      </w:r>
      <w:r>
        <w:rPr>
          <w:rFonts w:ascii="Times New Roman" w:hAnsi="Times New Roman" w:eastAsia="宋体" w:cs="Times New Roman"/>
          <w:caps w:val="0"/>
          <w:smallCaps w:val="0"/>
          <w:color w:val="000000" w:themeColor="text1"/>
          <w14:textFill>
            <w14:solidFill>
              <w14:schemeClr w14:val="tx1"/>
            </w14:solidFill>
          </w14:textFill>
        </w:rPr>
        <w:t>通知书</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菜单</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hint="eastAsia" w:ascii="Times New Roman" w:hAnsi="Times New Roman" w:cs="Times New Roman"/>
          <w:caps w:val="0"/>
          <w:smallCaps w:val="0"/>
          <w:color w:val="000000" w:themeColor="text1"/>
          <w:lang w:val="en-US" w:eastAsia="zh-CN"/>
          <w14:textFill>
            <w14:solidFill>
              <w14:schemeClr w14:val="tx1"/>
            </w14:solidFill>
          </w14:textFill>
        </w:rPr>
        <w:t>成交</w:t>
      </w:r>
      <w:r>
        <w:rPr>
          <w:rFonts w:ascii="Times New Roman" w:hAnsi="Times New Roman" w:eastAsia="宋体" w:cs="Times New Roman"/>
          <w:caps w:val="0"/>
          <w:smallCaps w:val="0"/>
          <w:color w:val="000000" w:themeColor="text1"/>
          <w14:textFill>
            <w14:solidFill>
              <w14:schemeClr w14:val="tx1"/>
            </w14:solidFill>
          </w14:textFill>
        </w:rPr>
        <w:t>通知书</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5D20A5FB">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194560"/>
            <wp:effectExtent l="0" t="0" r="9525" b="15240"/>
            <wp:docPr id="23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12"/>
                    <pic:cNvPicPr>
                      <a:picLocks noChangeAspect="1"/>
                    </pic:cNvPicPr>
                  </pic:nvPicPr>
                  <pic:blipFill>
                    <a:blip r:embed="rId185"/>
                    <a:stretch>
                      <a:fillRect/>
                    </a:stretch>
                  </pic:blipFill>
                  <pic:spPr>
                    <a:xfrm>
                      <a:off x="0" y="0"/>
                      <a:ext cx="5057775" cy="2194560"/>
                    </a:xfrm>
                    <a:prstGeom prst="rect">
                      <a:avLst/>
                    </a:prstGeom>
                    <a:noFill/>
                    <a:ln>
                      <a:noFill/>
                    </a:ln>
                  </pic:spPr>
                </pic:pic>
              </a:graphicData>
            </a:graphic>
          </wp:inline>
        </w:drawing>
      </w:r>
    </w:p>
    <w:p w14:paraId="5C688B50">
      <w:pPr>
        <w:pageBreakBefore w:val="0"/>
        <w:widowControl/>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kern w:val="0"/>
          <w:sz w:val="24"/>
          <w14:textFill>
            <w14:solidFill>
              <w14:schemeClr w14:val="tx1"/>
            </w14:solidFill>
          </w14:textFill>
        </w:rPr>
      </w:pPr>
    </w:p>
    <w:p w14:paraId="4FF1BAA3">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84" w:name="_Toc11600"/>
      <w:r>
        <w:rPr>
          <w:rFonts w:ascii="Times New Roman" w:hAnsi="Times New Roman" w:eastAsia="宋体" w:cs="Times New Roman"/>
          <w:b/>
          <w:bCs/>
          <w:caps w:val="0"/>
          <w:smallCaps w:val="0"/>
          <w:kern w:val="2"/>
          <w:sz w:val="24"/>
          <w:szCs w:val="28"/>
          <w:lang w:val="en-US" w:eastAsia="zh-CN" w:bidi="ar-SA"/>
        </w:rPr>
        <w:t>结果通知书</w:t>
      </w:r>
      <w:r>
        <w:rPr>
          <w:rFonts w:hint="eastAsia" w:ascii="Times New Roman" w:hAnsi="Times New Roman" w:eastAsia="宋体" w:cs="Times New Roman"/>
          <w:b/>
          <w:bCs/>
          <w:caps w:val="0"/>
          <w:smallCaps w:val="0"/>
          <w:kern w:val="2"/>
          <w:sz w:val="24"/>
          <w:szCs w:val="28"/>
          <w:lang w:val="en-US" w:eastAsia="zh-CN" w:bidi="ar-SA"/>
        </w:rPr>
        <w:t>查看</w:t>
      </w:r>
      <w:bookmarkEnd w:id="284"/>
    </w:p>
    <w:p w14:paraId="43437B5C">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0F441115">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此环节具备未</w:t>
      </w:r>
      <w:r>
        <w:rPr>
          <w:rFonts w:hint="eastAsia" w:ascii="宋体" w:hAnsi="宋体" w:cs="宋体"/>
          <w:sz w:val="21"/>
          <w:szCs w:val="21"/>
          <w:lang w:val="en-US" w:eastAsia="zh-CN"/>
        </w:rPr>
        <w:t>成交</w:t>
      </w:r>
      <w:r>
        <w:rPr>
          <w:rFonts w:hint="eastAsia" w:ascii="宋体" w:hAnsi="宋体" w:eastAsia="宋体" w:cs="宋体"/>
          <w:sz w:val="21"/>
          <w:szCs w:val="21"/>
        </w:rPr>
        <w:t>供应商接收</w:t>
      </w:r>
      <w:r>
        <w:rPr>
          <w:rFonts w:hint="eastAsia" w:ascii="宋体" w:hAnsi="宋体" w:eastAsia="宋体" w:cs="宋体"/>
          <w:sz w:val="21"/>
          <w:szCs w:val="21"/>
          <w:lang w:eastAsia="zh-CN"/>
        </w:rPr>
        <w:t>采购人</w:t>
      </w:r>
      <w:r>
        <w:rPr>
          <w:rFonts w:hint="eastAsia" w:ascii="宋体" w:hAnsi="宋体" w:eastAsia="宋体" w:cs="宋体"/>
          <w:sz w:val="21"/>
          <w:szCs w:val="21"/>
        </w:rPr>
        <w:t>发送的结果通知书功能。</w:t>
      </w:r>
    </w:p>
    <w:p w14:paraId="7D3042A7">
      <w:pPr>
        <w:pageBreakBefore w:val="0"/>
        <w:kinsoku/>
        <w:wordWrap/>
        <w:overflowPunct/>
        <w:topLinePunct w:val="0"/>
        <w:bidi w:val="0"/>
        <w:snapToGrid/>
        <w:spacing w:line="360" w:lineRule="auto"/>
        <w:jc w:val="both"/>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hint="eastAsia" w:ascii="宋体" w:hAnsi="宋体" w:cs="宋体"/>
          <w:sz w:val="21"/>
          <w:szCs w:val="21"/>
          <w:lang w:val="en-US" w:eastAsia="zh-CN"/>
        </w:rPr>
        <w:t>成交</w:t>
      </w:r>
      <w:r>
        <w:rPr>
          <w:rFonts w:hint="eastAsia" w:ascii="宋体" w:hAnsi="宋体" w:eastAsia="宋体" w:cs="宋体"/>
          <w:sz w:val="21"/>
          <w:szCs w:val="21"/>
        </w:rPr>
        <w:t>结果确定后，</w:t>
      </w:r>
      <w:r>
        <w:rPr>
          <w:rFonts w:hint="eastAsia" w:ascii="宋体" w:hAnsi="宋体" w:eastAsia="宋体" w:cs="宋体"/>
          <w:sz w:val="21"/>
          <w:szCs w:val="21"/>
          <w:lang w:eastAsia="zh-CN"/>
        </w:rPr>
        <w:t>采购人</w:t>
      </w:r>
      <w:r>
        <w:rPr>
          <w:rFonts w:hint="eastAsia" w:ascii="宋体" w:hAnsi="宋体" w:eastAsia="宋体" w:cs="宋体"/>
          <w:sz w:val="21"/>
          <w:szCs w:val="21"/>
        </w:rPr>
        <w:t>向未</w:t>
      </w:r>
      <w:r>
        <w:rPr>
          <w:rFonts w:hint="eastAsia" w:ascii="宋体" w:hAnsi="宋体" w:cs="宋体"/>
          <w:sz w:val="21"/>
          <w:szCs w:val="21"/>
          <w:lang w:val="en-US" w:eastAsia="zh-CN"/>
        </w:rPr>
        <w:t>成交</w:t>
      </w:r>
      <w:r>
        <w:rPr>
          <w:rFonts w:hint="eastAsia" w:ascii="宋体" w:hAnsi="宋体" w:eastAsia="宋体" w:cs="宋体"/>
          <w:sz w:val="21"/>
          <w:szCs w:val="21"/>
        </w:rPr>
        <w:t>供应商发送结果通知书。供应商登录系统，进入结果通知书菜单，选择标段（包），点击查看按钮查看结果通知书。</w:t>
      </w:r>
    </w:p>
    <w:p w14:paraId="05E36F7C">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05612B32">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hint="eastAsia" w:ascii="Times New Roman" w:hAnsi="Times New Roman" w:cs="Times New Roman"/>
          <w:bCs/>
          <w:caps w:val="0"/>
          <w:smallCaps w:val="0"/>
          <w:color w:val="000000" w:themeColor="text1"/>
          <w:szCs w:val="21"/>
          <w:lang w:val="en-US" w:eastAsia="zh-CN"/>
          <w14:textFill>
            <w14:solidFill>
              <w14:schemeClr w14:val="tx1"/>
            </w14:solidFill>
          </w14:textFill>
        </w:rPr>
        <w:t>成交</w:t>
      </w:r>
      <w:r>
        <w:rPr>
          <w:rFonts w:ascii="Times New Roman" w:hAnsi="Times New Roman" w:eastAsia="宋体" w:cs="Times New Roman"/>
          <w:bCs/>
          <w:caps w:val="0"/>
          <w:smallCaps w:val="0"/>
          <w:color w:val="000000" w:themeColor="text1"/>
          <w:szCs w:val="21"/>
          <w14:textFill>
            <w14:solidFill>
              <w14:schemeClr w14:val="tx1"/>
            </w14:solidFill>
          </w14:textFill>
        </w:rPr>
        <w:t>通知书</w:t>
      </w:r>
      <w:r>
        <w:rPr>
          <w:rFonts w:hint="eastAsia" w:ascii="Times New Roman" w:hAnsi="Times New Roman" w:eastAsia="宋体" w:cs="Times New Roman"/>
          <w:bCs/>
          <w:caps w:val="0"/>
          <w:smallCaps w:val="0"/>
          <w:color w:val="000000" w:themeColor="text1"/>
          <w:szCs w:val="21"/>
          <w:lang w:val="en-US" w:eastAsia="zh-CN"/>
          <w14:textFill>
            <w14:solidFill>
              <w14:schemeClr w14:val="tx1"/>
            </w14:solidFill>
          </w14:textFill>
        </w:rPr>
        <w:t>审核通过，投标单位未中标</w:t>
      </w:r>
      <w:r>
        <w:rPr>
          <w:rFonts w:ascii="Times New Roman" w:hAnsi="Times New Roman" w:eastAsia="宋体" w:cs="Times New Roman"/>
          <w:bCs/>
          <w:caps w:val="0"/>
          <w:smallCaps w:val="0"/>
          <w:color w:val="000000" w:themeColor="text1"/>
          <w:szCs w:val="21"/>
          <w14:textFill>
            <w14:solidFill>
              <w14:schemeClr w14:val="tx1"/>
            </w14:solidFill>
          </w14:textFill>
        </w:rPr>
        <w:t>。</w:t>
      </w:r>
    </w:p>
    <w:p w14:paraId="348B13F6">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537A63CB">
      <w:pPr>
        <w:keepNext w:val="0"/>
        <w:keepLines w:val="0"/>
        <w:pageBreakBefore w:val="0"/>
        <w:widowControl w:val="0"/>
        <w:numPr>
          <w:ilvl w:val="0"/>
          <w:numId w:val="99"/>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62F6A191">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20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255F3FAE">
      <w:pPr>
        <w:keepNext w:val="0"/>
        <w:keepLines w:val="0"/>
        <w:pageBreakBefore w:val="0"/>
        <w:widowControl w:val="0"/>
        <w:numPr>
          <w:ilvl w:val="0"/>
          <w:numId w:val="99"/>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7BC7BE9A">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20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02C65EA8">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p>
    <w:p w14:paraId="6BD356B2">
      <w:pPr>
        <w:keepNext w:val="0"/>
        <w:keepLines w:val="0"/>
        <w:pageBreakBefore w:val="0"/>
        <w:widowControl w:val="0"/>
        <w:numPr>
          <w:ilvl w:val="0"/>
          <w:numId w:val="99"/>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供应商工作台页面，</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结果通知书</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菜单</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ascii="Times New Roman" w:hAnsi="Times New Roman" w:eastAsia="宋体" w:cs="Times New Roman"/>
          <w:caps w:val="0"/>
          <w:smallCaps w:val="0"/>
          <w:color w:val="000000" w:themeColor="text1"/>
          <w14:textFill>
            <w14:solidFill>
              <w14:schemeClr w14:val="tx1"/>
            </w14:solidFill>
          </w14:textFill>
        </w:rPr>
        <w:t>结果通知书</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3FB0E745">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224405"/>
            <wp:effectExtent l="0" t="0" r="9525" b="4445"/>
            <wp:docPr id="20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6"/>
                    <pic:cNvPicPr>
                      <a:picLocks noChangeAspect="1"/>
                    </pic:cNvPicPr>
                  </pic:nvPicPr>
                  <pic:blipFill>
                    <a:blip r:embed="rId184"/>
                    <a:stretch>
                      <a:fillRect/>
                    </a:stretch>
                  </pic:blipFill>
                  <pic:spPr>
                    <a:xfrm>
                      <a:off x="0" y="0"/>
                      <a:ext cx="5057775" cy="2224405"/>
                    </a:xfrm>
                    <a:prstGeom prst="rect">
                      <a:avLst/>
                    </a:prstGeom>
                    <a:noFill/>
                    <a:ln>
                      <a:noFill/>
                    </a:ln>
                  </pic:spPr>
                </pic:pic>
              </a:graphicData>
            </a:graphic>
          </wp:inline>
        </w:drawing>
      </w:r>
    </w:p>
    <w:p w14:paraId="637AC1E4">
      <w:pPr>
        <w:pageBreakBefore w:val="0"/>
        <w:widowControl w:val="0"/>
        <w:numPr>
          <w:ilvl w:val="0"/>
          <w:numId w:val="0"/>
        </w:numPr>
        <w:kinsoku/>
        <w:wordWrap/>
        <w:overflowPunct/>
        <w:topLinePunct w:val="0"/>
        <w:bidi w:val="0"/>
        <w:snapToGrid/>
        <w:spacing w:line="360" w:lineRule="auto"/>
        <w:textAlignment w:val="auto"/>
        <w:rPr>
          <w:rFonts w:ascii="Times New Roman" w:hAnsi="Times New Roman" w:eastAsia="宋体" w:cs="Times New Roman"/>
          <w:caps w:val="0"/>
          <w:smallCaps w:val="0"/>
          <w:color w:val="000000" w:themeColor="text1"/>
          <w14:textFill>
            <w14:solidFill>
              <w14:schemeClr w14:val="tx1"/>
            </w14:solidFill>
          </w14:textFill>
        </w:rPr>
      </w:pPr>
    </w:p>
    <w:p w14:paraId="176083C7">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85" w:name="_Toc7005"/>
      <w:r>
        <w:rPr>
          <w:rFonts w:ascii="Times New Roman" w:hAnsi="Times New Roman" w:eastAsia="宋体" w:cs="Times New Roman"/>
          <w:b/>
          <w:bCs/>
          <w:caps w:val="0"/>
          <w:smallCaps w:val="0"/>
          <w:kern w:val="2"/>
          <w:sz w:val="24"/>
          <w:szCs w:val="28"/>
          <w:lang w:val="en-US" w:eastAsia="zh-CN" w:bidi="ar-SA"/>
        </w:rPr>
        <w:t>合同签署</w:t>
      </w:r>
      <w:bookmarkEnd w:id="285"/>
    </w:p>
    <w:p w14:paraId="1A429C29">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611DCA77">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实现</w:t>
      </w:r>
      <w:r>
        <w:rPr>
          <w:rFonts w:hint="eastAsia" w:ascii="宋体" w:hAnsi="宋体" w:eastAsia="宋体" w:cs="宋体"/>
          <w:sz w:val="21"/>
          <w:szCs w:val="21"/>
          <w:lang w:eastAsia="zh-CN"/>
        </w:rPr>
        <w:t>采购人</w:t>
      </w:r>
      <w:r>
        <w:rPr>
          <w:rFonts w:hint="eastAsia" w:ascii="宋体" w:hAnsi="宋体" w:eastAsia="宋体" w:cs="宋体"/>
          <w:sz w:val="21"/>
          <w:szCs w:val="21"/>
        </w:rPr>
        <w:t>和</w:t>
      </w:r>
      <w:r>
        <w:rPr>
          <w:rFonts w:hint="eastAsia" w:ascii="宋体" w:hAnsi="宋体" w:cs="宋体"/>
          <w:sz w:val="21"/>
          <w:szCs w:val="21"/>
          <w:lang w:val="en-US" w:eastAsia="zh-CN"/>
        </w:rPr>
        <w:t>成交</w:t>
      </w:r>
      <w:r>
        <w:rPr>
          <w:rFonts w:hint="eastAsia" w:ascii="宋体" w:hAnsi="宋体" w:eastAsia="宋体" w:cs="宋体"/>
          <w:sz w:val="21"/>
          <w:szCs w:val="21"/>
        </w:rPr>
        <w:t>人网签中标合同的功能。</w:t>
      </w:r>
    </w:p>
    <w:p w14:paraId="14CBE477">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提供</w:t>
      </w:r>
      <w:r>
        <w:rPr>
          <w:rFonts w:hint="eastAsia" w:ascii="宋体" w:hAnsi="宋体" w:eastAsia="宋体" w:cs="宋体"/>
          <w:sz w:val="21"/>
          <w:szCs w:val="21"/>
          <w:lang w:eastAsia="zh-CN"/>
        </w:rPr>
        <w:t>采购项目</w:t>
      </w:r>
      <w:r>
        <w:rPr>
          <w:rFonts w:hint="eastAsia" w:ascii="宋体" w:hAnsi="宋体" w:eastAsia="宋体" w:cs="宋体"/>
          <w:sz w:val="21"/>
          <w:szCs w:val="21"/>
        </w:rPr>
        <w:t>标段（包）与合同的关联关系。具备根据法律法规规章和</w:t>
      </w:r>
      <w:r>
        <w:rPr>
          <w:rFonts w:hint="eastAsia" w:ascii="宋体" w:hAnsi="宋体" w:cs="宋体"/>
          <w:sz w:val="21"/>
          <w:szCs w:val="21"/>
          <w:lang w:eastAsia="zh-CN"/>
        </w:rPr>
        <w:t>采购文件</w:t>
      </w:r>
      <w:r>
        <w:rPr>
          <w:rFonts w:hint="eastAsia" w:ascii="宋体" w:hAnsi="宋体" w:eastAsia="宋体" w:cs="宋体"/>
          <w:sz w:val="21"/>
          <w:szCs w:val="21"/>
        </w:rPr>
        <w:t>的规定内容，编辑、形成、递交、验证确认和签署合同文本的功能。具备按规定要求向相关主体和管理单位收集、记录和验证合同履行结果的相关信息。</w:t>
      </w:r>
    </w:p>
    <w:p w14:paraId="086E0135">
      <w:pPr>
        <w:pageBreakBefore w:val="0"/>
        <w:kinsoku/>
        <w:wordWrap/>
        <w:overflowPunct/>
        <w:topLinePunct w:val="0"/>
        <w:bidi w:val="0"/>
        <w:snapToGrid/>
        <w:spacing w:line="360" w:lineRule="auto"/>
        <w:ind w:firstLine="480"/>
        <w:jc w:val="both"/>
        <w:textAlignment w:val="auto"/>
        <w:rPr>
          <w:rFonts w:ascii="Times New Roman" w:hAnsi="Times New Roman" w:eastAsia="宋体" w:cs="Times New Roman"/>
          <w:b/>
          <w:bCs/>
          <w:caps w:val="0"/>
          <w:smallCaps w:val="0"/>
          <w:color w:val="000000" w:themeColor="text1"/>
          <w:sz w:val="21"/>
          <w:szCs w:val="21"/>
          <w14:textFill>
            <w14:solidFill>
              <w14:schemeClr w14:val="tx1"/>
            </w14:solidFill>
          </w14:textFill>
        </w:rPr>
      </w:pPr>
      <w:r>
        <w:rPr>
          <w:rFonts w:hint="eastAsia" w:ascii="宋体" w:hAnsi="宋体" w:eastAsia="宋体" w:cs="宋体"/>
          <w:sz w:val="21"/>
          <w:szCs w:val="21"/>
        </w:rPr>
        <w:t>中标人登录系统，挑选标段（包），设定合同金额，合同内容等信息，并且上传合同原稿，提交给</w:t>
      </w:r>
      <w:r>
        <w:rPr>
          <w:rFonts w:hint="eastAsia" w:ascii="宋体" w:hAnsi="宋体" w:eastAsia="宋体" w:cs="宋体"/>
          <w:sz w:val="21"/>
          <w:szCs w:val="21"/>
          <w:lang w:eastAsia="zh-CN"/>
        </w:rPr>
        <w:t>采购人</w:t>
      </w:r>
      <w:r>
        <w:rPr>
          <w:rFonts w:hint="eastAsia" w:ascii="宋体" w:hAnsi="宋体" w:eastAsia="宋体" w:cs="宋体"/>
          <w:sz w:val="21"/>
          <w:szCs w:val="21"/>
        </w:rPr>
        <w:t>确认。若</w:t>
      </w:r>
      <w:r>
        <w:rPr>
          <w:rFonts w:hint="eastAsia" w:ascii="宋体" w:hAnsi="宋体" w:eastAsia="宋体" w:cs="宋体"/>
          <w:sz w:val="21"/>
          <w:szCs w:val="21"/>
          <w:lang w:eastAsia="zh-CN"/>
        </w:rPr>
        <w:t>采购人</w:t>
      </w:r>
      <w:r>
        <w:rPr>
          <w:rFonts w:hint="eastAsia" w:ascii="宋体" w:hAnsi="宋体" w:eastAsia="宋体" w:cs="宋体"/>
          <w:sz w:val="21"/>
          <w:szCs w:val="21"/>
        </w:rPr>
        <w:t>对合同有异议，可以以Word留痕的形式修改文档，然后再返回中标人，中标人确认无误后，可转换成pdf文档进行签章，然后提交给</w:t>
      </w:r>
      <w:r>
        <w:rPr>
          <w:rFonts w:hint="eastAsia" w:ascii="宋体" w:hAnsi="宋体" w:eastAsia="宋体" w:cs="宋体"/>
          <w:sz w:val="21"/>
          <w:szCs w:val="21"/>
          <w:lang w:eastAsia="zh-CN"/>
        </w:rPr>
        <w:t>采购人</w:t>
      </w:r>
      <w:r>
        <w:rPr>
          <w:rFonts w:hint="eastAsia" w:ascii="宋体" w:hAnsi="宋体" w:eastAsia="宋体" w:cs="宋体"/>
          <w:sz w:val="21"/>
          <w:szCs w:val="21"/>
        </w:rPr>
        <w:t>签章，</w:t>
      </w:r>
      <w:r>
        <w:rPr>
          <w:rFonts w:hint="eastAsia" w:ascii="宋体" w:hAnsi="宋体" w:eastAsia="宋体" w:cs="宋体"/>
          <w:sz w:val="21"/>
          <w:szCs w:val="21"/>
          <w:lang w:eastAsia="zh-CN"/>
        </w:rPr>
        <w:t>采购人</w:t>
      </w:r>
      <w:r>
        <w:rPr>
          <w:rFonts w:hint="eastAsia" w:ascii="宋体" w:hAnsi="宋体" w:eastAsia="宋体" w:cs="宋体"/>
          <w:sz w:val="21"/>
          <w:szCs w:val="21"/>
        </w:rPr>
        <w:t>签完章之后，提交审核。</w:t>
      </w:r>
    </w:p>
    <w:p w14:paraId="2B7835C1">
      <w:pPr>
        <w:pageBreakBefore w:val="0"/>
        <w:kinsoku/>
        <w:wordWrap/>
        <w:overflowPunct/>
        <w:topLinePunct w:val="0"/>
        <w:bidi w:val="0"/>
        <w:snapToGrid/>
        <w:spacing w:line="360" w:lineRule="auto"/>
        <w:ind w:firstLine="422"/>
        <w:textAlignment w:val="auto"/>
        <w:rPr>
          <w:rFonts w:ascii="Times New Roman" w:hAnsi="Times New Roman" w:eastAsia="宋体" w:cs="Times New Roman"/>
          <w:b/>
          <w:caps w:val="0"/>
          <w:smallCaps w:val="0"/>
          <w:color w:val="000000" w:themeColor="text1"/>
          <w14:textFill>
            <w14:solidFill>
              <w14:schemeClr w14:val="tx1"/>
            </w14:solidFill>
          </w14:textFill>
        </w:rPr>
      </w:pPr>
      <w:r>
        <w:rPr>
          <w:rFonts w:ascii="Times New Roman" w:hAnsi="Times New Roman" w:eastAsia="宋体" w:cs="Times New Roman"/>
          <w:b/>
          <w:caps w:val="0"/>
          <w:smallCaps w:val="0"/>
          <w:color w:val="000000" w:themeColor="text1"/>
          <w14:textFill>
            <w14:solidFill>
              <w14:schemeClr w14:val="tx1"/>
            </w14:solidFill>
          </w14:textFill>
        </w:rPr>
        <w:t>前置条件：</w:t>
      </w:r>
    </w:p>
    <w:p w14:paraId="539659D8">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caps w:val="0"/>
          <w:smallCaps w:val="0"/>
          <w:color w:val="000000" w:themeColor="text1"/>
          <w14:textFill>
            <w14:solidFill>
              <w14:schemeClr w14:val="tx1"/>
            </w14:solidFill>
          </w14:textFill>
        </w:rPr>
        <w:t>中标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结果公告</w:t>
      </w:r>
      <w:r>
        <w:rPr>
          <w:rFonts w:ascii="Times New Roman" w:hAnsi="Times New Roman" w:eastAsia="宋体" w:cs="Times New Roman"/>
          <w:caps w:val="0"/>
          <w:smallCaps w:val="0"/>
          <w:color w:val="000000" w:themeColor="text1"/>
          <w14:textFill>
            <w14:solidFill>
              <w14:schemeClr w14:val="tx1"/>
            </w14:solidFill>
          </w14:textFill>
        </w:rPr>
        <w:t>审核通过。</w:t>
      </w:r>
    </w:p>
    <w:p w14:paraId="2F74E805">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12C1B798">
      <w:pPr>
        <w:keepNext w:val="0"/>
        <w:keepLines w:val="0"/>
        <w:pageBreakBefore w:val="0"/>
        <w:widowControl w:val="0"/>
        <w:numPr>
          <w:ilvl w:val="0"/>
          <w:numId w:val="100"/>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21484BC4">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23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41ED3D5A">
      <w:pPr>
        <w:keepNext w:val="0"/>
        <w:keepLines w:val="0"/>
        <w:pageBreakBefore w:val="0"/>
        <w:widowControl w:val="0"/>
        <w:numPr>
          <w:ilvl w:val="0"/>
          <w:numId w:val="100"/>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A6028E3">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23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2AAF8C30">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p>
    <w:p w14:paraId="2354FBCB">
      <w:pPr>
        <w:keepNext w:val="0"/>
        <w:keepLines w:val="0"/>
        <w:pageBreakBefore w:val="0"/>
        <w:widowControl w:val="0"/>
        <w:numPr>
          <w:ilvl w:val="0"/>
          <w:numId w:val="100"/>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供应商工作台页面，</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cs="Times New Roman"/>
          <w:caps w:val="0"/>
          <w:smallCaps w:val="0"/>
          <w:color w:val="000000" w:themeColor="text1"/>
          <w:lang w:val="en-US" w:eastAsia="zh-CN"/>
          <w14:textFill>
            <w14:solidFill>
              <w14:schemeClr w14:val="tx1"/>
            </w14:solidFill>
          </w14:textFill>
        </w:rPr>
        <w:t>合同签署</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菜单</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hint="eastAsia" w:ascii="Times New Roman" w:hAnsi="Times New Roman" w:cs="Times New Roman"/>
          <w:caps w:val="0"/>
          <w:smallCaps w:val="0"/>
          <w:color w:val="000000" w:themeColor="text1"/>
          <w:lang w:val="en-US" w:eastAsia="zh-CN"/>
          <w14:textFill>
            <w14:solidFill>
              <w14:schemeClr w14:val="tx1"/>
            </w14:solidFill>
          </w14:textFill>
        </w:rPr>
        <w:t>合同签署</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31951BE2">
      <w:pPr>
        <w:pageBreakBefore w:val="0"/>
        <w:kinsoku/>
        <w:wordWrap/>
        <w:overflowPunct/>
        <w:topLinePunct w:val="0"/>
        <w:bidi w:val="0"/>
        <w:snapToGrid/>
        <w:spacing w:line="360" w:lineRule="auto"/>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2407285"/>
            <wp:effectExtent l="0" t="0" r="9525" b="12065"/>
            <wp:docPr id="2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1"/>
                    <pic:cNvPicPr>
                      <a:picLocks noChangeAspect="1"/>
                    </pic:cNvPicPr>
                  </pic:nvPicPr>
                  <pic:blipFill>
                    <a:blip r:embed="rId186"/>
                    <a:stretch>
                      <a:fillRect/>
                    </a:stretch>
                  </pic:blipFill>
                  <pic:spPr>
                    <a:xfrm>
                      <a:off x="0" y="0"/>
                      <a:ext cx="5057775" cy="2407285"/>
                    </a:xfrm>
                    <a:prstGeom prst="rect">
                      <a:avLst/>
                    </a:prstGeom>
                    <a:noFill/>
                    <a:ln>
                      <a:noFill/>
                    </a:ln>
                  </pic:spPr>
                </pic:pic>
              </a:graphicData>
            </a:graphic>
          </wp:inline>
        </w:drawing>
      </w:r>
    </w:p>
    <w:p w14:paraId="696E25E0">
      <w:pPr>
        <w:pageBreakBefore w:val="0"/>
        <w:kinsoku/>
        <w:wordWrap/>
        <w:overflowPunct/>
        <w:topLinePunct w:val="0"/>
        <w:bidi w:val="0"/>
        <w:snapToGrid/>
        <w:spacing w:line="360" w:lineRule="auto"/>
        <w:ind w:firstLine="0" w:firstLineChars="0"/>
        <w:textAlignment w:val="auto"/>
        <w:rPr>
          <w:rFonts w:ascii="Times New Roman" w:hAnsi="Times New Roman" w:eastAsia="宋体" w:cs="Times New Roman"/>
          <w:bCs/>
          <w:caps w:val="0"/>
          <w:smallCaps w:val="0"/>
          <w:color w:val="000000" w:themeColor="text1"/>
          <w14:textFill>
            <w14:solidFill>
              <w14:schemeClr w14:val="tx1"/>
            </w14:solidFill>
          </w14:textFill>
        </w:rPr>
      </w:pPr>
    </w:p>
    <w:p w14:paraId="75B4EE05">
      <w:pPr>
        <w:pageBreakBefore w:val="0"/>
        <w:numPr>
          <w:ilvl w:val="0"/>
          <w:numId w:val="100"/>
        </w:numPr>
        <w:kinsoku/>
        <w:wordWrap/>
        <w:overflowPunct/>
        <w:topLinePunct w:val="0"/>
        <w:bidi w:val="0"/>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新</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增</w:t>
      </w:r>
      <w:r>
        <w:rPr>
          <w:rFonts w:hint="eastAsia" w:ascii="Times New Roman" w:hAnsi="Times New Roman" w:eastAsia="宋体" w:cs="Times New Roman"/>
          <w:caps w:val="0"/>
          <w:smallCaps w:val="0"/>
          <w:color w:val="000000" w:themeColor="text1"/>
          <w14:textFill>
            <w14:solidFill>
              <w14:schemeClr w14:val="tx1"/>
            </w14:solidFill>
          </w14:textFill>
        </w:rPr>
        <w:t>合同备案</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填写页面信息，</w:t>
      </w:r>
      <w:r>
        <w:rPr>
          <w:rFonts w:ascii="Times New Roman" w:hAnsi="Times New Roman" w:eastAsia="宋体" w:cs="Times New Roman"/>
          <w:caps w:val="0"/>
          <w:smallCaps w:val="0"/>
          <w:color w:val="000000" w:themeColor="text1"/>
          <w14:textFill>
            <w14:solidFill>
              <w14:schemeClr w14:val="tx1"/>
            </w14:solidFill>
          </w14:textFill>
        </w:rPr>
        <w:t>如下图。</w:t>
      </w:r>
    </w:p>
    <w:p w14:paraId="4D15A69A">
      <w:pPr>
        <w:pageBreakBefore w:val="0"/>
        <w:numPr>
          <w:ilvl w:val="0"/>
          <w:numId w:val="0"/>
        </w:numPr>
        <w:tabs>
          <w:tab w:val="left" w:pos="0"/>
        </w:tabs>
        <w:kinsoku/>
        <w:wordWrap/>
        <w:overflowPunct/>
        <w:topLinePunct w:val="0"/>
        <w:bidi w:val="0"/>
        <w:snapToGrid/>
        <w:spacing w:line="360" w:lineRule="auto"/>
        <w:ind w:left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ascii="Times New Roman" w:hAnsi="Times New Roman" w:cs="Times New Roman"/>
        </w:rPr>
        <w:drawing>
          <wp:inline distT="0" distB="0" distL="114300" distR="114300">
            <wp:extent cx="5057775" cy="3155315"/>
            <wp:effectExtent l="0" t="0" r="9525" b="6985"/>
            <wp:docPr id="23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33"/>
                    <pic:cNvPicPr>
                      <a:picLocks noChangeAspect="1"/>
                    </pic:cNvPicPr>
                  </pic:nvPicPr>
                  <pic:blipFill>
                    <a:blip r:embed="rId125"/>
                    <a:stretch>
                      <a:fillRect/>
                    </a:stretch>
                  </pic:blipFill>
                  <pic:spPr>
                    <a:xfrm>
                      <a:off x="0" y="0"/>
                      <a:ext cx="5057775" cy="3155315"/>
                    </a:xfrm>
                    <a:prstGeom prst="rect">
                      <a:avLst/>
                    </a:prstGeom>
                    <a:noFill/>
                    <a:ln>
                      <a:noFill/>
                    </a:ln>
                  </pic:spPr>
                </pic:pic>
              </a:graphicData>
            </a:graphic>
          </wp:inline>
        </w:drawing>
      </w:r>
    </w:p>
    <w:p w14:paraId="2051EC35">
      <w:pPr>
        <w:pageBreakBefore w:val="0"/>
        <w:numPr>
          <w:ilvl w:val="0"/>
          <w:numId w:val="100"/>
        </w:numPr>
        <w:kinsoku/>
        <w:wordWrap/>
        <w:overflowPunct/>
        <w:topLinePunct w:val="0"/>
        <w:bidi w:val="0"/>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“附件信息”</w:t>
      </w:r>
      <w:r>
        <w:rPr>
          <w:rFonts w:hint="eastAsia" w:ascii="Times New Roman" w:hAnsi="Times New Roman" w:cs="Times New Roman"/>
          <w:caps w:val="0"/>
          <w:smallCaps w:val="0"/>
          <w:color w:val="000000" w:themeColor="text1"/>
          <w:lang w:val="en-US" w:eastAsia="zh-CN"/>
          <w14:textFill>
            <w14:solidFill>
              <w14:schemeClr w14:val="tx1"/>
            </w14:solidFill>
          </w14:textFill>
        </w:rPr>
        <w:t>手风琴中</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w:t>
      </w:r>
      <w:r>
        <w:rPr>
          <w:rFonts w:hint="eastAsia" w:ascii="Times New Roman" w:hAnsi="Times New Roman" w:cs="Times New Roman"/>
          <w:caps w:val="0"/>
          <w:smallCaps w:val="0"/>
          <w:color w:val="000000" w:themeColor="text1"/>
          <w:lang w:val="en-US" w:eastAsia="zh-CN"/>
          <w14:textFill>
            <w14:solidFill>
              <w14:schemeClr w14:val="tx1"/>
            </w14:solidFill>
          </w14:textFill>
        </w:rPr>
        <w:t>合同签署</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”中</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cs="Times New Roman"/>
          <w:caps w:val="0"/>
          <w:smallCaps w:val="0"/>
          <w:color w:val="000000" w:themeColor="text1"/>
          <w:lang w:val="en-US" w:eastAsia="zh-CN"/>
          <w14:textFill>
            <w14:solidFill>
              <w14:schemeClr w14:val="tx1"/>
            </w14:solidFill>
          </w14:textFill>
        </w:rPr>
        <w:t>选择模版</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hint="eastAsia" w:ascii="Times New Roman" w:hAnsi="Times New Roman" w:cs="Times New Roman"/>
          <w:caps w:val="0"/>
          <w:smallCaps w:val="0"/>
          <w:color w:val="000000" w:themeColor="text1"/>
          <w:lang w:val="en-US" w:eastAsia="zh-CN"/>
          <w14:textFill>
            <w14:solidFill>
              <w14:schemeClr w14:val="tx1"/>
            </w14:solidFill>
          </w14:textFill>
        </w:rPr>
        <w:t>选择</w:t>
      </w:r>
      <w:r>
        <w:rPr>
          <w:rFonts w:ascii="Times New Roman" w:hAnsi="Times New Roman" w:eastAsia="宋体" w:cs="Times New Roman"/>
          <w:caps w:val="0"/>
          <w:smallCaps w:val="0"/>
          <w:color w:val="000000" w:themeColor="text1"/>
          <w14:textFill>
            <w14:solidFill>
              <w14:schemeClr w14:val="tx1"/>
            </w14:solidFill>
          </w14:textFill>
        </w:rPr>
        <w:t>合同</w:t>
      </w:r>
      <w:r>
        <w:rPr>
          <w:rFonts w:hint="eastAsia" w:ascii="Times New Roman" w:hAnsi="Times New Roman" w:cs="Times New Roman"/>
          <w:caps w:val="0"/>
          <w:smallCaps w:val="0"/>
          <w:color w:val="000000" w:themeColor="text1"/>
          <w:lang w:val="en-US" w:eastAsia="zh-CN"/>
          <w14:textFill>
            <w14:solidFill>
              <w14:schemeClr w14:val="tx1"/>
            </w14:solidFill>
          </w14:textFill>
        </w:rPr>
        <w:t>模版窗口</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如下图：</w:t>
      </w:r>
    </w:p>
    <w:p w14:paraId="6DA11D87">
      <w:pPr>
        <w:pageBreakBefore w:val="0"/>
        <w:kinsoku/>
        <w:wordWrap/>
        <w:overflowPunct/>
        <w:topLinePunct w:val="0"/>
        <w:bidi w:val="0"/>
        <w:snapToGrid/>
        <w:spacing w:line="360" w:lineRule="auto"/>
        <w:ind w:firstLine="0" w:firstLineChars="0"/>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771525"/>
            <wp:effectExtent l="0" t="0" r="9525" b="9525"/>
            <wp:docPr id="2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1"/>
                    <pic:cNvPicPr>
                      <a:picLocks noChangeAspect="1"/>
                    </pic:cNvPicPr>
                  </pic:nvPicPr>
                  <pic:blipFill>
                    <a:blip r:embed="rId126"/>
                    <a:stretch>
                      <a:fillRect/>
                    </a:stretch>
                  </pic:blipFill>
                  <pic:spPr>
                    <a:xfrm>
                      <a:off x="0" y="0"/>
                      <a:ext cx="5057775" cy="771525"/>
                    </a:xfrm>
                    <a:prstGeom prst="rect">
                      <a:avLst/>
                    </a:prstGeom>
                    <a:noFill/>
                    <a:ln>
                      <a:noFill/>
                    </a:ln>
                  </pic:spPr>
                </pic:pic>
              </a:graphicData>
            </a:graphic>
          </wp:inline>
        </w:drawing>
      </w:r>
    </w:p>
    <w:p w14:paraId="09C199FB">
      <w:pPr>
        <w:pageBreakBefore w:val="0"/>
        <w:kinsoku/>
        <w:wordWrap/>
        <w:overflowPunct/>
        <w:topLinePunct w:val="0"/>
        <w:bidi w:val="0"/>
        <w:snapToGrid/>
        <w:spacing w:line="360" w:lineRule="auto"/>
        <w:ind w:firstLine="0" w:firstLineChars="0"/>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3078480"/>
            <wp:effectExtent l="0" t="0" r="9525" b="7620"/>
            <wp:docPr id="26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
                    <pic:cNvPicPr>
                      <a:picLocks noChangeAspect="1"/>
                    </pic:cNvPicPr>
                  </pic:nvPicPr>
                  <pic:blipFill>
                    <a:blip r:embed="rId127"/>
                    <a:stretch>
                      <a:fillRect/>
                    </a:stretch>
                  </pic:blipFill>
                  <pic:spPr>
                    <a:xfrm>
                      <a:off x="0" y="0"/>
                      <a:ext cx="5057775" cy="3078480"/>
                    </a:xfrm>
                    <a:prstGeom prst="rect">
                      <a:avLst/>
                    </a:prstGeom>
                    <a:noFill/>
                    <a:ln>
                      <a:noFill/>
                    </a:ln>
                  </pic:spPr>
                </pic:pic>
              </a:graphicData>
            </a:graphic>
          </wp:inline>
        </w:drawing>
      </w:r>
    </w:p>
    <w:p w14:paraId="61332CD2">
      <w:pPr>
        <w:pageBreakBefore w:val="0"/>
        <w:numPr>
          <w:ilvl w:val="0"/>
          <w:numId w:val="100"/>
        </w:numPr>
        <w:kinsoku/>
        <w:wordWrap/>
        <w:overflowPunct/>
        <w:topLinePunct w:val="0"/>
        <w:bidi w:val="0"/>
        <w:snapToGrid/>
        <w:spacing w:line="360" w:lineRule="auto"/>
        <w:ind w:left="0" w:leftChars="0" w:firstLine="315" w:firstLineChars="150"/>
        <w:textAlignment w:val="auto"/>
        <w:rPr>
          <w:rFonts w:ascii="Times New Roman" w:hAnsi="Times New Roman" w:eastAsia="宋体" w:cs="Times New Roman"/>
          <w:caps w:val="0"/>
          <w:smallCaps w:val="0"/>
        </w:rPr>
      </w:pPr>
      <w:r>
        <w:rPr>
          <w:rFonts w:ascii="Times New Roman" w:hAnsi="Times New Roman" w:eastAsia="宋体" w:cs="Times New Roman"/>
          <w:caps w:val="0"/>
          <w:smallCaps w:val="0"/>
          <w:color w:val="000000" w:themeColor="text1"/>
          <w14:textFill>
            <w14:solidFill>
              <w14:schemeClr w14:val="tx1"/>
            </w14:solidFill>
          </w14:textFill>
        </w:rPr>
        <w:t>选择</w:t>
      </w:r>
      <w:r>
        <w:rPr>
          <w:rFonts w:hint="eastAsia" w:ascii="Times New Roman" w:hAnsi="Times New Roman" w:cs="Times New Roman"/>
          <w:caps w:val="0"/>
          <w:smallCaps w:val="0"/>
          <w:color w:val="000000" w:themeColor="text1"/>
          <w:lang w:val="en-US" w:eastAsia="zh-CN"/>
          <w14:textFill>
            <w14:solidFill>
              <w14:schemeClr w14:val="tx1"/>
            </w14:solidFill>
          </w14:textFill>
        </w:rPr>
        <w:t>模板</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后，点击“</w:t>
      </w:r>
      <w:r>
        <w:rPr>
          <w:rFonts w:hint="eastAsia" w:ascii="Times New Roman" w:hAnsi="Times New Roman" w:cs="Times New Roman"/>
          <w:caps w:val="0"/>
          <w:smallCaps w:val="0"/>
          <w:color w:val="000000" w:themeColor="text1"/>
          <w:lang w:val="en-US" w:eastAsia="zh-CN"/>
          <w14:textFill>
            <w14:solidFill>
              <w14:schemeClr w14:val="tx1"/>
            </w14:solidFill>
          </w14:textFill>
        </w:rPr>
        <w:t>确认选择</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cs="Times New Roman"/>
          <w:caps w:val="0"/>
          <w:smallCaps w:val="0"/>
          <w:color w:val="000000" w:themeColor="text1"/>
          <w:lang w:val="en-US" w:eastAsia="zh-CN"/>
          <w14:textFill>
            <w14:solidFill>
              <w14:schemeClr w14:val="tx1"/>
            </w14:solidFill>
          </w14:textFill>
        </w:rPr>
        <w:t>自动生成合同签署文件</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4C642DC">
      <w:pPr>
        <w:pageBreakBefore w:val="0"/>
        <w:numPr>
          <w:ilvl w:val="0"/>
          <w:numId w:val="0"/>
        </w:numPr>
        <w:tabs>
          <w:tab w:val="left" w:pos="0"/>
        </w:tabs>
        <w:kinsoku/>
        <w:wordWrap/>
        <w:overflowPunct/>
        <w:topLinePunct w:val="0"/>
        <w:bidi w:val="0"/>
        <w:snapToGrid/>
        <w:spacing w:line="360" w:lineRule="auto"/>
        <w:ind w:leftChars="150"/>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442845"/>
            <wp:effectExtent l="0" t="0" r="9525" b="14605"/>
            <wp:docPr id="26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3"/>
                    <pic:cNvPicPr>
                      <a:picLocks noChangeAspect="1"/>
                    </pic:cNvPicPr>
                  </pic:nvPicPr>
                  <pic:blipFill>
                    <a:blip r:embed="rId128"/>
                    <a:stretch>
                      <a:fillRect/>
                    </a:stretch>
                  </pic:blipFill>
                  <pic:spPr>
                    <a:xfrm>
                      <a:off x="0" y="0"/>
                      <a:ext cx="5057775" cy="2442845"/>
                    </a:xfrm>
                    <a:prstGeom prst="rect">
                      <a:avLst/>
                    </a:prstGeom>
                    <a:noFill/>
                    <a:ln>
                      <a:noFill/>
                    </a:ln>
                  </pic:spPr>
                </pic:pic>
              </a:graphicData>
            </a:graphic>
          </wp:inline>
        </w:drawing>
      </w:r>
    </w:p>
    <w:p w14:paraId="6319C63F">
      <w:pPr>
        <w:pageBreakBefore w:val="0"/>
        <w:numPr>
          <w:ilvl w:val="0"/>
          <w:numId w:val="0"/>
        </w:numPr>
        <w:kinsoku/>
        <w:wordWrap/>
        <w:overflowPunct/>
        <w:topLinePunct w:val="0"/>
        <w:bidi w:val="0"/>
        <w:snapToGrid/>
        <w:spacing w:line="360" w:lineRule="auto"/>
        <w:ind w:firstLine="420" w:firstLineChars="200"/>
        <w:textAlignment w:val="auto"/>
        <w:rPr>
          <w:rFonts w:hint="eastAsia" w:ascii="Times New Roman" w:hAnsi="Times New Roman" w:cs="Times New Roman"/>
          <w:caps w:val="0"/>
          <w:smallCaps w:val="0"/>
          <w:lang w:val="en-US" w:eastAsia="zh-CN"/>
        </w:rPr>
      </w:pPr>
      <w:r>
        <w:rPr>
          <w:rFonts w:hint="eastAsia" w:ascii="Times New Roman" w:hAnsi="Times New Roman" w:eastAsia="宋体" w:cs="Times New Roman"/>
          <w:caps w:val="0"/>
          <w:smallCaps w:val="0"/>
          <w:lang w:val="en-US" w:eastAsia="zh-CN"/>
        </w:rPr>
        <w:t>注：</w:t>
      </w:r>
      <w:r>
        <w:rPr>
          <w:rFonts w:hint="eastAsia" w:ascii="Times New Roman" w:hAnsi="Times New Roman" w:cs="Times New Roman"/>
          <w:caps w:val="0"/>
          <w:smallCaps w:val="0"/>
          <w:lang w:val="en-US" w:eastAsia="zh-CN"/>
        </w:rPr>
        <w:t>根据模板生成的合同文档是</w:t>
      </w:r>
      <w:r>
        <w:rPr>
          <w:rFonts w:hint="eastAsia" w:ascii="Times New Roman" w:hAnsi="Times New Roman" w:eastAsia="宋体" w:cs="Times New Roman"/>
          <w:caps w:val="0"/>
          <w:smallCaps w:val="0"/>
          <w:lang w:val="en-US" w:eastAsia="zh-CN"/>
        </w:rPr>
        <w:t>可在线编辑</w:t>
      </w:r>
      <w:r>
        <w:rPr>
          <w:rFonts w:hint="eastAsia" w:ascii="Times New Roman" w:hAnsi="Times New Roman" w:cs="Times New Roman"/>
          <w:caps w:val="0"/>
          <w:smallCaps w:val="0"/>
          <w:lang w:val="en-US" w:eastAsia="zh-CN"/>
        </w:rPr>
        <w:t>的</w:t>
      </w:r>
      <w:r>
        <w:rPr>
          <w:rFonts w:hint="eastAsia" w:ascii="Times New Roman" w:hAnsi="Times New Roman" w:eastAsia="宋体" w:cs="Times New Roman"/>
          <w:caps w:val="0"/>
          <w:smallCaps w:val="0"/>
          <w:lang w:val="en-US" w:eastAsia="zh-CN"/>
        </w:rPr>
        <w:t>，编辑完成后，点击“保存文件”按钮，可保存修改</w:t>
      </w:r>
      <w:r>
        <w:rPr>
          <w:rFonts w:hint="eastAsia" w:ascii="Times New Roman" w:hAnsi="Times New Roman" w:cs="Times New Roman"/>
          <w:caps w:val="0"/>
          <w:smallCaps w:val="0"/>
          <w:lang w:val="en-US" w:eastAsia="zh-CN"/>
        </w:rPr>
        <w:t>。</w:t>
      </w:r>
    </w:p>
    <w:p w14:paraId="1BDAF4D2">
      <w:pPr>
        <w:pageBreakBefore w:val="0"/>
        <w:numPr>
          <w:ilvl w:val="0"/>
          <w:numId w:val="0"/>
        </w:numPr>
        <w:kinsoku/>
        <w:wordWrap/>
        <w:overflowPunct/>
        <w:topLinePunct w:val="0"/>
        <w:bidi w:val="0"/>
        <w:snapToGrid/>
        <w:spacing w:line="360" w:lineRule="auto"/>
        <w:ind w:firstLine="420" w:firstLineChars="200"/>
        <w:textAlignment w:val="auto"/>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点击“清稿并加盖印章”后，文档将转化为pdf格式文件，也无法再进行修改，但可以进行签章。签章完成后，合同电子件状态变为已签章。如图。</w:t>
      </w:r>
    </w:p>
    <w:p w14:paraId="7547E25D">
      <w:pPr>
        <w:pageBreakBefore w:val="0"/>
        <w:numPr>
          <w:ilvl w:val="0"/>
          <w:numId w:val="0"/>
        </w:numPr>
        <w:kinsoku/>
        <w:wordWrap/>
        <w:overflowPunct/>
        <w:topLinePunct w:val="0"/>
        <w:bidi w:val="0"/>
        <w:snapToGrid/>
        <w:spacing w:line="360" w:lineRule="auto"/>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2226310"/>
            <wp:effectExtent l="0" t="0" r="9525" b="2540"/>
            <wp:docPr id="26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4"/>
                    <pic:cNvPicPr>
                      <a:picLocks noChangeAspect="1"/>
                    </pic:cNvPicPr>
                  </pic:nvPicPr>
                  <pic:blipFill>
                    <a:blip r:embed="rId129"/>
                    <a:stretch>
                      <a:fillRect/>
                    </a:stretch>
                  </pic:blipFill>
                  <pic:spPr>
                    <a:xfrm>
                      <a:off x="0" y="0"/>
                      <a:ext cx="5057775" cy="2226310"/>
                    </a:xfrm>
                    <a:prstGeom prst="rect">
                      <a:avLst/>
                    </a:prstGeom>
                    <a:noFill/>
                    <a:ln>
                      <a:noFill/>
                    </a:ln>
                  </pic:spPr>
                </pic:pic>
              </a:graphicData>
            </a:graphic>
          </wp:inline>
        </w:drawing>
      </w:r>
    </w:p>
    <w:p w14:paraId="1004BBCD">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cs="Times New Roman"/>
          <w:lang w:val="en-US" w:eastAsia="zh-CN"/>
        </w:rPr>
      </w:pPr>
      <w:r>
        <w:rPr>
          <w:rFonts w:ascii="Times New Roman" w:hAnsi="Times New Roman" w:cs="Times New Roman"/>
        </w:rPr>
        <w:drawing>
          <wp:inline distT="0" distB="0" distL="114300" distR="114300">
            <wp:extent cx="5057775" cy="709295"/>
            <wp:effectExtent l="0" t="0" r="9525" b="14605"/>
            <wp:docPr id="26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5"/>
                    <pic:cNvPicPr>
                      <a:picLocks noChangeAspect="1"/>
                    </pic:cNvPicPr>
                  </pic:nvPicPr>
                  <pic:blipFill>
                    <a:blip r:embed="rId130"/>
                    <a:stretch>
                      <a:fillRect/>
                    </a:stretch>
                  </pic:blipFill>
                  <pic:spPr>
                    <a:xfrm>
                      <a:off x="0" y="0"/>
                      <a:ext cx="5057775" cy="709295"/>
                    </a:xfrm>
                    <a:prstGeom prst="rect">
                      <a:avLst/>
                    </a:prstGeom>
                    <a:noFill/>
                    <a:ln>
                      <a:noFill/>
                    </a:ln>
                  </pic:spPr>
                </pic:pic>
              </a:graphicData>
            </a:graphic>
          </wp:inline>
        </w:drawing>
      </w:r>
    </w:p>
    <w:p w14:paraId="3B5FBF22">
      <w:pPr>
        <w:pageBreakBefore w:val="0"/>
        <w:numPr>
          <w:ilvl w:val="0"/>
          <w:numId w:val="100"/>
        </w:numPr>
        <w:kinsoku/>
        <w:wordWrap/>
        <w:overflowPunct/>
        <w:topLinePunct w:val="0"/>
        <w:bidi w:val="0"/>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cs="Times New Roman"/>
          <w:caps w:val="0"/>
          <w:smallCaps w:val="0"/>
          <w:lang w:val="en-US" w:eastAsia="zh-CN"/>
        </w:rPr>
        <w:t>合同附件生成并签署完成后，点击“提交信息</w:t>
      </w:r>
      <w:r>
        <w:rPr>
          <w:rFonts w:hint="eastAsia" w:ascii="Times New Roman" w:hAnsi="Times New Roman" w:eastAsia="宋体" w:cs="Times New Roman"/>
          <w:caps w:val="0"/>
          <w:smallCaps w:val="0"/>
          <w:lang w:val="en-US" w:eastAsia="zh-CN"/>
        </w:rPr>
        <w:t>”按钮</w:t>
      </w:r>
      <w:r>
        <w:rPr>
          <w:rFonts w:hint="eastAsia" w:ascii="Times New Roman" w:hAnsi="Times New Roman" w:cs="Times New Roman"/>
          <w:caps w:val="0"/>
          <w:smallCaps w:val="0"/>
          <w:lang w:val="en-US" w:eastAsia="zh-CN"/>
        </w:rPr>
        <w:t>，弹出“请输入意见”对话框，点击“确认提交”按钮，流程提交到招标人进行签章确认。</w:t>
      </w:r>
    </w:p>
    <w:p w14:paraId="4DE6F3F7">
      <w:pPr>
        <w:keepNext w:val="0"/>
        <w:keepLines w:val="0"/>
        <w:pageBreakBefore w:val="0"/>
        <w:widowControl/>
        <w:numPr>
          <w:ilvl w:val="0"/>
          <w:numId w:val="0"/>
        </w:numPr>
        <w:suppressLineNumbers w:val="0"/>
        <w:kinsoku/>
        <w:wordWrap/>
        <w:overflowPunct/>
        <w:topLinePunct w:val="0"/>
        <w:bidi w:val="0"/>
        <w:snapToGrid/>
        <w:spacing w:line="360" w:lineRule="auto"/>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642235"/>
            <wp:effectExtent l="0" t="0" r="9525" b="5715"/>
            <wp:docPr id="26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6"/>
                    <pic:cNvPicPr>
                      <a:picLocks noChangeAspect="1"/>
                    </pic:cNvPicPr>
                  </pic:nvPicPr>
                  <pic:blipFill>
                    <a:blip r:embed="rId131"/>
                    <a:stretch>
                      <a:fillRect/>
                    </a:stretch>
                  </pic:blipFill>
                  <pic:spPr>
                    <a:xfrm>
                      <a:off x="0" y="0"/>
                      <a:ext cx="5057775" cy="2642235"/>
                    </a:xfrm>
                    <a:prstGeom prst="rect">
                      <a:avLst/>
                    </a:prstGeom>
                    <a:noFill/>
                    <a:ln>
                      <a:noFill/>
                    </a:ln>
                  </pic:spPr>
                </pic:pic>
              </a:graphicData>
            </a:graphic>
          </wp:inline>
        </w:drawing>
      </w:r>
    </w:p>
    <w:p w14:paraId="161FEEC5">
      <w:pPr>
        <w:pageBreakBefore w:val="0"/>
        <w:kinsoku/>
        <w:wordWrap/>
        <w:overflowPunct/>
        <w:topLinePunct w:val="0"/>
        <w:bidi w:val="0"/>
        <w:snapToGrid/>
        <w:spacing w:line="360" w:lineRule="auto"/>
        <w:ind w:left="0" w:leftChars="0" w:firstLine="420" w:firstLineChars="0"/>
        <w:textAlignment w:val="auto"/>
        <w:rPr>
          <w:rFonts w:ascii="Times New Roman" w:hAnsi="Times New Roman" w:eastAsia="宋体" w:cs="Times New Roman"/>
          <w:caps w:val="0"/>
          <w:smallCaps w:val="0"/>
        </w:rPr>
      </w:pPr>
      <w:r>
        <w:rPr>
          <w:rFonts w:hint="eastAsia" w:ascii="Times New Roman" w:hAnsi="Times New Roman" w:cs="Times New Roman"/>
          <w:caps w:val="0"/>
          <w:smallCaps w:val="0"/>
          <w:lang w:val="en-US" w:eastAsia="zh-CN"/>
        </w:rPr>
        <w:t>注：合同签署采购人、中标单位均可发起，若一方发起后，另外一方无需再次发起，流程会自动流转给未确认签章的人员，只有中标人和采购人均确认并签章完成后，才可以提交领导审核，合同签署审核完成。</w:t>
      </w:r>
    </w:p>
    <w:p w14:paraId="38440D13">
      <w:pPr>
        <w:pageBreakBefore w:val="0"/>
        <w:kinsoku/>
        <w:wordWrap/>
        <w:overflowPunct/>
        <w:topLinePunct w:val="0"/>
        <w:bidi w:val="0"/>
        <w:snapToGrid/>
        <w:spacing w:line="360" w:lineRule="auto"/>
        <w:ind w:left="0" w:leftChars="0" w:firstLine="0" w:firstLineChars="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p>
    <w:bookmarkEnd w:id="280"/>
    <w:bookmarkEnd w:id="281"/>
    <w:bookmarkEnd w:id="282"/>
    <w:bookmarkEnd w:id="283"/>
    <w:p w14:paraId="52867D31">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86" w:name="_Toc10823"/>
      <w:bookmarkStart w:id="287" w:name="_Toc6277"/>
      <w:bookmarkStart w:id="288" w:name="_Toc20885"/>
      <w:bookmarkStart w:id="289" w:name="_Toc10543"/>
      <w:bookmarkStart w:id="290" w:name="_Toc31645"/>
      <w:r>
        <w:rPr>
          <w:rFonts w:hint="eastAsia" w:ascii="Times New Roman" w:hAnsi="Times New Roman" w:eastAsia="宋体" w:cs="Times New Roman"/>
          <w:b/>
          <w:bCs/>
          <w:caps w:val="0"/>
          <w:smallCaps w:val="0"/>
          <w:kern w:val="2"/>
          <w:sz w:val="24"/>
          <w:szCs w:val="28"/>
          <w:lang w:val="en-US" w:eastAsia="zh-CN" w:bidi="ar-SA"/>
        </w:rPr>
        <w:t>提问</w:t>
      </w:r>
      <w:bookmarkEnd w:id="286"/>
    </w:p>
    <w:p w14:paraId="001B7037">
      <w:pPr>
        <w:pageBreakBefore w:val="0"/>
        <w:kinsoku/>
        <w:wordWrap/>
        <w:overflowPunct/>
        <w:topLinePunct w:val="0"/>
        <w:bidi w:val="0"/>
        <w:snapToGrid/>
        <w:spacing w:line="360" w:lineRule="auto"/>
        <w:ind w:firstLine="480"/>
        <w:jc w:val="both"/>
        <w:textAlignment w:val="auto"/>
        <w:rPr>
          <w:rFonts w:hint="eastAsia" w:ascii="Times New Roman" w:hAnsi="Times New Roman" w:cs="Times New Roman"/>
          <w:b/>
          <w:bCs/>
          <w:caps w:val="0"/>
          <w:smallCaps w:val="0"/>
          <w:color w:val="000000" w:themeColor="text1"/>
          <w:lang w:val="en-US" w:eastAsia="zh-CN"/>
          <w14:textFill>
            <w14:solidFill>
              <w14:schemeClr w14:val="tx1"/>
            </w14:solidFill>
          </w14:textFill>
        </w:rPr>
      </w:pPr>
      <w:r>
        <w:rPr>
          <w:rFonts w:hint="eastAsia" w:ascii="Times New Roman" w:hAnsi="Times New Roman" w:cs="Times New Roman"/>
          <w:b/>
          <w:bCs/>
          <w:caps w:val="0"/>
          <w:smallCaps w:val="0"/>
          <w:color w:val="000000" w:themeColor="text1"/>
          <w:lang w:val="en-US" w:eastAsia="zh-CN"/>
          <w14:textFill>
            <w14:solidFill>
              <w14:schemeClr w14:val="tx1"/>
            </w14:solidFill>
          </w14:textFill>
        </w:rPr>
        <w:t>功能介绍：</w:t>
      </w:r>
    </w:p>
    <w:p w14:paraId="21EC16D7">
      <w:pPr>
        <w:pageBreakBefore w:val="0"/>
        <w:kinsoku/>
        <w:wordWrap/>
        <w:overflowPunct/>
        <w:topLinePunct w:val="0"/>
        <w:bidi w:val="0"/>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t>该环节主要由供应商提出在本次投标中存在的疑惑。数据项主要包括标段（包）信息、问题描述、提问时间等相关信息。在此供应商亦可上传关于问题的相关附件，更直观地描述问题。</w:t>
      </w:r>
    </w:p>
    <w:p w14:paraId="648F7ED2">
      <w:pPr>
        <w:pageBreakBefore w:val="0"/>
        <w:kinsoku/>
        <w:wordWrap/>
        <w:overflowPunct/>
        <w:topLinePunct w:val="0"/>
        <w:bidi w:val="0"/>
        <w:snapToGrid/>
        <w:spacing w:line="360" w:lineRule="auto"/>
        <w:ind w:firstLine="480"/>
        <w:jc w:val="both"/>
        <w:textAlignment w:val="auto"/>
        <w:rPr>
          <w:rFonts w:hint="default"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宋体" w:hAnsi="宋体" w:eastAsia="宋体" w:cs="宋体"/>
          <w:sz w:val="21"/>
          <w:szCs w:val="21"/>
        </w:rPr>
        <w:t>供应商登录系统，选择相关标段（包）进行提问。</w:t>
      </w:r>
    </w:p>
    <w:p w14:paraId="40152F07">
      <w:pPr>
        <w:keepNext w:val="0"/>
        <w:keepLines w:val="0"/>
        <w:pageBreakBefore w:val="0"/>
        <w:widowControl/>
        <w:suppressLineNumbers w:val="0"/>
        <w:kinsoku/>
        <w:wordWrap/>
        <w:overflowPunct/>
        <w:topLinePunct w:val="0"/>
        <w:bidi w:val="0"/>
        <w:snapToGrid/>
        <w:spacing w:line="360" w:lineRule="auto"/>
        <w:jc w:val="left"/>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前置条件：</w:t>
      </w:r>
    </w:p>
    <w:p w14:paraId="04FC5A6E">
      <w:pPr>
        <w:keepNext w:val="0"/>
        <w:keepLines w:val="0"/>
        <w:pageBreakBefore w:val="0"/>
        <w:widowControl/>
        <w:suppressLineNumbers w:val="0"/>
        <w:kinsoku/>
        <w:wordWrap/>
        <w:overflowPunct/>
        <w:topLinePunct w:val="0"/>
        <w:bidi w:val="0"/>
        <w:snapToGrid/>
        <w:spacing w:line="360" w:lineRule="auto"/>
        <w:jc w:val="left"/>
        <w:textAlignment w:val="auto"/>
        <w:rPr>
          <w:rFonts w:ascii="Times New Roman" w:hAnsi="Times New Roman" w:eastAsia="宋体" w:cs="Times New Roman"/>
          <w:caps w:val="0"/>
          <w:smallCaps w:val="0"/>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 xml:space="preserve">已经报名的标段。 </w:t>
      </w:r>
    </w:p>
    <w:p w14:paraId="4BF195E5">
      <w:pPr>
        <w:pageBreakBefore w:val="0"/>
        <w:kinsoku/>
        <w:wordWrap/>
        <w:overflowPunct/>
        <w:topLinePunct w:val="0"/>
        <w:bidi w:val="0"/>
        <w:snapToGrid/>
        <w:spacing w:line="360" w:lineRule="auto"/>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操作步骤：</w:t>
      </w:r>
    </w:p>
    <w:p w14:paraId="06A9D352">
      <w:pPr>
        <w:keepNext w:val="0"/>
        <w:keepLines w:val="0"/>
        <w:pageBreakBefore w:val="0"/>
        <w:widowControl w:val="0"/>
        <w:numPr>
          <w:ilvl w:val="0"/>
          <w:numId w:val="101"/>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3BBD2C1A">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20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2EFED889">
      <w:pPr>
        <w:keepNext w:val="0"/>
        <w:keepLines w:val="0"/>
        <w:pageBreakBefore w:val="0"/>
        <w:widowControl w:val="0"/>
        <w:numPr>
          <w:ilvl w:val="0"/>
          <w:numId w:val="101"/>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B6B9445">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eastAsia="宋体" w:cs="Times New Roman"/>
        </w:rPr>
        <w:drawing>
          <wp:inline distT="0" distB="0" distL="114300" distR="114300">
            <wp:extent cx="5057775" cy="2437765"/>
            <wp:effectExtent l="0" t="0" r="9525" b="635"/>
            <wp:docPr id="20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10412910">
      <w:pPr>
        <w:pageBreakBefore w:val="0"/>
        <w:numPr>
          <w:ilvl w:val="0"/>
          <w:numId w:val="101"/>
        </w:numPr>
        <w:kinsoku/>
        <w:wordWrap/>
        <w:overflowPunct/>
        <w:topLinePunct w:val="0"/>
        <w:bidi w:val="0"/>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工作台右侧快捷菜单中，</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点击“提问”按钮，进入查看</w:t>
      </w:r>
      <w:r>
        <w:rPr>
          <w:rFonts w:hint="eastAsia" w:ascii="Times New Roman" w:hAnsi="Times New Roman" w:cs="Times New Roman"/>
          <w:caps w:val="0"/>
          <w:smallCaps w:val="0"/>
          <w:color w:val="000000" w:themeColor="text1"/>
          <w:lang w:val="en-US" w:eastAsia="zh-CN"/>
          <w14:textFill>
            <w14:solidFill>
              <w14:schemeClr w14:val="tx1"/>
            </w14:solidFill>
          </w14:textFill>
        </w:rPr>
        <w:t>提问</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页面。如下图：</w:t>
      </w:r>
    </w:p>
    <w:p w14:paraId="01D7DD14">
      <w:pPr>
        <w:pageBreakBefore w:val="0"/>
        <w:numPr>
          <w:ilvl w:val="0"/>
          <w:numId w:val="0"/>
        </w:numPr>
        <w:tabs>
          <w:tab w:val="left" w:pos="0"/>
        </w:tabs>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cs="Times New Roman"/>
        </w:rPr>
        <w:drawing>
          <wp:inline distT="0" distB="0" distL="114300" distR="114300">
            <wp:extent cx="5057775" cy="1675130"/>
            <wp:effectExtent l="0" t="0" r="9525" b="1270"/>
            <wp:docPr id="20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7"/>
                    <pic:cNvPicPr>
                      <a:picLocks noChangeAspect="1"/>
                    </pic:cNvPicPr>
                  </pic:nvPicPr>
                  <pic:blipFill>
                    <a:blip r:embed="rId187"/>
                    <a:stretch>
                      <a:fillRect/>
                    </a:stretch>
                  </pic:blipFill>
                  <pic:spPr>
                    <a:xfrm>
                      <a:off x="0" y="0"/>
                      <a:ext cx="5057775" cy="1675130"/>
                    </a:xfrm>
                    <a:prstGeom prst="rect">
                      <a:avLst/>
                    </a:prstGeom>
                    <a:noFill/>
                    <a:ln>
                      <a:noFill/>
                    </a:ln>
                  </pic:spPr>
                </pic:pic>
              </a:graphicData>
            </a:graphic>
          </wp:inline>
        </w:drawing>
      </w:r>
    </w:p>
    <w:p w14:paraId="7F29451B">
      <w:pPr>
        <w:pageBreakBefore w:val="0"/>
        <w:numPr>
          <w:ilvl w:val="0"/>
          <w:numId w:val="101"/>
        </w:numPr>
        <w:kinsoku/>
        <w:wordWrap/>
        <w:overflowPunct/>
        <w:topLinePunct w:val="0"/>
        <w:bidi w:val="0"/>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点击“新增提问”按钮，进入网上提问页面。如下图：</w:t>
      </w:r>
    </w:p>
    <w:p w14:paraId="3C8632FF">
      <w:pPr>
        <w:keepNext w:val="0"/>
        <w:keepLines w:val="0"/>
        <w:pageBreakBefore w:val="0"/>
        <w:widowControl/>
        <w:suppressLineNumbers w:val="0"/>
        <w:kinsoku/>
        <w:wordWrap/>
        <w:overflowPunct/>
        <w:topLinePunct w:val="0"/>
        <w:bidi w:val="0"/>
        <w:snapToGrid/>
        <w:spacing w:line="360" w:lineRule="auto"/>
        <w:ind w:left="0" w:leftChars="0" w:firstLine="0" w:firstLineChars="0"/>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886460"/>
            <wp:effectExtent l="0" t="0" r="9525" b="8890"/>
            <wp:docPr id="2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16"/>
                    <pic:cNvPicPr>
                      <a:picLocks noChangeAspect="1"/>
                    </pic:cNvPicPr>
                  </pic:nvPicPr>
                  <pic:blipFill>
                    <a:blip r:embed="rId110"/>
                    <a:stretch>
                      <a:fillRect/>
                    </a:stretch>
                  </pic:blipFill>
                  <pic:spPr>
                    <a:xfrm>
                      <a:off x="0" y="0"/>
                      <a:ext cx="5057775" cy="886460"/>
                    </a:xfrm>
                    <a:prstGeom prst="rect">
                      <a:avLst/>
                    </a:prstGeom>
                    <a:noFill/>
                    <a:ln>
                      <a:noFill/>
                    </a:ln>
                  </pic:spPr>
                </pic:pic>
              </a:graphicData>
            </a:graphic>
          </wp:inline>
        </w:drawing>
      </w:r>
    </w:p>
    <w:p w14:paraId="7F4B4CDA">
      <w:pPr>
        <w:pageBreakBefore w:val="0"/>
        <w:numPr>
          <w:ilvl w:val="0"/>
          <w:numId w:val="101"/>
        </w:numPr>
        <w:kinsoku/>
        <w:wordWrap/>
        <w:overflowPunct/>
        <w:topLinePunct w:val="0"/>
        <w:bidi w:val="0"/>
        <w:snapToGrid/>
        <w:spacing w:line="360" w:lineRule="auto"/>
        <w:ind w:left="0" w:leftChars="0" w:firstLine="315" w:firstLineChars="150"/>
        <w:textAlignment w:val="auto"/>
        <w:rPr>
          <w:rFonts w:hint="eastAsia" w:ascii="Times New Roman" w:hAnsi="Times New Roman" w:eastAsia="宋体" w:cs="Times New Roman"/>
          <w:lang w:val="en-US" w:eastAsia="zh-CN"/>
        </w:rPr>
      </w:pPr>
      <w:r>
        <w:rPr>
          <w:rFonts w:hint="eastAsia" w:ascii="Times New Roman" w:hAnsi="Times New Roman" w:cs="Times New Roman"/>
          <w:lang w:val="en-US" w:eastAsia="zh-CN"/>
        </w:rPr>
        <w:t>点击“新增提问”后，进入新增提问页面。</w:t>
      </w:r>
    </w:p>
    <w:p w14:paraId="0AFF4F31">
      <w:pPr>
        <w:pageBreakBefore w:val="0"/>
        <w:numPr>
          <w:ilvl w:val="0"/>
          <w:numId w:val="0"/>
        </w:numPr>
        <w:tabs>
          <w:tab w:val="left" w:pos="0"/>
        </w:tabs>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rPr>
          <w:rFonts w:ascii="Times New Roman" w:hAnsi="Times New Roman" w:cs="Times New Roman"/>
        </w:rPr>
        <w:drawing>
          <wp:inline distT="0" distB="0" distL="114300" distR="114300">
            <wp:extent cx="5057775" cy="2324735"/>
            <wp:effectExtent l="0" t="0" r="9525" b="18415"/>
            <wp:docPr id="2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8"/>
                    <pic:cNvPicPr>
                      <a:picLocks noChangeAspect="1"/>
                    </pic:cNvPicPr>
                  </pic:nvPicPr>
                  <pic:blipFill>
                    <a:blip r:embed="rId188"/>
                    <a:stretch>
                      <a:fillRect/>
                    </a:stretch>
                  </pic:blipFill>
                  <pic:spPr>
                    <a:xfrm>
                      <a:off x="0" y="0"/>
                      <a:ext cx="5057775" cy="2324735"/>
                    </a:xfrm>
                    <a:prstGeom prst="rect">
                      <a:avLst/>
                    </a:prstGeom>
                    <a:noFill/>
                    <a:ln>
                      <a:noFill/>
                    </a:ln>
                  </pic:spPr>
                </pic:pic>
              </a:graphicData>
            </a:graphic>
          </wp:inline>
        </w:drawing>
      </w:r>
    </w:p>
    <w:p w14:paraId="38B3757D">
      <w:pPr>
        <w:pageBreakBefore w:val="0"/>
        <w:numPr>
          <w:ilvl w:val="0"/>
          <w:numId w:val="101"/>
        </w:numPr>
        <w:kinsoku/>
        <w:wordWrap/>
        <w:overflowPunct/>
        <w:topLinePunct w:val="0"/>
        <w:bidi w:val="0"/>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填写页面信息，点击“确认发送”按钮，提问信息发送成功。如下图：</w:t>
      </w:r>
    </w:p>
    <w:p w14:paraId="11DABF26">
      <w:pPr>
        <w:keepNext w:val="0"/>
        <w:keepLines w:val="0"/>
        <w:pageBreakBefore w:val="0"/>
        <w:widowControl/>
        <w:suppressLineNumbers w:val="0"/>
        <w:kinsoku/>
        <w:wordWrap/>
        <w:overflowPunct/>
        <w:topLinePunct w:val="0"/>
        <w:bidi w:val="0"/>
        <w:snapToGrid/>
        <w:spacing w:line="360" w:lineRule="auto"/>
        <w:ind w:left="0" w:leftChars="0" w:firstLine="0" w:firstLineChars="0"/>
        <w:jc w:val="center"/>
        <w:textAlignment w:val="auto"/>
        <w:rPr>
          <w:rFonts w:ascii="宋体" w:hAnsi="宋体" w:eastAsia="宋体" w:cs="宋体"/>
          <w:caps w:val="0"/>
          <w:smallCaps w:val="0"/>
          <w:kern w:val="0"/>
          <w:sz w:val="24"/>
          <w:szCs w:val="24"/>
          <w:lang w:val="en-US" w:eastAsia="zh-CN" w:bidi="ar"/>
        </w:rPr>
      </w:pPr>
      <w:r>
        <w:rPr>
          <w:rFonts w:ascii="Times New Roman" w:hAnsi="Times New Roman" w:cs="Times New Roman"/>
        </w:rPr>
        <w:drawing>
          <wp:inline distT="0" distB="0" distL="114300" distR="114300">
            <wp:extent cx="5057775" cy="2413635"/>
            <wp:effectExtent l="0" t="0" r="9525" b="5715"/>
            <wp:docPr id="2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9"/>
                    <pic:cNvPicPr>
                      <a:picLocks noChangeAspect="1"/>
                    </pic:cNvPicPr>
                  </pic:nvPicPr>
                  <pic:blipFill>
                    <a:blip r:embed="rId189"/>
                    <a:stretch>
                      <a:fillRect/>
                    </a:stretch>
                  </pic:blipFill>
                  <pic:spPr>
                    <a:xfrm>
                      <a:off x="0" y="0"/>
                      <a:ext cx="5057775" cy="2413635"/>
                    </a:xfrm>
                    <a:prstGeom prst="rect">
                      <a:avLst/>
                    </a:prstGeom>
                    <a:noFill/>
                    <a:ln>
                      <a:noFill/>
                    </a:ln>
                  </pic:spPr>
                </pic:pic>
              </a:graphicData>
            </a:graphic>
          </wp:inline>
        </w:drawing>
      </w:r>
    </w:p>
    <w:p w14:paraId="4C7B1197">
      <w:pPr>
        <w:pageBreakBefore w:val="0"/>
        <w:kinsoku/>
        <w:wordWrap/>
        <w:overflowPunct/>
        <w:topLinePunct w:val="0"/>
        <w:bidi w:val="0"/>
        <w:snapToGrid/>
        <w:spacing w:line="360" w:lineRule="auto"/>
        <w:textAlignment w:val="auto"/>
        <w:rPr>
          <w:rFonts w:hint="eastAsia"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注：</w:t>
      </w:r>
    </w:p>
    <w:p w14:paraId="5288CE9F">
      <w:pPr>
        <w:pageBreakBefore w:val="0"/>
        <w:numPr>
          <w:ilvl w:val="0"/>
          <w:numId w:val="102"/>
        </w:numPr>
        <w:kinsoku/>
        <w:wordWrap/>
        <w:overflowPunct/>
        <w:topLinePunct w:val="0"/>
        <w:bidi w:val="0"/>
        <w:snapToGrid/>
        <w:spacing w:line="360" w:lineRule="auto"/>
        <w:ind w:left="0" w:leftChars="0" w:firstLine="420" w:firstLineChars="200"/>
        <w:textAlignment w:val="auto"/>
        <w:rPr>
          <w:rFonts w:hint="eastAsia"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资审开标时间未到可以对资审文件、资格预审澄清文件提问；开标时间未过可以对</w:t>
      </w:r>
      <w:r>
        <w:rPr>
          <w:rFonts w:hint="eastAsia" w:ascii="Times New Roman" w:hAnsi="Times New Roman" w:cs="Times New Roman"/>
          <w:caps w:val="0"/>
          <w:smallCaps w:val="0"/>
          <w:lang w:val="en-US" w:eastAsia="zh-CN"/>
        </w:rPr>
        <w:t>采购文件</w:t>
      </w:r>
      <w:r>
        <w:rPr>
          <w:rFonts w:hint="eastAsia" w:ascii="Times New Roman" w:hAnsi="Times New Roman" w:eastAsia="宋体" w:cs="Times New Roman"/>
          <w:caps w:val="0"/>
          <w:smallCaps w:val="0"/>
          <w:lang w:val="en-US" w:eastAsia="zh-CN"/>
        </w:rPr>
        <w:t>、答疑澄清文件进行提问；开标时间未过可以对其他提问。</w:t>
      </w:r>
    </w:p>
    <w:p w14:paraId="1673672C">
      <w:pPr>
        <w:pageBreakBefore w:val="0"/>
        <w:numPr>
          <w:ilvl w:val="0"/>
          <w:numId w:val="102"/>
        </w:numPr>
        <w:kinsoku/>
        <w:wordWrap/>
        <w:overflowPunct/>
        <w:topLinePunct w:val="0"/>
        <w:bidi w:val="0"/>
        <w:snapToGrid/>
        <w:spacing w:line="360" w:lineRule="auto"/>
        <w:ind w:left="0" w:leftChars="0" w:firstLine="420" w:firstLineChars="200"/>
        <w:textAlignment w:val="auto"/>
        <w:rPr>
          <w:rFonts w:ascii="宋体" w:hAnsi="宋体" w:eastAsia="宋体" w:cs="宋体"/>
          <w:caps w:val="0"/>
          <w:smallCaps w:val="0"/>
          <w:kern w:val="0"/>
          <w:sz w:val="24"/>
          <w:szCs w:val="24"/>
          <w:lang w:val="en-US" w:eastAsia="zh-CN" w:bidi="ar"/>
        </w:rPr>
      </w:pPr>
      <w:r>
        <w:rPr>
          <w:rFonts w:hint="eastAsia" w:ascii="Times New Roman" w:hAnsi="Times New Roman" w:cs="Times New Roman"/>
          <w:caps w:val="0"/>
          <w:smallCaps w:val="0"/>
          <w:lang w:val="en-US" w:eastAsia="zh-CN"/>
        </w:rPr>
        <w:t>当提问回复后，可以进入提问页面查看提问回复信息。</w:t>
      </w:r>
    </w:p>
    <w:p w14:paraId="7BBDBF1C">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91" w:name="_Toc16260"/>
      <w:r>
        <w:rPr>
          <w:rFonts w:ascii="Times New Roman" w:hAnsi="Times New Roman" w:eastAsia="宋体" w:cs="Times New Roman"/>
          <w:b/>
          <w:bCs/>
          <w:caps w:val="0"/>
          <w:smallCaps w:val="0"/>
          <w:kern w:val="2"/>
          <w:sz w:val="24"/>
          <w:szCs w:val="28"/>
          <w:lang w:val="en-US" w:eastAsia="zh-CN" w:bidi="ar-SA"/>
        </w:rPr>
        <w:t>异议</w:t>
      </w:r>
      <w:bookmarkEnd w:id="291"/>
    </w:p>
    <w:p w14:paraId="0D41B1B0">
      <w:pPr>
        <w:pageBreakBefore w:val="0"/>
        <w:kinsoku/>
        <w:wordWrap/>
        <w:overflowPunct/>
        <w:topLinePunct w:val="0"/>
        <w:bidi w:val="0"/>
        <w:snapToGrid/>
        <w:spacing w:line="360" w:lineRule="auto"/>
        <w:ind w:firstLine="480"/>
        <w:jc w:val="both"/>
        <w:textAlignment w:val="auto"/>
        <w:rPr>
          <w:rFonts w:hint="eastAsia" w:ascii="Times New Roman" w:hAnsi="Times New Roman"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30A3B4AA">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lang w:eastAsia="zh-CN"/>
        </w:rPr>
        <w:t>供应商</w:t>
      </w:r>
      <w:r>
        <w:rPr>
          <w:rFonts w:hint="eastAsia" w:ascii="宋体" w:hAnsi="宋体" w:eastAsia="宋体" w:cs="宋体"/>
          <w:sz w:val="21"/>
          <w:szCs w:val="21"/>
        </w:rPr>
        <w:t>对资格预审文件、</w:t>
      </w:r>
      <w:r>
        <w:rPr>
          <w:rFonts w:hint="eastAsia" w:ascii="宋体" w:hAnsi="宋体" w:cs="宋体"/>
          <w:sz w:val="21"/>
          <w:szCs w:val="21"/>
          <w:lang w:eastAsia="zh-CN"/>
        </w:rPr>
        <w:t>采购文件</w:t>
      </w:r>
      <w:r>
        <w:rPr>
          <w:rFonts w:hint="eastAsia" w:ascii="宋体" w:hAnsi="宋体" w:eastAsia="宋体" w:cs="宋体"/>
          <w:sz w:val="21"/>
          <w:szCs w:val="21"/>
        </w:rPr>
        <w:t>、开标过程、资格预审结果、评标结果提出异议的功能。</w:t>
      </w:r>
    </w:p>
    <w:p w14:paraId="2144BAD3">
      <w:pPr>
        <w:pageBreakBefore w:val="0"/>
        <w:kinsoku/>
        <w:wordWrap/>
        <w:overflowPunct/>
        <w:topLinePunct w:val="0"/>
        <w:bidi w:val="0"/>
        <w:snapToGrid/>
        <w:spacing w:line="360" w:lineRule="auto"/>
        <w:ind w:firstLine="480"/>
        <w:jc w:val="both"/>
        <w:textAlignment w:val="auto"/>
        <w:rPr>
          <w:rFonts w:hint="eastAsia" w:ascii="Times New Roman" w:hAnsi="Times New Roman" w:eastAsia="宋体" w:cs="Times New Roman"/>
          <w:b/>
          <w:bCs/>
          <w:caps w:val="0"/>
          <w:smallCaps w:val="0"/>
          <w:color w:val="000000" w:themeColor="text1"/>
          <w:sz w:val="21"/>
          <w:szCs w:val="21"/>
          <w:lang w:val="en-US" w:eastAsia="zh-CN"/>
          <w14:textFill>
            <w14:solidFill>
              <w14:schemeClr w14:val="tx1"/>
            </w14:solidFill>
          </w14:textFill>
        </w:rPr>
      </w:pPr>
      <w:r>
        <w:rPr>
          <w:rFonts w:hint="eastAsia" w:ascii="宋体" w:hAnsi="宋体" w:eastAsia="宋体" w:cs="宋体"/>
          <w:sz w:val="21"/>
          <w:szCs w:val="21"/>
          <w:lang w:eastAsia="zh-CN"/>
        </w:rPr>
        <w:t>采购人</w:t>
      </w:r>
      <w:r>
        <w:rPr>
          <w:rFonts w:hint="eastAsia" w:ascii="宋体" w:hAnsi="宋体" w:eastAsia="宋体" w:cs="宋体"/>
          <w:sz w:val="21"/>
          <w:szCs w:val="21"/>
        </w:rPr>
        <w:t>或</w:t>
      </w:r>
      <w:r>
        <w:rPr>
          <w:rFonts w:hint="eastAsia" w:ascii="宋体" w:hAnsi="宋体" w:eastAsia="宋体" w:cs="宋体"/>
          <w:sz w:val="21"/>
          <w:szCs w:val="21"/>
          <w:lang w:eastAsia="zh-CN"/>
        </w:rPr>
        <w:t>采购代理</w:t>
      </w:r>
      <w:r>
        <w:rPr>
          <w:rFonts w:hint="eastAsia" w:ascii="宋体" w:hAnsi="宋体" w:eastAsia="宋体" w:cs="宋体"/>
          <w:sz w:val="21"/>
          <w:szCs w:val="21"/>
        </w:rPr>
        <w:t>在规定时间内答复</w:t>
      </w:r>
      <w:r>
        <w:rPr>
          <w:rFonts w:hint="eastAsia" w:ascii="宋体" w:hAnsi="宋体" w:eastAsia="宋体" w:cs="宋体"/>
          <w:sz w:val="21"/>
          <w:szCs w:val="21"/>
          <w:lang w:eastAsia="zh-CN"/>
        </w:rPr>
        <w:t>供应商</w:t>
      </w:r>
      <w:r>
        <w:rPr>
          <w:rFonts w:hint="eastAsia" w:ascii="宋体" w:hAnsi="宋体" w:eastAsia="宋体" w:cs="宋体"/>
          <w:sz w:val="21"/>
          <w:szCs w:val="21"/>
        </w:rPr>
        <w:t>异议的功能。</w:t>
      </w:r>
    </w:p>
    <w:p w14:paraId="4DAE122E">
      <w:pPr>
        <w:keepNext w:val="0"/>
        <w:keepLines w:val="0"/>
        <w:pageBreakBefore w:val="0"/>
        <w:widowControl/>
        <w:suppressLineNumbers w:val="0"/>
        <w:kinsoku/>
        <w:wordWrap/>
        <w:overflowPunct/>
        <w:topLinePunct w:val="0"/>
        <w:bidi w:val="0"/>
        <w:snapToGrid/>
        <w:spacing w:line="360" w:lineRule="auto"/>
        <w:jc w:val="left"/>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前置条件：</w:t>
      </w:r>
    </w:p>
    <w:p w14:paraId="5D919963">
      <w:pPr>
        <w:keepNext w:val="0"/>
        <w:keepLines w:val="0"/>
        <w:pageBreakBefore w:val="0"/>
        <w:widowControl/>
        <w:suppressLineNumbers w:val="0"/>
        <w:kinsoku/>
        <w:wordWrap/>
        <w:overflowPunct/>
        <w:topLinePunct w:val="0"/>
        <w:bidi w:val="0"/>
        <w:snapToGrid/>
        <w:spacing w:line="360" w:lineRule="auto"/>
        <w:jc w:val="left"/>
        <w:textAlignment w:val="auto"/>
        <w:rPr>
          <w:rFonts w:ascii="Times New Roman" w:hAnsi="Times New Roman" w:eastAsia="宋体" w:cs="Times New Roman"/>
          <w:caps w:val="0"/>
          <w:smallCaps w:val="0"/>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 xml:space="preserve">已经报名的标段。 </w:t>
      </w:r>
    </w:p>
    <w:p w14:paraId="4B3B9F6F">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79E1A68C">
      <w:pPr>
        <w:keepNext w:val="0"/>
        <w:keepLines w:val="0"/>
        <w:pageBreakBefore w:val="0"/>
        <w:widowControl w:val="0"/>
        <w:numPr>
          <w:ilvl w:val="0"/>
          <w:numId w:val="10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45FC33F5">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21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292E25A4">
      <w:pPr>
        <w:keepNext w:val="0"/>
        <w:keepLines w:val="0"/>
        <w:pageBreakBefore w:val="0"/>
        <w:widowControl w:val="0"/>
        <w:numPr>
          <w:ilvl w:val="0"/>
          <w:numId w:val="10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3E74B306">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eastAsia="宋体" w:cs="Times New Roman"/>
        </w:rPr>
        <w:drawing>
          <wp:inline distT="0" distB="0" distL="114300" distR="114300">
            <wp:extent cx="5057775" cy="2437765"/>
            <wp:effectExtent l="0" t="0" r="9525" b="635"/>
            <wp:docPr id="21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1878A437">
      <w:pPr>
        <w:keepNext w:val="0"/>
        <w:keepLines w:val="0"/>
        <w:pageBreakBefore w:val="0"/>
        <w:widowControl w:val="0"/>
        <w:numPr>
          <w:ilvl w:val="0"/>
          <w:numId w:val="103"/>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工作台右侧快捷菜单中，点击“</w:t>
      </w:r>
      <w:r>
        <w:rPr>
          <w:rFonts w:hint="eastAsia" w:ascii="Times New Roman" w:hAnsi="Times New Roman" w:cs="Times New Roman"/>
          <w:caps w:val="0"/>
          <w:smallCaps w:val="0"/>
          <w:color w:val="000000" w:themeColor="text1"/>
          <w:lang w:val="en-US" w:eastAsia="zh-CN"/>
          <w14:textFill>
            <w14:solidFill>
              <w14:schemeClr w14:val="tx1"/>
            </w14:solidFill>
          </w14:textFill>
        </w:rPr>
        <w:t>异议</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”按钮，进入查看</w:t>
      </w:r>
      <w:r>
        <w:rPr>
          <w:rFonts w:hint="eastAsia" w:ascii="Times New Roman" w:hAnsi="Times New Roman" w:cs="Times New Roman"/>
          <w:caps w:val="0"/>
          <w:smallCaps w:val="0"/>
          <w:color w:val="000000" w:themeColor="text1"/>
          <w:lang w:val="en-US" w:eastAsia="zh-CN"/>
          <w14:textFill>
            <w14:solidFill>
              <w14:schemeClr w14:val="tx1"/>
            </w14:solidFill>
          </w14:textFill>
        </w:rPr>
        <w:t>异议</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页面。如下图：</w:t>
      </w:r>
    </w:p>
    <w:p w14:paraId="1C1CB2EF">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bCs/>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209800"/>
            <wp:effectExtent l="0" t="0" r="9525" b="0"/>
            <wp:docPr id="2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10"/>
                    <pic:cNvPicPr>
                      <a:picLocks noChangeAspect="1"/>
                    </pic:cNvPicPr>
                  </pic:nvPicPr>
                  <pic:blipFill>
                    <a:blip r:embed="rId190"/>
                    <a:stretch>
                      <a:fillRect/>
                    </a:stretch>
                  </pic:blipFill>
                  <pic:spPr>
                    <a:xfrm>
                      <a:off x="0" y="0"/>
                      <a:ext cx="5057775" cy="2209800"/>
                    </a:xfrm>
                    <a:prstGeom prst="rect">
                      <a:avLst/>
                    </a:prstGeom>
                    <a:noFill/>
                    <a:ln>
                      <a:noFill/>
                    </a:ln>
                  </pic:spPr>
                </pic:pic>
              </a:graphicData>
            </a:graphic>
          </wp:inline>
        </w:drawing>
      </w:r>
    </w:p>
    <w:p w14:paraId="27BC09C2">
      <w:pPr>
        <w:keepNext w:val="0"/>
        <w:keepLines w:val="0"/>
        <w:pageBreakBefore w:val="0"/>
        <w:widowControl w:val="0"/>
        <w:numPr>
          <w:ilvl w:val="0"/>
          <w:numId w:val="10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查看异议页面，</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新增异议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按钮，</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进入新增异议</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6594A6BA">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657225"/>
            <wp:effectExtent l="0" t="0" r="9525" b="9525"/>
            <wp:docPr id="21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0"/>
                    <pic:cNvPicPr>
                      <a:picLocks noChangeAspect="1"/>
                    </pic:cNvPicPr>
                  </pic:nvPicPr>
                  <pic:blipFill>
                    <a:blip r:embed="rId114"/>
                    <a:stretch>
                      <a:fillRect/>
                    </a:stretch>
                  </pic:blipFill>
                  <pic:spPr>
                    <a:xfrm>
                      <a:off x="0" y="0"/>
                      <a:ext cx="5057775" cy="657225"/>
                    </a:xfrm>
                    <a:prstGeom prst="rect">
                      <a:avLst/>
                    </a:prstGeom>
                    <a:noFill/>
                    <a:ln>
                      <a:noFill/>
                    </a:ln>
                  </pic:spPr>
                </pic:pic>
              </a:graphicData>
            </a:graphic>
          </wp:inline>
        </w:drawing>
      </w:r>
    </w:p>
    <w:p w14:paraId="1E681F9D">
      <w:pPr>
        <w:keepNext w:val="0"/>
        <w:keepLines w:val="0"/>
        <w:pageBreakBefore w:val="0"/>
        <w:widowControl w:val="0"/>
        <w:numPr>
          <w:ilvl w:val="0"/>
          <w:numId w:val="103"/>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eastAsia="宋体" w:cs="Times New Roman"/>
          <w:caps w:val="0"/>
          <w:smallCaps w:val="0"/>
          <w:color w:val="000000" w:themeColor="text1"/>
          <w14:textFill>
            <w14:solidFill>
              <w14:schemeClr w14:val="tx1"/>
            </w14:solidFill>
          </w14:textFill>
        </w:rPr>
        <w:t>新增异议页面，选择异议类别，填写异议内容</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依据和理由</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等内容。如下图：</w:t>
      </w:r>
    </w:p>
    <w:p w14:paraId="4D518969">
      <w:pPr>
        <w:keepNext w:val="0"/>
        <w:keepLines w:val="0"/>
        <w:pageBreakBefore w:val="0"/>
        <w:widowControl/>
        <w:suppressLineNumbers w:val="0"/>
        <w:kinsoku/>
        <w:wordWrap/>
        <w:overflowPunct/>
        <w:topLinePunct w:val="0"/>
        <w:bidi w:val="0"/>
        <w:snapToGrid/>
        <w:spacing w:line="360" w:lineRule="auto"/>
        <w:ind w:left="0" w:leftChars="0"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15865" cy="2607945"/>
            <wp:effectExtent l="0" t="0" r="13335" b="1905"/>
            <wp:docPr id="21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
                    <pic:cNvPicPr>
                      <a:picLocks noChangeAspect="1"/>
                    </pic:cNvPicPr>
                  </pic:nvPicPr>
                  <pic:blipFill>
                    <a:blip r:embed="rId115"/>
                    <a:srcRect l="829"/>
                    <a:stretch>
                      <a:fillRect/>
                    </a:stretch>
                  </pic:blipFill>
                  <pic:spPr>
                    <a:xfrm>
                      <a:off x="0" y="0"/>
                      <a:ext cx="5015865" cy="2607945"/>
                    </a:xfrm>
                    <a:prstGeom prst="rect">
                      <a:avLst/>
                    </a:prstGeom>
                    <a:noFill/>
                    <a:ln>
                      <a:noFill/>
                    </a:ln>
                  </pic:spPr>
                </pic:pic>
              </a:graphicData>
            </a:graphic>
          </wp:inline>
        </w:drawing>
      </w:r>
    </w:p>
    <w:p w14:paraId="691BF24F">
      <w:pPr>
        <w:pageBreakBefore w:val="0"/>
        <w:kinsoku/>
        <w:wordWrap/>
        <w:overflowPunct/>
        <w:topLinePunct w:val="0"/>
        <w:bidi w:val="0"/>
        <w:snapToGrid/>
        <w:spacing w:line="360" w:lineRule="auto"/>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ascii="Times New Roman" w:hAnsi="Times New Roman" w:eastAsia="宋体" w:cs="Times New Roman"/>
          <w:caps w:val="0"/>
          <w:smallCaps w:val="0"/>
          <w:color w:val="000000" w:themeColor="text1"/>
          <w14:textFill>
            <w14:solidFill>
              <w14:schemeClr w14:val="tx1"/>
            </w14:solidFill>
          </w14:textFill>
        </w:rPr>
        <w:t>注</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lang w:val="en-US" w:eastAsia="zh-CN"/>
        </w:rPr>
        <w:t>异议类别选择时限制如下：</w:t>
      </w:r>
    </w:p>
    <w:p w14:paraId="7BED37A1">
      <w:pPr>
        <w:pageBreakBefore w:val="0"/>
        <w:widowControl w:val="0"/>
        <w:numPr>
          <w:ilvl w:val="0"/>
          <w:numId w:val="26"/>
        </w:numPr>
        <w:kinsoku/>
        <w:wordWrap/>
        <w:overflowPunct/>
        <w:topLinePunct w:val="0"/>
        <w:bidi w:val="0"/>
        <w:snapToGrid/>
        <w:spacing w:line="360" w:lineRule="auto"/>
        <w:ind w:left="840" w:hanging="420" w:firstLineChars="0"/>
        <w:jc w:val="both"/>
        <w:textAlignment w:val="auto"/>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pPr>
      <w:r>
        <w:rPr>
          <w:rFonts w:hint="eastAsia"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采购文件</w:t>
      </w: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w:t>
      </w:r>
      <w:r>
        <w:rPr>
          <w:rFonts w:hint="eastAsia"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采购文件审核通过</w:t>
      </w: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w:t>
      </w:r>
    </w:p>
    <w:p w14:paraId="3ADC3020">
      <w:pPr>
        <w:pageBreakBefore w:val="0"/>
        <w:widowControl w:val="0"/>
        <w:numPr>
          <w:ilvl w:val="0"/>
          <w:numId w:val="26"/>
        </w:numPr>
        <w:kinsoku/>
        <w:wordWrap/>
        <w:overflowPunct/>
        <w:topLinePunct w:val="0"/>
        <w:bidi w:val="0"/>
        <w:snapToGrid/>
        <w:spacing w:line="360" w:lineRule="auto"/>
        <w:ind w:left="840" w:hanging="420" w:firstLineChars="0"/>
        <w:jc w:val="both"/>
        <w:textAlignment w:val="auto"/>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pP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开标过程：开标时间已到。</w:t>
      </w:r>
    </w:p>
    <w:p w14:paraId="728EAB36">
      <w:pPr>
        <w:pageBreakBefore w:val="0"/>
        <w:widowControl w:val="0"/>
        <w:numPr>
          <w:ilvl w:val="0"/>
          <w:numId w:val="26"/>
        </w:numPr>
        <w:kinsoku/>
        <w:wordWrap/>
        <w:overflowPunct/>
        <w:topLinePunct w:val="0"/>
        <w:bidi w:val="0"/>
        <w:snapToGrid/>
        <w:spacing w:line="360" w:lineRule="auto"/>
        <w:ind w:left="840" w:hanging="420" w:firstLineChars="0"/>
        <w:jc w:val="both"/>
        <w:textAlignment w:val="auto"/>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pP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评标结果</w:t>
      </w:r>
      <w:r>
        <w:rPr>
          <w:rFonts w:hint="eastAsia" w:ascii="Times New Roman" w:hAnsi="Times New Roman" w:cs="Times New Roman"/>
          <w:caps w:val="0"/>
          <w:smallCaps w:val="0"/>
          <w:color w:val="000000" w:themeColor="text1"/>
          <w:kern w:val="2"/>
          <w:sz w:val="21"/>
          <w:szCs w:val="22"/>
          <w:lang w:val="en-US" w:eastAsia="zh-CN" w:bidi="ar-SA"/>
          <w14:textFill>
            <w14:solidFill>
              <w14:schemeClr w14:val="tx1"/>
            </w14:solidFill>
          </w14:textFill>
        </w:rPr>
        <w:t>：成交</w:t>
      </w: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候选人公示</w:t>
      </w:r>
      <w:r>
        <w:rPr>
          <w:rFonts w:hint="eastAsia"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审核通过</w:t>
      </w: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w:t>
      </w:r>
    </w:p>
    <w:p w14:paraId="01893237">
      <w:pPr>
        <w:pageBreakBefore w:val="0"/>
        <w:kinsoku/>
        <w:wordWrap/>
        <w:overflowPunct/>
        <w:topLinePunct w:val="0"/>
        <w:bidi w:val="0"/>
        <w:snapToGrid/>
        <w:spacing w:line="360" w:lineRule="auto"/>
        <w:jc w:val="left"/>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6、填写完信息，点击“提交信息”按钮，弹出的意见框中输入意见，点击“确认提交”按钮，提交审核。如下图：</w:t>
      </w:r>
    </w:p>
    <w:p w14:paraId="7503D71F">
      <w:pPr>
        <w:pageBreakBefore w:val="0"/>
        <w:kinsoku/>
        <w:wordWrap/>
        <w:overflowPunct/>
        <w:topLinePunct w:val="0"/>
        <w:bidi w:val="0"/>
        <w:snapToGrid/>
        <w:spacing w:line="360" w:lineRule="auto"/>
        <w:ind w:left="0" w:leftChars="0" w:firstLine="0" w:firstLineChars="0"/>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490470"/>
            <wp:effectExtent l="0" t="0" r="9525" b="5080"/>
            <wp:docPr id="22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2"/>
                    <pic:cNvPicPr>
                      <a:picLocks noChangeAspect="1"/>
                    </pic:cNvPicPr>
                  </pic:nvPicPr>
                  <pic:blipFill>
                    <a:blip r:embed="rId116"/>
                    <a:stretch>
                      <a:fillRect/>
                    </a:stretch>
                  </pic:blipFill>
                  <pic:spPr>
                    <a:xfrm>
                      <a:off x="0" y="0"/>
                      <a:ext cx="5057775" cy="2490470"/>
                    </a:xfrm>
                    <a:prstGeom prst="rect">
                      <a:avLst/>
                    </a:prstGeom>
                    <a:noFill/>
                    <a:ln>
                      <a:noFill/>
                    </a:ln>
                  </pic:spPr>
                </pic:pic>
              </a:graphicData>
            </a:graphic>
          </wp:inline>
        </w:drawing>
      </w:r>
    </w:p>
    <w:p w14:paraId="7A28EA5B">
      <w:pPr>
        <w:pageBreakBefore w:val="0"/>
        <w:kinsoku/>
        <w:wordWrap/>
        <w:overflowPunct/>
        <w:topLinePunct w:val="0"/>
        <w:bidi w:val="0"/>
        <w:snapToGrid/>
        <w:spacing w:line="360" w:lineRule="auto"/>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2C2983F0">
      <w:pPr>
        <w:pageBreakBefore w:val="0"/>
        <w:kinsoku/>
        <w:wordWrap/>
        <w:overflowPunct/>
        <w:topLinePunct w:val="0"/>
        <w:bidi w:val="0"/>
        <w:snapToGrid/>
        <w:spacing w:line="360" w:lineRule="auto"/>
        <w:textAlignment w:val="auto"/>
        <w:rPr>
          <w:rFonts w:ascii="Times New Roman" w:hAnsi="Times New Roman" w:eastAsia="宋体" w:cs="Times New Roman"/>
          <w:caps w:val="0"/>
          <w:smallCaps w:val="0"/>
        </w:rPr>
      </w:pPr>
    </w:p>
    <w:p w14:paraId="013275CD">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92" w:name="_Toc4684"/>
      <w:r>
        <w:rPr>
          <w:rFonts w:ascii="Times New Roman" w:hAnsi="Times New Roman" w:eastAsia="宋体" w:cs="Times New Roman"/>
          <w:b/>
          <w:bCs/>
          <w:caps w:val="0"/>
          <w:smallCaps w:val="0"/>
          <w:kern w:val="2"/>
          <w:sz w:val="24"/>
          <w:szCs w:val="28"/>
          <w:lang w:val="en-US" w:eastAsia="zh-CN" w:bidi="ar-SA"/>
        </w:rPr>
        <w:t>投诉</w:t>
      </w:r>
      <w:bookmarkEnd w:id="292"/>
    </w:p>
    <w:p w14:paraId="2AC66137">
      <w:pPr>
        <w:pageBreakBefore w:val="0"/>
        <w:kinsoku/>
        <w:wordWrap/>
        <w:overflowPunct/>
        <w:topLinePunct w:val="0"/>
        <w:bidi w:val="0"/>
        <w:snapToGrid/>
        <w:spacing w:line="360" w:lineRule="auto"/>
        <w:ind w:firstLine="480"/>
        <w:jc w:val="both"/>
        <w:textAlignment w:val="auto"/>
        <w:rPr>
          <w:rFonts w:hint="eastAsia" w:ascii="Times New Roman" w:hAnsi="Times New Roman"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1F7A4EE6">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该模块具备编辑、提交投诉事项有关信息、接收、查询投诉受理情况和在一定时间规定内处理结果的功能。</w:t>
      </w:r>
    </w:p>
    <w:p w14:paraId="43A34F5B">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投诉处理的数据项应包括</w:t>
      </w:r>
      <w:r>
        <w:rPr>
          <w:rFonts w:hint="eastAsia" w:ascii="宋体" w:hAnsi="宋体" w:eastAsia="宋体" w:cs="宋体"/>
          <w:sz w:val="21"/>
          <w:szCs w:val="21"/>
          <w:lang w:eastAsia="zh-CN"/>
        </w:rPr>
        <w:t>采购项目</w:t>
      </w:r>
      <w:r>
        <w:rPr>
          <w:rFonts w:hint="eastAsia" w:ascii="宋体" w:hAnsi="宋体" w:eastAsia="宋体" w:cs="宋体"/>
          <w:sz w:val="21"/>
          <w:szCs w:val="21"/>
        </w:rPr>
        <w:t>编号、</w:t>
      </w:r>
      <w:r>
        <w:rPr>
          <w:rFonts w:hint="eastAsia" w:ascii="宋体" w:hAnsi="宋体" w:eastAsia="宋体" w:cs="宋体"/>
          <w:sz w:val="21"/>
          <w:szCs w:val="21"/>
          <w:lang w:eastAsia="zh-CN"/>
        </w:rPr>
        <w:t>采购项目</w:t>
      </w:r>
      <w:r>
        <w:rPr>
          <w:rFonts w:hint="eastAsia" w:ascii="宋体" w:hAnsi="宋体" w:eastAsia="宋体" w:cs="宋体"/>
          <w:sz w:val="21"/>
          <w:szCs w:val="21"/>
        </w:rPr>
        <w:t>名称、标段（包）编号、标段（包）名称、投诉人名称、投诉人所在单位、投诉内容、理由和依据、提交时间、受理人名称、受理日期、处理结果、反馈时间、附件等。</w:t>
      </w:r>
    </w:p>
    <w:p w14:paraId="08DD7CEE">
      <w:pPr>
        <w:keepNext w:val="0"/>
        <w:keepLines w:val="0"/>
        <w:pageBreakBefore w:val="0"/>
        <w:widowControl/>
        <w:suppressLineNumbers w:val="0"/>
        <w:kinsoku/>
        <w:wordWrap/>
        <w:overflowPunct/>
        <w:topLinePunct w:val="0"/>
        <w:bidi w:val="0"/>
        <w:snapToGrid/>
        <w:spacing w:line="360" w:lineRule="auto"/>
        <w:jc w:val="left"/>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前置条件：</w:t>
      </w:r>
    </w:p>
    <w:p w14:paraId="2FDA2705">
      <w:pPr>
        <w:keepNext w:val="0"/>
        <w:keepLines w:val="0"/>
        <w:pageBreakBefore w:val="0"/>
        <w:widowControl/>
        <w:suppressLineNumbers w:val="0"/>
        <w:kinsoku/>
        <w:wordWrap/>
        <w:overflowPunct/>
        <w:topLinePunct w:val="0"/>
        <w:bidi w:val="0"/>
        <w:snapToGrid/>
        <w:spacing w:line="360" w:lineRule="auto"/>
        <w:jc w:val="left"/>
        <w:textAlignment w:val="auto"/>
        <w:rPr>
          <w:rFonts w:ascii="Times New Roman" w:hAnsi="Times New Roman" w:eastAsia="宋体" w:cs="Times New Roman"/>
          <w:caps w:val="0"/>
          <w:smallCaps w:val="0"/>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 xml:space="preserve">已经报名的标段。 </w:t>
      </w:r>
    </w:p>
    <w:p w14:paraId="4D03EF9A">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6C9682DC">
      <w:pPr>
        <w:keepNext w:val="0"/>
        <w:keepLines w:val="0"/>
        <w:pageBreakBefore w:val="0"/>
        <w:widowControl w:val="0"/>
        <w:numPr>
          <w:ilvl w:val="0"/>
          <w:numId w:val="104"/>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DCC918A">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22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04B4F761">
      <w:pPr>
        <w:keepNext w:val="0"/>
        <w:keepLines w:val="0"/>
        <w:pageBreakBefore w:val="0"/>
        <w:widowControl w:val="0"/>
        <w:numPr>
          <w:ilvl w:val="0"/>
          <w:numId w:val="104"/>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5F9DFF97">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eastAsia="宋体" w:cs="Times New Roman"/>
        </w:rPr>
        <w:drawing>
          <wp:inline distT="0" distB="0" distL="114300" distR="114300">
            <wp:extent cx="5057775" cy="2437765"/>
            <wp:effectExtent l="0" t="0" r="9525" b="635"/>
            <wp:docPr id="22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675634F3">
      <w:pPr>
        <w:keepNext w:val="0"/>
        <w:keepLines w:val="0"/>
        <w:pageBreakBefore w:val="0"/>
        <w:widowControl w:val="0"/>
        <w:numPr>
          <w:ilvl w:val="0"/>
          <w:numId w:val="104"/>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工作台右侧快捷菜单中，点击“</w:t>
      </w:r>
      <w:r>
        <w:rPr>
          <w:rFonts w:hint="eastAsia" w:ascii="Times New Roman" w:hAnsi="Times New Roman" w:cs="Times New Roman"/>
          <w:caps w:val="0"/>
          <w:smallCaps w:val="0"/>
          <w:color w:val="000000" w:themeColor="text1"/>
          <w:lang w:val="en-US" w:eastAsia="zh-CN"/>
          <w14:textFill>
            <w14:solidFill>
              <w14:schemeClr w14:val="tx1"/>
            </w14:solidFill>
          </w14:textFill>
        </w:rPr>
        <w:t>投诉</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”按钮，进入查看</w:t>
      </w:r>
      <w:r>
        <w:rPr>
          <w:rFonts w:hint="eastAsia" w:ascii="Times New Roman" w:hAnsi="Times New Roman" w:cs="Times New Roman"/>
          <w:caps w:val="0"/>
          <w:smallCaps w:val="0"/>
          <w:color w:val="000000" w:themeColor="text1"/>
          <w:lang w:val="en-US" w:eastAsia="zh-CN"/>
          <w14:textFill>
            <w14:solidFill>
              <w14:schemeClr w14:val="tx1"/>
            </w14:solidFill>
          </w14:textFill>
        </w:rPr>
        <w:t>投诉</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页面。如下图：</w:t>
      </w:r>
    </w:p>
    <w:p w14:paraId="610586EB">
      <w:pPr>
        <w:pageBreakBefore w:val="0"/>
        <w:kinsoku/>
        <w:wordWrap/>
        <w:overflowPunct/>
        <w:topLinePunct w:val="0"/>
        <w:bidi w:val="0"/>
        <w:snapToGrid/>
        <w:spacing w:line="360" w:lineRule="auto"/>
        <w:ind w:left="0" w:leftChars="0" w:firstLine="0" w:firstLineChars="0"/>
        <w:jc w:val="center"/>
        <w:textAlignment w:val="auto"/>
        <w:rPr>
          <w:rFonts w:ascii="Times New Roman" w:hAnsi="Times New Roman" w:eastAsia="宋体" w:cs="Times New Roman"/>
          <w:bCs/>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200275"/>
            <wp:effectExtent l="0" t="0" r="9525" b="9525"/>
            <wp:docPr id="2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11"/>
                    <pic:cNvPicPr>
                      <a:picLocks noChangeAspect="1"/>
                    </pic:cNvPicPr>
                  </pic:nvPicPr>
                  <pic:blipFill>
                    <a:blip r:embed="rId191"/>
                    <a:stretch>
                      <a:fillRect/>
                    </a:stretch>
                  </pic:blipFill>
                  <pic:spPr>
                    <a:xfrm>
                      <a:off x="0" y="0"/>
                      <a:ext cx="5057775" cy="2200275"/>
                    </a:xfrm>
                    <a:prstGeom prst="rect">
                      <a:avLst/>
                    </a:prstGeom>
                    <a:noFill/>
                    <a:ln>
                      <a:noFill/>
                    </a:ln>
                  </pic:spPr>
                </pic:pic>
              </a:graphicData>
            </a:graphic>
          </wp:inline>
        </w:drawing>
      </w:r>
    </w:p>
    <w:p w14:paraId="40347E50">
      <w:pPr>
        <w:keepNext w:val="0"/>
        <w:keepLines w:val="0"/>
        <w:pageBreakBefore w:val="0"/>
        <w:widowControl w:val="0"/>
        <w:numPr>
          <w:ilvl w:val="0"/>
          <w:numId w:val="104"/>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查看投诉页面，</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新增投诉</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按钮，</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hint="eastAsia" w:ascii="Times New Roman" w:hAnsi="Times New Roman" w:eastAsia="宋体" w:cs="Times New Roman"/>
          <w:caps w:val="0"/>
          <w:smallCaps w:val="0"/>
          <w:color w:val="000000" w:themeColor="text1"/>
          <w14:textFill>
            <w14:solidFill>
              <w14:schemeClr w14:val="tx1"/>
            </w14:solidFill>
          </w14:textFill>
        </w:rPr>
        <w:t>新增投诉</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w:t>
      </w:r>
      <w:r>
        <w:rPr>
          <w:rFonts w:hint="eastAsia" w:ascii="Times New Roman" w:hAnsi="Times New Roman" w:cs="Times New Roman"/>
          <w:caps w:val="0"/>
          <w:smallCaps w:val="0"/>
          <w:color w:val="000000" w:themeColor="text1"/>
          <w:lang w:val="en-US" w:eastAsia="zh-CN"/>
          <w14:textFill>
            <w14:solidFill>
              <w14:schemeClr w14:val="tx1"/>
            </w14:solidFill>
          </w14:textFill>
        </w:rPr>
        <w:t>图：</w:t>
      </w:r>
    </w:p>
    <w:p w14:paraId="27E92951">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925830"/>
            <wp:effectExtent l="0" t="0" r="9525" b="7620"/>
            <wp:docPr id="2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4"/>
                    <pic:cNvPicPr>
                      <a:picLocks noChangeAspect="1"/>
                    </pic:cNvPicPr>
                  </pic:nvPicPr>
                  <pic:blipFill>
                    <a:blip r:embed="rId118"/>
                    <a:stretch>
                      <a:fillRect/>
                    </a:stretch>
                  </pic:blipFill>
                  <pic:spPr>
                    <a:xfrm>
                      <a:off x="0" y="0"/>
                      <a:ext cx="5057775" cy="925830"/>
                    </a:xfrm>
                    <a:prstGeom prst="rect">
                      <a:avLst/>
                    </a:prstGeom>
                    <a:noFill/>
                    <a:ln>
                      <a:noFill/>
                    </a:ln>
                  </pic:spPr>
                </pic:pic>
              </a:graphicData>
            </a:graphic>
          </wp:inline>
        </w:drawing>
      </w:r>
    </w:p>
    <w:p w14:paraId="5FC7CAD0">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905125"/>
            <wp:effectExtent l="0" t="0" r="9525" b="9525"/>
            <wp:docPr id="22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5"/>
                    <pic:cNvPicPr>
                      <a:picLocks noChangeAspect="1"/>
                    </pic:cNvPicPr>
                  </pic:nvPicPr>
                  <pic:blipFill>
                    <a:blip r:embed="rId119"/>
                    <a:stretch>
                      <a:fillRect/>
                    </a:stretch>
                  </pic:blipFill>
                  <pic:spPr>
                    <a:xfrm>
                      <a:off x="0" y="0"/>
                      <a:ext cx="5057775" cy="2905125"/>
                    </a:xfrm>
                    <a:prstGeom prst="rect">
                      <a:avLst/>
                    </a:prstGeom>
                    <a:noFill/>
                    <a:ln>
                      <a:noFill/>
                    </a:ln>
                  </pic:spPr>
                </pic:pic>
              </a:graphicData>
            </a:graphic>
          </wp:inline>
        </w:drawing>
      </w:r>
    </w:p>
    <w:p w14:paraId="7DEED13E">
      <w:pPr>
        <w:keepNext w:val="0"/>
        <w:keepLines w:val="0"/>
        <w:pageBreakBefore w:val="0"/>
        <w:widowControl w:val="0"/>
        <w:numPr>
          <w:ilvl w:val="0"/>
          <w:numId w:val="104"/>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新增投诉页面，</w:t>
      </w:r>
      <w:r>
        <w:rPr>
          <w:rFonts w:ascii="Times New Roman" w:hAnsi="Times New Roman" w:eastAsia="宋体" w:cs="Times New Roman"/>
          <w:caps w:val="0"/>
          <w:smallCaps w:val="0"/>
          <w:color w:val="000000" w:themeColor="text1"/>
          <w14:textFill>
            <w14:solidFill>
              <w14:schemeClr w14:val="tx1"/>
            </w14:solidFill>
          </w14:textFill>
        </w:rPr>
        <w:t>填写</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页面信息</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lang w:val="en-US" w:eastAsia="zh-CN"/>
        </w:rPr>
        <w:t>点击“</w:t>
      </w:r>
      <w:r>
        <w:rPr>
          <w:rFonts w:hint="eastAsia" w:ascii="Times New Roman" w:hAnsi="Times New Roman" w:cs="Times New Roman"/>
          <w:caps w:val="0"/>
          <w:smallCaps w:val="0"/>
          <w:lang w:val="en-US" w:eastAsia="zh-CN"/>
        </w:rPr>
        <w:t>提交审核</w:t>
      </w:r>
      <w:r>
        <w:rPr>
          <w:rFonts w:hint="eastAsia" w:ascii="Times New Roman" w:hAnsi="Times New Roman" w:eastAsia="宋体" w:cs="Times New Roman"/>
          <w:caps w:val="0"/>
          <w:smallCaps w:val="0"/>
          <w:lang w:val="en-US" w:eastAsia="zh-CN"/>
        </w:rPr>
        <w:t>”按钮，</w:t>
      </w:r>
      <w:r>
        <w:rPr>
          <w:rFonts w:hint="eastAsia" w:ascii="Times New Roman" w:hAnsi="Times New Roman" w:eastAsia="宋体" w:cs="Times New Roman"/>
          <w:caps w:val="0"/>
          <w:smallCaps w:val="0"/>
          <w:color w:val="000000" w:themeColor="text1"/>
          <w14:textFill>
            <w14:solidFill>
              <w14:schemeClr w14:val="tx1"/>
            </w14:solidFill>
          </w14:textFill>
        </w:rPr>
        <w:t>弹出“请输入意见”框，输入意见后点击“确认提交”按钮，</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提交审核</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rPr>
        <w:t>如下图：</w:t>
      </w:r>
    </w:p>
    <w:p w14:paraId="355EFDC0">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267585"/>
            <wp:effectExtent l="0" t="0" r="9525" b="18415"/>
            <wp:docPr id="22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6"/>
                    <pic:cNvPicPr>
                      <a:picLocks noChangeAspect="1"/>
                    </pic:cNvPicPr>
                  </pic:nvPicPr>
                  <pic:blipFill>
                    <a:blip r:embed="rId120"/>
                    <a:stretch>
                      <a:fillRect/>
                    </a:stretch>
                  </pic:blipFill>
                  <pic:spPr>
                    <a:xfrm>
                      <a:off x="0" y="0"/>
                      <a:ext cx="5057775" cy="2267585"/>
                    </a:xfrm>
                    <a:prstGeom prst="rect">
                      <a:avLst/>
                    </a:prstGeom>
                    <a:noFill/>
                    <a:ln>
                      <a:noFill/>
                    </a:ln>
                  </pic:spPr>
                </pic:pic>
              </a:graphicData>
            </a:graphic>
          </wp:inline>
        </w:drawing>
      </w:r>
    </w:p>
    <w:p w14:paraId="7B92C9B8">
      <w:pPr>
        <w:pageBreakBefore w:val="0"/>
        <w:kinsoku/>
        <w:wordWrap/>
        <w:overflowPunct/>
        <w:topLinePunct w:val="0"/>
        <w:bidi w:val="0"/>
        <w:snapToGrid/>
        <w:spacing w:line="360" w:lineRule="auto"/>
        <w:textAlignment w:val="auto"/>
        <w:rPr>
          <w:rFonts w:hint="eastAsia" w:ascii="Times New Roman" w:hAnsi="Times New Roman" w:eastAsia="宋体" w:cs="Times New Roman"/>
          <w:caps w:val="0"/>
          <w:smallCaps w:val="0"/>
          <w:lang w:eastAsia="zh-CN"/>
        </w:rPr>
      </w:pPr>
      <w:r>
        <w:rPr>
          <w:rFonts w:hint="eastAsia" w:ascii="Times New Roman" w:hAnsi="Times New Roman" w:eastAsia="宋体" w:cs="Times New Roman"/>
          <w:caps w:val="0"/>
          <w:smallCaps w:val="0"/>
          <w:lang w:val="en-US" w:eastAsia="zh-CN"/>
        </w:rPr>
        <w:t>注：点击</w:t>
      </w:r>
      <w:r>
        <w:rPr>
          <w:rFonts w:hint="eastAsia" w:ascii="Times New Roman" w:hAnsi="Times New Roman" w:eastAsia="宋体" w:cs="Times New Roman"/>
          <w:caps w:val="0"/>
          <w:smallCaps w:val="0"/>
        </w:rPr>
        <w:t>“修改保存”，则暂时不提交，为</w:t>
      </w:r>
      <w:r>
        <w:rPr>
          <w:rFonts w:hint="eastAsia" w:ascii="Times New Roman" w:hAnsi="Times New Roman" w:eastAsia="宋体" w:cs="Times New Roman"/>
          <w:caps w:val="0"/>
          <w:smallCaps w:val="0"/>
          <w:lang w:eastAsia="zh-CN"/>
        </w:rPr>
        <w:t>“</w:t>
      </w:r>
      <w:r>
        <w:rPr>
          <w:rFonts w:hint="eastAsia" w:ascii="Times New Roman" w:hAnsi="Times New Roman" w:eastAsia="宋体" w:cs="Times New Roman"/>
          <w:caps w:val="0"/>
          <w:smallCaps w:val="0"/>
          <w:lang w:val="en-US" w:eastAsia="zh-CN"/>
        </w:rPr>
        <w:t>未受理</w:t>
      </w:r>
      <w:r>
        <w:rPr>
          <w:rFonts w:hint="eastAsia" w:ascii="Times New Roman" w:hAnsi="Times New Roman" w:eastAsia="宋体" w:cs="Times New Roman"/>
          <w:caps w:val="0"/>
          <w:smallCaps w:val="0"/>
          <w:lang w:eastAsia="zh-CN"/>
        </w:rPr>
        <w:t>”</w:t>
      </w:r>
      <w:r>
        <w:rPr>
          <w:rFonts w:hint="eastAsia" w:ascii="Times New Roman" w:hAnsi="Times New Roman" w:eastAsia="宋体" w:cs="Times New Roman"/>
          <w:caps w:val="0"/>
          <w:smallCaps w:val="0"/>
        </w:rPr>
        <w:t>状态</w:t>
      </w:r>
      <w:r>
        <w:rPr>
          <w:rFonts w:hint="eastAsia" w:ascii="Times New Roman" w:hAnsi="Times New Roman" w:eastAsia="宋体" w:cs="Times New Roman"/>
          <w:caps w:val="0"/>
          <w:smallCaps w:val="0"/>
          <w:lang w:eastAsia="zh-CN"/>
        </w:rPr>
        <w:t>。</w:t>
      </w:r>
    </w:p>
    <w:p w14:paraId="38C21464">
      <w:pPr>
        <w:pageBreakBefore w:val="0"/>
        <w:numPr>
          <w:ilvl w:val="0"/>
          <w:numId w:val="104"/>
        </w:numPr>
        <w:kinsoku/>
        <w:wordWrap/>
        <w:overflowPunct/>
        <w:topLinePunct w:val="0"/>
        <w:bidi w:val="0"/>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查看投诉列表页面，点击“操作”按钮，</w:t>
      </w:r>
      <w:r>
        <w:rPr>
          <w:rFonts w:hint="eastAsia" w:ascii="Times New Roman" w:hAnsi="Times New Roman" w:cs="Times New Roman"/>
          <w:caps w:val="0"/>
          <w:smallCaps w:val="0"/>
          <w:color w:val="000000" w:themeColor="text1"/>
          <w:lang w:val="en-US" w:eastAsia="zh-CN"/>
          <w14:textFill>
            <w14:solidFill>
              <w14:schemeClr w14:val="tx1"/>
            </w14:solidFill>
          </w14:textFill>
        </w:rPr>
        <w:t>“未受理”状态下的投诉，点击“操作”</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可以修改投诉信息。如下图：</w:t>
      </w:r>
    </w:p>
    <w:p w14:paraId="0E20A1A7">
      <w:pPr>
        <w:pageBreakBefore w:val="0"/>
        <w:numPr>
          <w:ilvl w:val="0"/>
          <w:numId w:val="0"/>
        </w:numPr>
        <w:tabs>
          <w:tab w:val="left" w:pos="0"/>
        </w:tabs>
        <w:kinsoku/>
        <w:wordWrap/>
        <w:overflowPunct/>
        <w:topLinePunct w:val="0"/>
        <w:bidi w:val="0"/>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839470"/>
            <wp:effectExtent l="0" t="0" r="9525" b="17780"/>
            <wp:docPr id="2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7"/>
                    <pic:cNvPicPr>
                      <a:picLocks noChangeAspect="1"/>
                    </pic:cNvPicPr>
                  </pic:nvPicPr>
                  <pic:blipFill>
                    <a:blip r:embed="rId121"/>
                    <a:stretch>
                      <a:fillRect/>
                    </a:stretch>
                  </pic:blipFill>
                  <pic:spPr>
                    <a:xfrm>
                      <a:off x="0" y="0"/>
                      <a:ext cx="5057775" cy="839470"/>
                    </a:xfrm>
                    <a:prstGeom prst="rect">
                      <a:avLst/>
                    </a:prstGeom>
                    <a:noFill/>
                    <a:ln>
                      <a:noFill/>
                    </a:ln>
                  </pic:spPr>
                </pic:pic>
              </a:graphicData>
            </a:graphic>
          </wp:inline>
        </w:drawing>
      </w:r>
    </w:p>
    <w:p w14:paraId="72473D85">
      <w:pPr>
        <w:pStyle w:val="3"/>
        <w:pageBreakBefore w:val="0"/>
        <w:kinsoku/>
        <w:wordWrap/>
        <w:overflowPunct/>
        <w:topLinePunct w:val="0"/>
        <w:bidi w:val="0"/>
        <w:snapToGrid/>
        <w:spacing w:line="360" w:lineRule="auto"/>
        <w:textAlignment w:val="auto"/>
        <w:rPr>
          <w:rFonts w:hint="default" w:eastAsia="宋体"/>
          <w:caps w:val="0"/>
          <w:smallCaps w:val="0"/>
          <w:lang w:val="en-US" w:eastAsia="zh-CN"/>
        </w:rPr>
      </w:pPr>
      <w:bookmarkStart w:id="293" w:name="_Toc6443"/>
      <w:r>
        <w:rPr>
          <w:rFonts w:hint="eastAsia" w:eastAsia="宋体"/>
          <w:caps w:val="0"/>
          <w:smallCaps w:val="0"/>
          <w:lang w:val="en-US" w:eastAsia="zh-CN"/>
        </w:rPr>
        <w:t>直接采购</w:t>
      </w:r>
      <w:bookmarkEnd w:id="287"/>
      <w:bookmarkEnd w:id="288"/>
      <w:bookmarkEnd w:id="289"/>
      <w:bookmarkEnd w:id="290"/>
      <w:bookmarkEnd w:id="293"/>
    </w:p>
    <w:p w14:paraId="536D184F">
      <w:pPr>
        <w:keepNext/>
        <w:keepLines/>
        <w:pageBreakBefore w:val="0"/>
        <w:widowControl w:val="0"/>
        <w:numPr>
          <w:ilvl w:val="2"/>
          <w:numId w:val="1"/>
        </w:numPr>
        <w:kinsoku/>
        <w:wordWrap/>
        <w:overflowPunct/>
        <w:topLinePunct w:val="0"/>
        <w:bidi w:val="0"/>
        <w:snapToGrid/>
        <w:spacing w:before="120" w:after="120" w:line="360" w:lineRule="auto"/>
        <w:ind w:left="0" w:firstLine="420" w:firstLineChars="0"/>
        <w:jc w:val="both"/>
        <w:textAlignment w:val="auto"/>
        <w:outlineLvl w:val="2"/>
        <w:rPr>
          <w:rFonts w:ascii="Times New Roman" w:hAnsi="Times New Roman" w:eastAsia="宋体" w:cs="Times New Roman"/>
          <w:b/>
          <w:bCs/>
          <w:caps w:val="0"/>
          <w:smallCaps w:val="0"/>
          <w:kern w:val="2"/>
          <w:sz w:val="28"/>
          <w:szCs w:val="18"/>
          <w:lang w:val="en-US" w:eastAsia="zh-CN" w:bidi="ar-SA"/>
        </w:rPr>
      </w:pPr>
      <w:bookmarkStart w:id="294" w:name="_Toc8922"/>
      <w:r>
        <w:rPr>
          <w:rFonts w:hint="eastAsia" w:ascii="Times New Roman" w:hAnsi="Times New Roman" w:eastAsia="宋体" w:cs="Times New Roman"/>
          <w:b/>
          <w:bCs/>
          <w:caps w:val="0"/>
          <w:smallCaps w:val="0"/>
          <w:kern w:val="2"/>
          <w:sz w:val="28"/>
          <w:szCs w:val="18"/>
          <w:lang w:val="en-US" w:eastAsia="zh-CN" w:bidi="ar-SA"/>
        </w:rPr>
        <w:t>我的项目</w:t>
      </w:r>
      <w:bookmarkEnd w:id="294"/>
    </w:p>
    <w:p w14:paraId="00403080">
      <w:pPr>
        <w:pStyle w:val="5"/>
        <w:pageBreakBefore w:val="0"/>
        <w:kinsoku/>
        <w:wordWrap/>
        <w:overflowPunct/>
        <w:topLinePunct w:val="0"/>
        <w:bidi w:val="0"/>
        <w:snapToGrid/>
        <w:spacing w:line="360" w:lineRule="auto"/>
        <w:ind w:left="851" w:hanging="851"/>
        <w:textAlignment w:val="auto"/>
        <w:rPr>
          <w:rFonts w:eastAsia="宋体"/>
          <w:caps w:val="0"/>
          <w:smallCaps w:val="0"/>
        </w:rPr>
      </w:pPr>
      <w:bookmarkStart w:id="295" w:name="_Toc5911"/>
      <w:r>
        <w:rPr>
          <w:rFonts w:hint="eastAsia" w:eastAsia="宋体"/>
          <w:caps w:val="0"/>
          <w:smallCaps w:val="0"/>
          <w:lang w:val="en-US" w:eastAsia="zh-CN"/>
        </w:rPr>
        <w:t>邀请</w:t>
      </w:r>
      <w:r>
        <w:rPr>
          <w:rFonts w:hint="eastAsia"/>
          <w:caps w:val="0"/>
          <w:smallCaps w:val="0"/>
          <w:lang w:val="en-US" w:eastAsia="zh-CN"/>
        </w:rPr>
        <w:t>书确认</w:t>
      </w:r>
      <w:bookmarkEnd w:id="295"/>
    </w:p>
    <w:p w14:paraId="6E42E8F2">
      <w:pPr>
        <w:pageBreakBefore w:val="0"/>
        <w:kinsoku/>
        <w:wordWrap/>
        <w:overflowPunct/>
        <w:topLinePunct w:val="0"/>
        <w:bidi w:val="0"/>
        <w:snapToGrid/>
        <w:spacing w:line="360" w:lineRule="auto"/>
        <w:ind w:firstLine="422"/>
        <w:textAlignment w:val="auto"/>
        <w:rPr>
          <w:rFonts w:hint="eastAsia"/>
          <w:b/>
          <w:bCs/>
          <w:caps w:val="0"/>
          <w:smallCaps w:val="0"/>
          <w:color w:val="000000" w:themeColor="text1"/>
          <w:lang w:val="en-US" w:eastAsia="zh-CN"/>
          <w14:textFill>
            <w14:solidFill>
              <w14:schemeClr w14:val="tx1"/>
            </w14:solidFill>
          </w14:textFill>
        </w:rPr>
      </w:pPr>
      <w:r>
        <w:rPr>
          <w:rFonts w:hint="eastAsia" w:ascii="Times New Roman" w:eastAsia="宋体"/>
          <w:b/>
          <w:bCs/>
          <w:caps w:val="0"/>
          <w:smallCaps w:val="0"/>
          <w:color w:val="000000" w:themeColor="text1"/>
          <w:lang w:val="en-US" w:eastAsia="zh-CN"/>
          <w14:textFill>
            <w14:solidFill>
              <w14:schemeClr w14:val="tx1"/>
            </w14:solidFill>
          </w14:textFill>
        </w:rPr>
        <w:t>功能介绍：</w:t>
      </w:r>
    </w:p>
    <w:p w14:paraId="3EEF7FA0">
      <w:pPr>
        <w:pageBreakBefore w:val="0"/>
        <w:widowControl w:val="0"/>
        <w:kinsoku/>
        <w:wordWrap/>
        <w:overflowPunct/>
        <w:topLinePunct w:val="0"/>
        <w:bidi w:val="0"/>
        <w:snapToGrid/>
        <w:spacing w:after="0" w:line="360" w:lineRule="auto"/>
        <w:ind w:firstLine="422"/>
        <w:jc w:val="left"/>
        <w:textAlignment w:val="auto"/>
        <w:rPr>
          <w:rFonts w:hint="eastAsia" w:ascii="宋体" w:hAnsi="宋体" w:eastAsia="宋体" w:cs="宋体"/>
          <w:b/>
          <w:bCs/>
          <w:caps w:val="0"/>
          <w:smallCaps w:val="0"/>
          <w:color w:val="000000" w:themeColor="text1"/>
          <w:sz w:val="21"/>
          <w:szCs w:val="21"/>
          <w:lang w:val="en-US" w:eastAsia="zh-CN"/>
          <w14:textFill>
            <w14:solidFill>
              <w14:schemeClr w14:val="tx1"/>
            </w14:solidFill>
          </w14:textFill>
        </w:rPr>
      </w:pPr>
      <w:r>
        <w:rPr>
          <w:rFonts w:hint="eastAsia" w:ascii="宋体" w:hAnsi="宋体" w:eastAsia="宋体" w:cs="宋体"/>
          <w:sz w:val="21"/>
          <w:szCs w:val="21"/>
          <w:lang w:val="en-US" w:eastAsia="zh-CN"/>
        </w:rPr>
        <w:t>采购人/采购代理发出邀请函，供应商确认邀请书，供应商确认是否参加邀请招标。</w:t>
      </w:r>
    </w:p>
    <w:p w14:paraId="02FE817B">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前置条件：</w:t>
      </w:r>
    </w:p>
    <w:p w14:paraId="21D013A6">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hint="eastAsia" w:ascii="宋体" w:hAnsi="宋体" w:eastAsia="宋体" w:cs="宋体"/>
          <w:sz w:val="21"/>
          <w:szCs w:val="21"/>
          <w:lang w:val="en-US" w:eastAsia="zh-CN"/>
        </w:rPr>
        <w:t>采购人/采购代理发出邀请函</w:t>
      </w:r>
      <w:r>
        <w:rPr>
          <w:rFonts w:eastAsia="宋体"/>
          <w:caps w:val="0"/>
          <w:smallCaps w:val="0"/>
          <w:color w:val="000000" w:themeColor="text1"/>
          <w14:textFill>
            <w14:solidFill>
              <w14:schemeClr w14:val="tx1"/>
            </w14:solidFill>
          </w14:textFill>
        </w:rPr>
        <w:t>。</w:t>
      </w:r>
    </w:p>
    <w:p w14:paraId="4F36F779">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3C3FA842">
      <w:pPr>
        <w:keepNext w:val="0"/>
        <w:keepLines w:val="0"/>
        <w:pageBreakBefore w:val="0"/>
        <w:widowControl w:val="0"/>
        <w:numPr>
          <w:ilvl w:val="0"/>
          <w:numId w:val="105"/>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点击右上角“消息提醒”菜单，弹出消息提醒页面。如下图：</w:t>
      </w:r>
    </w:p>
    <w:p w14:paraId="5FF50B02">
      <w:pPr>
        <w:pageBreakBefore w:val="0"/>
        <w:kinsoku/>
        <w:wordWrap/>
        <w:overflowPunct/>
        <w:topLinePunct w:val="0"/>
        <w:bidi w:val="0"/>
        <w:snapToGrid/>
        <w:spacing w:line="360" w:lineRule="auto"/>
        <w:ind w:left="0" w:leftChars="0" w:firstLine="0" w:firstLineChars="0"/>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914650"/>
            <wp:effectExtent l="0" t="0" r="9525" b="0"/>
            <wp:docPr id="89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 name="图片 12"/>
                    <pic:cNvPicPr>
                      <a:picLocks noChangeAspect="1"/>
                    </pic:cNvPicPr>
                  </pic:nvPicPr>
                  <pic:blipFill>
                    <a:blip r:embed="rId137"/>
                    <a:stretch>
                      <a:fillRect/>
                    </a:stretch>
                  </pic:blipFill>
                  <pic:spPr>
                    <a:xfrm>
                      <a:off x="0" y="0"/>
                      <a:ext cx="5057775" cy="2914650"/>
                    </a:xfrm>
                    <a:prstGeom prst="rect">
                      <a:avLst/>
                    </a:prstGeom>
                    <a:noFill/>
                    <a:ln>
                      <a:noFill/>
                    </a:ln>
                  </pic:spPr>
                </pic:pic>
              </a:graphicData>
            </a:graphic>
          </wp:inline>
        </w:drawing>
      </w:r>
    </w:p>
    <w:p w14:paraId="610C9493">
      <w:pPr>
        <w:keepNext w:val="0"/>
        <w:keepLines w:val="0"/>
        <w:pageBreakBefore w:val="0"/>
        <w:widowControl w:val="0"/>
        <w:numPr>
          <w:ilvl w:val="0"/>
          <w:numId w:val="105"/>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打开邀请提醒信息，进入邀请确认页面</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。如下图：</w:t>
      </w:r>
    </w:p>
    <w:p w14:paraId="11A9DA3E">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479675"/>
            <wp:effectExtent l="0" t="0" r="9525" b="15875"/>
            <wp:docPr id="89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 name="图片 13"/>
                    <pic:cNvPicPr>
                      <a:picLocks noChangeAspect="1"/>
                    </pic:cNvPicPr>
                  </pic:nvPicPr>
                  <pic:blipFill>
                    <a:blip r:embed="rId138"/>
                    <a:srcRect b="19318"/>
                    <a:stretch>
                      <a:fillRect/>
                    </a:stretch>
                  </pic:blipFill>
                  <pic:spPr>
                    <a:xfrm>
                      <a:off x="0" y="0"/>
                      <a:ext cx="5057775" cy="2479675"/>
                    </a:xfrm>
                    <a:prstGeom prst="rect">
                      <a:avLst/>
                    </a:prstGeom>
                    <a:noFill/>
                    <a:ln>
                      <a:noFill/>
                    </a:ln>
                  </pic:spPr>
                </pic:pic>
              </a:graphicData>
            </a:graphic>
          </wp:inline>
        </w:drawing>
      </w:r>
    </w:p>
    <w:p w14:paraId="615928B6">
      <w:pPr>
        <w:pageBreakBefore w:val="0"/>
        <w:kinsoku/>
        <w:wordWrap/>
        <w:overflowPunct/>
        <w:topLinePunct w:val="0"/>
        <w:bidi w:val="0"/>
        <w:snapToGrid/>
        <w:spacing w:line="360" w:lineRule="auto"/>
        <w:ind w:firstLine="0" w:firstLineChars="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drawing>
          <wp:inline distT="0" distB="0" distL="114300" distR="114300">
            <wp:extent cx="5057775" cy="2260600"/>
            <wp:effectExtent l="0" t="0" r="9525" b="6350"/>
            <wp:docPr id="89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 name="图片 25"/>
                    <pic:cNvPicPr>
                      <a:picLocks noChangeAspect="1"/>
                    </pic:cNvPicPr>
                  </pic:nvPicPr>
                  <pic:blipFill>
                    <a:blip r:embed="rId158"/>
                    <a:stretch>
                      <a:fillRect/>
                    </a:stretch>
                  </pic:blipFill>
                  <pic:spPr>
                    <a:xfrm>
                      <a:off x="0" y="0"/>
                      <a:ext cx="5057775" cy="2260600"/>
                    </a:xfrm>
                    <a:prstGeom prst="rect">
                      <a:avLst/>
                    </a:prstGeom>
                    <a:noFill/>
                    <a:ln>
                      <a:noFill/>
                    </a:ln>
                  </pic:spPr>
                </pic:pic>
              </a:graphicData>
            </a:graphic>
          </wp:inline>
        </w:drawing>
      </w:r>
    </w:p>
    <w:p w14:paraId="50489FB4">
      <w:pPr>
        <w:keepNext w:val="0"/>
        <w:keepLines w:val="0"/>
        <w:pageBreakBefore w:val="0"/>
        <w:widowControl w:val="0"/>
        <w:numPr>
          <w:ilvl w:val="0"/>
          <w:numId w:val="105"/>
        </w:numPr>
        <w:kinsoku/>
        <w:wordWrap/>
        <w:overflowPunct/>
        <w:topLinePunct w:val="0"/>
        <w:autoSpaceDE/>
        <w:autoSpaceDN/>
        <w:bidi w:val="0"/>
        <w:adjustRightInd/>
        <w:snapToGrid/>
        <w:spacing w:line="360" w:lineRule="auto"/>
        <w:ind w:left="0" w:leftChars="0" w:firstLine="315" w:firstLineChars="150"/>
        <w:jc w:val="left"/>
        <w:textAlignment w:val="auto"/>
        <w:rPr>
          <w:rFonts w:ascii="Times New Roman" w:hAnsi="Times New Roman" w:eastAsia="宋体" w:cs="Times New Roman"/>
          <w:caps w:val="0"/>
          <w:smallCaps w:val="0"/>
        </w:rPr>
      </w:pPr>
      <w:r>
        <w:rPr>
          <w:rFonts w:hint="eastAsia" w:ascii="Times New Roman" w:hAnsi="Times New Roman" w:eastAsia="宋体" w:cs="Times New Roman"/>
          <w:caps w:val="0"/>
          <w:smallCaps w:val="0"/>
          <w:lang w:val="en-US" w:eastAsia="zh-CN"/>
        </w:rPr>
        <w:t>点击邀请函图标，可以查看投标邀请函</w:t>
      </w:r>
      <w:r>
        <w:rPr>
          <w:rFonts w:hint="eastAsia" w:ascii="Times New Roman" w:hAnsi="Times New Roman" w:cs="Times New Roman"/>
          <w:caps w:val="0"/>
          <w:smallCaps w:val="0"/>
          <w:lang w:val="en-US" w:eastAsia="zh-CN"/>
        </w:rPr>
        <w:t>，</w:t>
      </w:r>
      <w:r>
        <w:rPr>
          <w:rFonts w:hint="eastAsia" w:ascii="Times New Roman" w:hAnsi="Times New Roman" w:eastAsia="宋体" w:cs="Times New Roman"/>
          <w:caps w:val="0"/>
          <w:smallCaps w:val="0"/>
          <w:lang w:val="en-US" w:eastAsia="zh-CN"/>
        </w:rPr>
        <w:t>如下</w:t>
      </w:r>
      <w:r>
        <w:rPr>
          <w:rFonts w:hint="eastAsia" w:ascii="Times New Roman" w:hAnsi="Times New Roman" w:cs="Times New Roman"/>
          <w:caps w:val="0"/>
          <w:smallCaps w:val="0"/>
          <w:lang w:val="en-US" w:eastAsia="zh-CN"/>
        </w:rPr>
        <w:t>图。</w:t>
      </w:r>
    </w:p>
    <w:p w14:paraId="56DBC384">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487930"/>
            <wp:effectExtent l="0" t="0" r="9525" b="7620"/>
            <wp:docPr id="89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 name="图片 15"/>
                    <pic:cNvPicPr>
                      <a:picLocks noChangeAspect="1"/>
                    </pic:cNvPicPr>
                  </pic:nvPicPr>
                  <pic:blipFill>
                    <a:blip r:embed="rId140"/>
                    <a:stretch>
                      <a:fillRect/>
                    </a:stretch>
                  </pic:blipFill>
                  <pic:spPr>
                    <a:xfrm>
                      <a:off x="0" y="0"/>
                      <a:ext cx="5057775" cy="2487930"/>
                    </a:xfrm>
                    <a:prstGeom prst="rect">
                      <a:avLst/>
                    </a:prstGeom>
                    <a:noFill/>
                    <a:ln>
                      <a:noFill/>
                    </a:ln>
                  </pic:spPr>
                </pic:pic>
              </a:graphicData>
            </a:graphic>
          </wp:inline>
        </w:drawing>
      </w:r>
    </w:p>
    <w:p w14:paraId="7A258271">
      <w:pPr>
        <w:pageBreakBefore w:val="0"/>
        <w:kinsoku/>
        <w:wordWrap/>
        <w:overflowPunct/>
        <w:topLinePunct w:val="0"/>
        <w:bidi w:val="0"/>
        <w:snapToGrid/>
        <w:spacing w:line="360" w:lineRule="auto"/>
        <w:ind w:left="0" w:leftChars="0" w:firstLine="0" w:firstLineChars="0"/>
        <w:jc w:val="center"/>
        <w:textAlignment w:val="auto"/>
        <w:rPr>
          <w:rFonts w:hint="default" w:ascii="Times New Roman" w:hAnsi="Times New Roman" w:eastAsia="宋体" w:cs="Times New Roman"/>
          <w:caps w:val="0"/>
          <w:smallCaps w:val="0"/>
          <w:lang w:val="en-US" w:eastAsia="zh-CN"/>
        </w:rPr>
      </w:pPr>
      <w:r>
        <w:drawing>
          <wp:inline distT="0" distB="0" distL="114300" distR="114300">
            <wp:extent cx="5057775" cy="2456815"/>
            <wp:effectExtent l="0" t="0" r="9525" b="635"/>
            <wp:docPr id="89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 name="图片 26"/>
                    <pic:cNvPicPr>
                      <a:picLocks noChangeAspect="1"/>
                    </pic:cNvPicPr>
                  </pic:nvPicPr>
                  <pic:blipFill>
                    <a:blip r:embed="rId159"/>
                    <a:stretch>
                      <a:fillRect/>
                    </a:stretch>
                  </pic:blipFill>
                  <pic:spPr>
                    <a:xfrm>
                      <a:off x="0" y="0"/>
                      <a:ext cx="5057775" cy="2456815"/>
                    </a:xfrm>
                    <a:prstGeom prst="rect">
                      <a:avLst/>
                    </a:prstGeom>
                    <a:noFill/>
                    <a:ln>
                      <a:noFill/>
                    </a:ln>
                  </pic:spPr>
                </pic:pic>
              </a:graphicData>
            </a:graphic>
          </wp:inline>
        </w:drawing>
      </w:r>
    </w:p>
    <w:p w14:paraId="246E3742">
      <w:pPr>
        <w:keepNext w:val="0"/>
        <w:keepLines w:val="0"/>
        <w:pageBreakBefore w:val="0"/>
        <w:widowControl w:val="0"/>
        <w:numPr>
          <w:ilvl w:val="0"/>
          <w:numId w:val="105"/>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信息</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填写完成</w:t>
      </w:r>
      <w:r>
        <w:rPr>
          <w:rFonts w:hint="eastAsia" w:ascii="Times New Roman" w:hAnsi="Times New Roman" w:eastAsia="宋体" w:cs="Times New Roman"/>
          <w:caps w:val="0"/>
          <w:smallCaps w:val="0"/>
          <w:color w:val="000000" w:themeColor="text1"/>
          <w14:textFill>
            <w14:solidFill>
              <w14:schemeClr w14:val="tx1"/>
            </w14:solidFill>
          </w14:textFill>
        </w:rPr>
        <w:t>后，点击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确认参加</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或“确认不参加”按钮，会自动生成回执函。如下图：</w:t>
      </w:r>
    </w:p>
    <w:p w14:paraId="778F7B98">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1787525"/>
            <wp:effectExtent l="0" t="0" r="9525" b="3175"/>
            <wp:docPr id="89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 name="图片 16"/>
                    <pic:cNvPicPr>
                      <a:picLocks noChangeAspect="1"/>
                    </pic:cNvPicPr>
                  </pic:nvPicPr>
                  <pic:blipFill>
                    <a:blip r:embed="rId142"/>
                    <a:stretch>
                      <a:fillRect/>
                    </a:stretch>
                  </pic:blipFill>
                  <pic:spPr>
                    <a:xfrm>
                      <a:off x="0" y="0"/>
                      <a:ext cx="5057775" cy="1787525"/>
                    </a:xfrm>
                    <a:prstGeom prst="rect">
                      <a:avLst/>
                    </a:prstGeom>
                    <a:noFill/>
                    <a:ln>
                      <a:noFill/>
                    </a:ln>
                  </pic:spPr>
                </pic:pic>
              </a:graphicData>
            </a:graphic>
          </wp:inline>
        </w:drawing>
      </w:r>
    </w:p>
    <w:p w14:paraId="3FD490B7">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366645"/>
            <wp:effectExtent l="0" t="0" r="9525" b="14605"/>
            <wp:docPr id="89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 name="图片 17"/>
                    <pic:cNvPicPr>
                      <a:picLocks noChangeAspect="1"/>
                    </pic:cNvPicPr>
                  </pic:nvPicPr>
                  <pic:blipFill>
                    <a:blip r:embed="rId143"/>
                    <a:stretch>
                      <a:fillRect/>
                    </a:stretch>
                  </pic:blipFill>
                  <pic:spPr>
                    <a:xfrm>
                      <a:off x="0" y="0"/>
                      <a:ext cx="5057775" cy="2366645"/>
                    </a:xfrm>
                    <a:prstGeom prst="rect">
                      <a:avLst/>
                    </a:prstGeom>
                    <a:noFill/>
                    <a:ln>
                      <a:noFill/>
                    </a:ln>
                  </pic:spPr>
                </pic:pic>
              </a:graphicData>
            </a:graphic>
          </wp:inline>
        </w:drawing>
      </w:r>
    </w:p>
    <w:p w14:paraId="428BBEE6">
      <w:pPr>
        <w:keepNext w:val="0"/>
        <w:keepLines w:val="0"/>
        <w:pageBreakBefore w:val="0"/>
        <w:widowControl w:val="0"/>
        <w:numPr>
          <w:ilvl w:val="0"/>
          <w:numId w:val="105"/>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点击“签章”按钮，可以对回执函签章，签章成功。如下图：</w:t>
      </w:r>
    </w:p>
    <w:p w14:paraId="764C2098">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rPr>
      </w:pPr>
      <w:r>
        <w:drawing>
          <wp:inline distT="0" distB="0" distL="114300" distR="114300">
            <wp:extent cx="5057775" cy="2472055"/>
            <wp:effectExtent l="0" t="0" r="9525" b="4445"/>
            <wp:docPr id="89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 name="图片 27"/>
                    <pic:cNvPicPr>
                      <a:picLocks noChangeAspect="1"/>
                    </pic:cNvPicPr>
                  </pic:nvPicPr>
                  <pic:blipFill>
                    <a:blip r:embed="rId160"/>
                    <a:stretch>
                      <a:fillRect/>
                    </a:stretch>
                  </pic:blipFill>
                  <pic:spPr>
                    <a:xfrm>
                      <a:off x="0" y="0"/>
                      <a:ext cx="5057775" cy="2472055"/>
                    </a:xfrm>
                    <a:prstGeom prst="rect">
                      <a:avLst/>
                    </a:prstGeom>
                    <a:noFill/>
                    <a:ln>
                      <a:noFill/>
                    </a:ln>
                  </pic:spPr>
                </pic:pic>
              </a:graphicData>
            </a:graphic>
          </wp:inline>
        </w:drawing>
      </w:r>
    </w:p>
    <w:p w14:paraId="4CE584D9">
      <w:pPr>
        <w:pageBreakBefore w:val="0"/>
        <w:numPr>
          <w:ilvl w:val="0"/>
          <w:numId w:val="0"/>
        </w:numPr>
        <w:kinsoku/>
        <w:wordWrap/>
        <w:overflowPunct/>
        <w:topLinePunct w:val="0"/>
        <w:bidi w:val="0"/>
        <w:snapToGrid/>
        <w:spacing w:line="360" w:lineRule="auto"/>
        <w:ind w:firstLine="420" w:firstLineChars="20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注：</w:t>
      </w:r>
    </w:p>
    <w:p w14:paraId="5FC1A7B1">
      <w:pPr>
        <w:pageBreakBefore w:val="0"/>
        <w:numPr>
          <w:ilvl w:val="0"/>
          <w:numId w:val="0"/>
        </w:numPr>
        <w:kinsoku/>
        <w:wordWrap/>
        <w:overflowPunct/>
        <w:topLinePunct w:val="0"/>
        <w:bidi w:val="0"/>
        <w:snapToGrid/>
        <w:spacing w:line="360" w:lineRule="auto"/>
        <w:ind w:firstLine="420" w:firstLineChars="20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①对回执函签章提交后，“确认参加”和“确认不参加”按钮隐藏，投标单位无法再次回复。</w:t>
      </w:r>
    </w:p>
    <w:p w14:paraId="13CDE849">
      <w:pPr>
        <w:pageBreakBefore w:val="0"/>
        <w:numPr>
          <w:ilvl w:val="0"/>
          <w:numId w:val="0"/>
        </w:numPr>
        <w:kinsoku/>
        <w:wordWrap/>
        <w:overflowPunct/>
        <w:topLinePunct w:val="0"/>
        <w:bidi w:val="0"/>
        <w:snapToGrid/>
        <w:spacing w:line="360" w:lineRule="auto"/>
        <w:ind w:firstLine="420" w:firstLineChars="20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②回复截止时间到了之后，“确认参加”和“确认不参加”按钮隐藏，投标单位无法回复。</w:t>
      </w:r>
    </w:p>
    <w:p w14:paraId="3DE5008A">
      <w:pPr>
        <w:keepNext w:val="0"/>
        <w:keepLines w:val="0"/>
        <w:pageBreakBefore w:val="0"/>
        <w:widowControl w:val="0"/>
        <w:numPr>
          <w:ilvl w:val="0"/>
          <w:numId w:val="105"/>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也可以在</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“我的项目”中</w:t>
      </w:r>
      <w:r>
        <w:rPr>
          <w:rFonts w:hint="eastAsia" w:ascii="Times New Roman" w:hAnsi="Times New Roman" w:cs="Times New Roman"/>
          <w:caps w:val="0"/>
          <w:smallCaps w:val="0"/>
          <w:color w:val="000000" w:themeColor="text1"/>
          <w:lang w:val="en-US" w:eastAsia="zh-CN"/>
          <w14:textFill>
            <w14:solidFill>
              <w14:schemeClr w14:val="tx1"/>
            </w14:solidFill>
          </w14:textFill>
        </w:rPr>
        <w:t>打开对应受邀标段</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。如下图：</w:t>
      </w:r>
    </w:p>
    <w:p w14:paraId="5FDD3AAD">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drawing>
          <wp:inline distT="0" distB="0" distL="114300" distR="114300">
            <wp:extent cx="5057775" cy="2790190"/>
            <wp:effectExtent l="0" t="0" r="9525" b="10160"/>
            <wp:docPr id="89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 name="图片 28"/>
                    <pic:cNvPicPr>
                      <a:picLocks noChangeAspect="1"/>
                    </pic:cNvPicPr>
                  </pic:nvPicPr>
                  <pic:blipFill>
                    <a:blip r:embed="rId161"/>
                    <a:stretch>
                      <a:fillRect/>
                    </a:stretch>
                  </pic:blipFill>
                  <pic:spPr>
                    <a:xfrm>
                      <a:off x="0" y="0"/>
                      <a:ext cx="5057775" cy="2790190"/>
                    </a:xfrm>
                    <a:prstGeom prst="rect">
                      <a:avLst/>
                    </a:prstGeom>
                    <a:noFill/>
                    <a:ln>
                      <a:noFill/>
                    </a:ln>
                  </pic:spPr>
                </pic:pic>
              </a:graphicData>
            </a:graphic>
          </wp:inline>
        </w:drawing>
      </w:r>
    </w:p>
    <w:p w14:paraId="2881CA73">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96" w:name="_Toc502"/>
      <w:r>
        <w:rPr>
          <w:rFonts w:hint="eastAsia" w:ascii="Times New Roman" w:hAnsi="Times New Roman" w:eastAsia="宋体" w:cs="Times New Roman"/>
          <w:b/>
          <w:bCs/>
          <w:caps w:val="0"/>
          <w:smallCaps w:val="0"/>
          <w:kern w:val="2"/>
          <w:sz w:val="24"/>
          <w:szCs w:val="28"/>
          <w:lang w:val="en-US" w:eastAsia="zh-CN" w:bidi="ar-SA"/>
        </w:rPr>
        <w:t>资审文件领取</w:t>
      </w:r>
      <w:bookmarkEnd w:id="296"/>
    </w:p>
    <w:p w14:paraId="7138131D">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1196319B">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此环节具有供应商</w:t>
      </w:r>
      <w:r>
        <w:rPr>
          <w:rFonts w:hint="eastAsia" w:ascii="宋体" w:hAnsi="宋体" w:eastAsia="宋体" w:cs="宋体"/>
          <w:sz w:val="21"/>
          <w:szCs w:val="21"/>
          <w:lang w:eastAsia="zh-CN"/>
        </w:rPr>
        <w:t>支付</w:t>
      </w:r>
      <w:r>
        <w:rPr>
          <w:rFonts w:hint="eastAsia" w:ascii="宋体" w:hAnsi="宋体" w:eastAsia="宋体" w:cs="宋体"/>
          <w:sz w:val="21"/>
          <w:szCs w:val="21"/>
          <w:lang w:val="en-US" w:eastAsia="zh-CN"/>
        </w:rPr>
        <w:t>资审</w:t>
      </w:r>
      <w:r>
        <w:rPr>
          <w:rFonts w:hint="eastAsia" w:ascii="宋体" w:hAnsi="宋体" w:eastAsia="宋体" w:cs="宋体"/>
          <w:sz w:val="21"/>
          <w:szCs w:val="21"/>
        </w:rPr>
        <w:t>文件费用及下载</w:t>
      </w:r>
      <w:r>
        <w:rPr>
          <w:rFonts w:hint="eastAsia" w:ascii="宋体" w:hAnsi="宋体" w:eastAsia="宋体" w:cs="宋体"/>
          <w:sz w:val="21"/>
          <w:szCs w:val="21"/>
          <w:lang w:val="en-US" w:eastAsia="zh-CN"/>
        </w:rPr>
        <w:t>资审</w:t>
      </w:r>
      <w:r>
        <w:rPr>
          <w:rFonts w:hint="eastAsia" w:ascii="宋体" w:hAnsi="宋体" w:eastAsia="宋体" w:cs="宋体"/>
          <w:sz w:val="21"/>
          <w:szCs w:val="21"/>
        </w:rPr>
        <w:t>文件的功能</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文件领取后，默认投标报名</w:t>
      </w:r>
      <w:r>
        <w:rPr>
          <w:rFonts w:hint="eastAsia" w:ascii="宋体" w:hAnsi="宋体" w:eastAsia="宋体" w:cs="宋体"/>
          <w:sz w:val="21"/>
          <w:szCs w:val="21"/>
        </w:rPr>
        <w:t>。</w:t>
      </w:r>
    </w:p>
    <w:p w14:paraId="78B187B9">
      <w:pPr>
        <w:pageBreakBefore w:val="0"/>
        <w:kinsoku/>
        <w:wordWrap/>
        <w:overflowPunct/>
        <w:topLinePunct w:val="0"/>
        <w:bidi w:val="0"/>
        <w:snapToGrid/>
        <w:spacing w:line="360" w:lineRule="auto"/>
        <w:ind w:firstLine="480"/>
        <w:jc w:val="both"/>
        <w:textAlignment w:val="auto"/>
        <w:rPr>
          <w:rFonts w:hint="eastAsia" w:ascii="Times New Roman" w:hAnsi="Times New Roman" w:eastAsia="宋体" w:cs="Times New Roman"/>
          <w:b/>
          <w:bCs/>
          <w:caps w:val="0"/>
          <w:smallCaps w:val="0"/>
          <w:color w:val="000000" w:themeColor="text1"/>
          <w:sz w:val="21"/>
          <w:szCs w:val="21"/>
          <w:lang w:val="en-US" w:eastAsia="zh-CN"/>
          <w14:textFill>
            <w14:solidFill>
              <w14:schemeClr w14:val="tx1"/>
            </w14:solidFill>
          </w14:textFill>
        </w:rPr>
      </w:pPr>
      <w:r>
        <w:rPr>
          <w:rFonts w:hint="eastAsia" w:ascii="宋体" w:hAnsi="宋体" w:eastAsia="宋体" w:cs="宋体"/>
          <w:sz w:val="21"/>
          <w:szCs w:val="21"/>
        </w:rPr>
        <w:t>供应商登录系统，进入</w:t>
      </w:r>
      <w:r>
        <w:rPr>
          <w:rFonts w:hint="eastAsia" w:ascii="宋体" w:hAnsi="宋体" w:eastAsia="宋体" w:cs="宋体"/>
          <w:sz w:val="21"/>
          <w:szCs w:val="21"/>
          <w:lang w:val="en-US" w:eastAsia="zh-CN"/>
        </w:rPr>
        <w:t>资审</w:t>
      </w:r>
      <w:r>
        <w:rPr>
          <w:rFonts w:hint="eastAsia" w:ascii="宋体" w:hAnsi="宋体" w:eastAsia="宋体" w:cs="宋体"/>
          <w:sz w:val="21"/>
          <w:szCs w:val="21"/>
        </w:rPr>
        <w:t>文件领取菜单，系统展示标段（包）列表。供应商选择某一标段（包），点击领取按钮，供应商需支付</w:t>
      </w:r>
      <w:r>
        <w:rPr>
          <w:rFonts w:hint="eastAsia" w:ascii="宋体" w:hAnsi="宋体" w:eastAsia="宋体" w:cs="宋体"/>
          <w:sz w:val="21"/>
          <w:szCs w:val="21"/>
          <w:lang w:val="en-US" w:eastAsia="zh-CN"/>
        </w:rPr>
        <w:t>资审</w:t>
      </w:r>
      <w:r>
        <w:rPr>
          <w:rFonts w:hint="eastAsia" w:ascii="宋体" w:hAnsi="宋体" w:eastAsia="宋体" w:cs="宋体"/>
          <w:sz w:val="21"/>
          <w:szCs w:val="21"/>
        </w:rPr>
        <w:t>文件费用后再领取</w:t>
      </w:r>
      <w:r>
        <w:rPr>
          <w:rFonts w:hint="eastAsia" w:ascii="宋体" w:hAnsi="宋体" w:eastAsia="宋体" w:cs="宋体"/>
          <w:sz w:val="21"/>
          <w:szCs w:val="21"/>
          <w:lang w:val="en-US" w:eastAsia="zh-CN"/>
        </w:rPr>
        <w:t>资审</w:t>
      </w:r>
      <w:r>
        <w:rPr>
          <w:rFonts w:hint="eastAsia" w:ascii="宋体" w:hAnsi="宋体" w:eastAsia="宋体" w:cs="宋体"/>
          <w:sz w:val="21"/>
          <w:szCs w:val="21"/>
        </w:rPr>
        <w:t>文件。</w:t>
      </w:r>
    </w:p>
    <w:p w14:paraId="52147987">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前置条件：</w:t>
      </w:r>
    </w:p>
    <w:p w14:paraId="4D05C499">
      <w:pPr>
        <w:pageBreakBefore w:val="0"/>
        <w:kinsoku/>
        <w:wordWrap/>
        <w:overflowPunct/>
        <w:topLinePunct w:val="0"/>
        <w:bidi w:val="0"/>
        <w:snapToGrid/>
        <w:spacing w:line="360" w:lineRule="auto"/>
        <w:ind w:firstLine="422"/>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eastAsia="宋体" w:asciiTheme="minorEastAsia" w:hAnsiTheme="minorEastAsia" w:cstheme="minorEastAsia"/>
          <w:b w:val="0"/>
          <w:bCs w:val="0"/>
          <w:caps w:val="0"/>
          <w:smallCaps w:val="0"/>
          <w:color w:val="000000" w:themeColor="text1"/>
          <w:lang w:val="en-US" w:eastAsia="zh-CN"/>
          <w14:textFill>
            <w14:solidFill>
              <w14:schemeClr w14:val="tx1"/>
            </w14:solidFill>
          </w14:textFill>
        </w:rPr>
        <w:t>资格预审公告且审文件审核通过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且资审开标时间还未截止，处于公告期内。</w:t>
      </w:r>
    </w:p>
    <w:p w14:paraId="3796B6F3">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操作步骤：</w:t>
      </w:r>
    </w:p>
    <w:p w14:paraId="215AEA3B">
      <w:pPr>
        <w:keepNext w:val="0"/>
        <w:keepLines w:val="0"/>
        <w:pageBreakBefore w:val="0"/>
        <w:widowControl w:val="0"/>
        <w:numPr>
          <w:ilvl w:val="0"/>
          <w:numId w:val="106"/>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招标公告</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公告信息页面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46CC6B68">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24430"/>
            <wp:effectExtent l="0" t="0" r="9525" b="13970"/>
            <wp:docPr id="90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 name="图片 13"/>
                    <pic:cNvPicPr>
                      <a:picLocks noChangeAspect="1"/>
                    </pic:cNvPicPr>
                  </pic:nvPicPr>
                  <pic:blipFill>
                    <a:blip r:embed="rId52"/>
                    <a:stretch>
                      <a:fillRect/>
                    </a:stretch>
                  </pic:blipFill>
                  <pic:spPr>
                    <a:xfrm>
                      <a:off x="0" y="0"/>
                      <a:ext cx="5057775" cy="2424430"/>
                    </a:xfrm>
                    <a:prstGeom prst="rect">
                      <a:avLst/>
                    </a:prstGeom>
                    <a:noFill/>
                    <a:ln>
                      <a:noFill/>
                    </a:ln>
                  </pic:spPr>
                </pic:pic>
              </a:graphicData>
            </a:graphic>
          </wp:inline>
        </w:drawing>
      </w:r>
    </w:p>
    <w:p w14:paraId="37E3DA60">
      <w:pPr>
        <w:keepNext w:val="0"/>
        <w:keepLines w:val="0"/>
        <w:pageBreakBefore w:val="0"/>
        <w:widowControl w:val="0"/>
        <w:numPr>
          <w:ilvl w:val="0"/>
          <w:numId w:val="106"/>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找到要报名的标段（包），鼠标放置到标段（包）上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B20F99F">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10460"/>
            <wp:effectExtent l="0" t="0" r="9525" b="8890"/>
            <wp:docPr id="90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 name="图片 14"/>
                    <pic:cNvPicPr>
                      <a:picLocks noChangeAspect="1"/>
                    </pic:cNvPicPr>
                  </pic:nvPicPr>
                  <pic:blipFill>
                    <a:blip r:embed="rId53"/>
                    <a:stretch>
                      <a:fillRect/>
                    </a:stretch>
                  </pic:blipFill>
                  <pic:spPr>
                    <a:xfrm>
                      <a:off x="0" y="0"/>
                      <a:ext cx="5057775" cy="2410460"/>
                    </a:xfrm>
                    <a:prstGeom prst="rect">
                      <a:avLst/>
                    </a:prstGeom>
                    <a:noFill/>
                    <a:ln>
                      <a:noFill/>
                    </a:ln>
                  </pic:spPr>
                </pic:pic>
              </a:graphicData>
            </a:graphic>
          </wp:inline>
        </w:drawing>
      </w:r>
    </w:p>
    <w:p w14:paraId="19B656B6">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242820"/>
            <wp:effectExtent l="0" t="0" r="9525" b="5080"/>
            <wp:docPr id="90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 name="图片 32"/>
                    <pic:cNvPicPr>
                      <a:picLocks noChangeAspect="1"/>
                    </pic:cNvPicPr>
                  </pic:nvPicPr>
                  <pic:blipFill>
                    <a:blip r:embed="rId162"/>
                    <a:stretch>
                      <a:fillRect/>
                    </a:stretch>
                  </pic:blipFill>
                  <pic:spPr>
                    <a:xfrm>
                      <a:off x="0" y="0"/>
                      <a:ext cx="5057775" cy="2242820"/>
                    </a:xfrm>
                    <a:prstGeom prst="rect">
                      <a:avLst/>
                    </a:prstGeom>
                    <a:noFill/>
                    <a:ln>
                      <a:noFill/>
                    </a:ln>
                  </pic:spPr>
                </pic:pic>
              </a:graphicData>
            </a:graphic>
          </wp:inline>
        </w:drawing>
      </w:r>
    </w:p>
    <w:p w14:paraId="1CBDBACA">
      <w:pPr>
        <w:keepNext w:val="0"/>
        <w:keepLines w:val="0"/>
        <w:pageBreakBefore w:val="0"/>
        <w:widowControl w:val="0"/>
        <w:numPr>
          <w:ilvl w:val="0"/>
          <w:numId w:val="106"/>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输入联系人、联系电话，点击保存，保存文件领取信息。</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62F4C21D">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eastAsia="宋体" w:cs="Times New Roman"/>
        </w:rPr>
        <w:drawing>
          <wp:inline distT="0" distB="0" distL="114300" distR="114300">
            <wp:extent cx="5057775" cy="1416050"/>
            <wp:effectExtent l="0" t="0" r="9525" b="12700"/>
            <wp:docPr id="91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 name="图片 18"/>
                    <pic:cNvPicPr>
                      <a:picLocks noChangeAspect="1"/>
                    </pic:cNvPicPr>
                  </pic:nvPicPr>
                  <pic:blipFill>
                    <a:blip r:embed="rId148"/>
                    <a:srcRect b="44166"/>
                    <a:stretch>
                      <a:fillRect/>
                    </a:stretch>
                  </pic:blipFill>
                  <pic:spPr>
                    <a:xfrm>
                      <a:off x="0" y="0"/>
                      <a:ext cx="5057775" cy="1416050"/>
                    </a:xfrm>
                    <a:prstGeom prst="rect">
                      <a:avLst/>
                    </a:prstGeom>
                    <a:noFill/>
                    <a:ln>
                      <a:noFill/>
                    </a:ln>
                  </pic:spPr>
                </pic:pic>
              </a:graphicData>
            </a:graphic>
          </wp:inline>
        </w:drawing>
      </w:r>
    </w:p>
    <w:p w14:paraId="15E24D37">
      <w:pPr>
        <w:pageBreakBefore w:val="0"/>
        <w:kinsoku/>
        <w:wordWrap/>
        <w:overflowPunct/>
        <w:topLinePunct w:val="0"/>
        <w:bidi w:val="0"/>
        <w:snapToGrid/>
        <w:spacing w:line="360" w:lineRule="auto"/>
        <w:ind w:firstLine="0" w:firstLineChars="0"/>
        <w:textAlignment w:val="auto"/>
        <w:rPr>
          <w:rFonts w:ascii="Times New Roman" w:hAnsi="Times New Roman" w:eastAsia="宋体" w:cs="Times New Roman"/>
          <w:caps w:val="0"/>
          <w:smallCaps w:val="0"/>
          <w:color w:val="000000" w:themeColor="text1"/>
          <w14:textFill>
            <w14:solidFill>
              <w14:schemeClr w14:val="tx1"/>
            </w14:solidFill>
          </w14:textFill>
        </w:rPr>
      </w:pPr>
    </w:p>
    <w:p w14:paraId="616B61FF">
      <w:pPr>
        <w:keepNext w:val="0"/>
        <w:keepLines w:val="0"/>
        <w:pageBreakBefore w:val="0"/>
        <w:widowControl w:val="0"/>
        <w:numPr>
          <w:ilvl w:val="0"/>
          <w:numId w:val="106"/>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选择“缴纳方式”，当选择“线上”缴纳，则出现“网上支付”字样，点击“网上支付”，进入支付页面，如图。</w:t>
      </w:r>
    </w:p>
    <w:p w14:paraId="229F833A">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cs="Times New Roman"/>
        </w:rPr>
        <w:drawing>
          <wp:inline distT="0" distB="0" distL="114300" distR="114300">
            <wp:extent cx="5057775" cy="1477010"/>
            <wp:effectExtent l="0" t="0" r="9525" b="8890"/>
            <wp:docPr id="91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 name="图片 47"/>
                    <pic:cNvPicPr>
                      <a:picLocks noChangeAspect="1"/>
                    </pic:cNvPicPr>
                  </pic:nvPicPr>
                  <pic:blipFill>
                    <a:blip r:embed="rId163"/>
                    <a:stretch>
                      <a:fillRect/>
                    </a:stretch>
                  </pic:blipFill>
                  <pic:spPr>
                    <a:xfrm>
                      <a:off x="0" y="0"/>
                      <a:ext cx="5057775" cy="1477010"/>
                    </a:xfrm>
                    <a:prstGeom prst="rect">
                      <a:avLst/>
                    </a:prstGeom>
                    <a:noFill/>
                    <a:ln>
                      <a:noFill/>
                    </a:ln>
                  </pic:spPr>
                </pic:pic>
              </a:graphicData>
            </a:graphic>
          </wp:inline>
        </w:drawing>
      </w:r>
    </w:p>
    <w:p w14:paraId="18A92800">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网上支付页面中，可以选择支付方式，可以通过个人网银、</w:t>
      </w:r>
      <w:r>
        <w:rPr>
          <w:rFonts w:hint="eastAsia" w:cs="Times New Roman"/>
          <w:lang w:val="en-US" w:eastAsia="zh-CN"/>
        </w:rPr>
        <w:t>企业网银、银行卡支付</w:t>
      </w:r>
      <w:r>
        <w:rPr>
          <w:rFonts w:hint="eastAsia" w:ascii="Times New Roman" w:hAnsi="Times New Roman" w:eastAsia="宋体" w:cs="Times New Roman"/>
          <w:lang w:val="en-US" w:eastAsia="zh-CN"/>
        </w:rPr>
        <w:t>等</w:t>
      </w:r>
      <w:r>
        <w:rPr>
          <w:rFonts w:hint="eastAsia" w:cs="Times New Roman"/>
          <w:lang w:val="en-US" w:eastAsia="zh-CN"/>
        </w:rPr>
        <w:t>方式</w:t>
      </w:r>
      <w:r>
        <w:rPr>
          <w:rFonts w:hint="eastAsia" w:ascii="Times New Roman" w:hAnsi="Times New Roman" w:eastAsia="宋体" w:cs="Times New Roman"/>
          <w:lang w:val="en-US" w:eastAsia="zh-CN"/>
        </w:rPr>
        <w:t>进行缴纳。选择支付方式，按照页面提示进行正常支付缴纳。如图</w:t>
      </w:r>
    </w:p>
    <w:p w14:paraId="272DA812">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438275"/>
            <wp:effectExtent l="0" t="0" r="9525" b="9525"/>
            <wp:docPr id="91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 name="图片 22"/>
                    <pic:cNvPicPr>
                      <a:picLocks noChangeAspect="1"/>
                    </pic:cNvPicPr>
                  </pic:nvPicPr>
                  <pic:blipFill>
                    <a:blip r:embed="rId152"/>
                    <a:stretch>
                      <a:fillRect/>
                    </a:stretch>
                  </pic:blipFill>
                  <pic:spPr>
                    <a:xfrm>
                      <a:off x="0" y="0"/>
                      <a:ext cx="5057775" cy="1438275"/>
                    </a:xfrm>
                    <a:prstGeom prst="rect">
                      <a:avLst/>
                    </a:prstGeom>
                    <a:noFill/>
                    <a:ln>
                      <a:noFill/>
                    </a:ln>
                  </pic:spPr>
                </pic:pic>
              </a:graphicData>
            </a:graphic>
          </wp:inline>
        </w:drawing>
      </w:r>
    </w:p>
    <w:p w14:paraId="1B60126A">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支付完成后，系统会自动回到文件下载页面，此时，可以点击“查看支付情况”，进入查看支付记录，如图。</w:t>
      </w:r>
    </w:p>
    <w:p w14:paraId="6A590C55">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2148840"/>
            <wp:effectExtent l="0" t="0" r="9525" b="3810"/>
            <wp:docPr id="91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 name="图片 23"/>
                    <pic:cNvPicPr>
                      <a:picLocks noChangeAspect="1"/>
                    </pic:cNvPicPr>
                  </pic:nvPicPr>
                  <pic:blipFill>
                    <a:blip r:embed="rId153"/>
                    <a:stretch>
                      <a:fillRect/>
                    </a:stretch>
                  </pic:blipFill>
                  <pic:spPr>
                    <a:xfrm>
                      <a:off x="0" y="0"/>
                      <a:ext cx="5057775" cy="2148840"/>
                    </a:xfrm>
                    <a:prstGeom prst="rect">
                      <a:avLst/>
                    </a:prstGeom>
                    <a:noFill/>
                    <a:ln>
                      <a:noFill/>
                    </a:ln>
                  </pic:spPr>
                </pic:pic>
              </a:graphicData>
            </a:graphic>
          </wp:inline>
        </w:drawing>
      </w:r>
    </w:p>
    <w:p w14:paraId="09A38998">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r>
        <w:rPr>
          <w:rFonts w:ascii="Times New Roman" w:hAnsi="Times New Roman" w:cs="Times New Roman"/>
        </w:rPr>
        <w:drawing>
          <wp:inline distT="0" distB="0" distL="114300" distR="114300">
            <wp:extent cx="5057775" cy="1583055"/>
            <wp:effectExtent l="0" t="0" r="9525" b="17145"/>
            <wp:docPr id="91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 name="图片 48"/>
                    <pic:cNvPicPr>
                      <a:picLocks noChangeAspect="1"/>
                    </pic:cNvPicPr>
                  </pic:nvPicPr>
                  <pic:blipFill>
                    <a:blip r:embed="rId164"/>
                    <a:stretch>
                      <a:fillRect/>
                    </a:stretch>
                  </pic:blipFill>
                  <pic:spPr>
                    <a:xfrm>
                      <a:off x="0" y="0"/>
                      <a:ext cx="5057775" cy="1583055"/>
                    </a:xfrm>
                    <a:prstGeom prst="rect">
                      <a:avLst/>
                    </a:prstGeom>
                    <a:noFill/>
                    <a:ln>
                      <a:noFill/>
                    </a:ln>
                  </pic:spPr>
                </pic:pic>
              </a:graphicData>
            </a:graphic>
          </wp:inline>
        </w:drawing>
      </w:r>
    </w:p>
    <w:p w14:paraId="7DB5611C">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r>
        <w:rPr>
          <w:rFonts w:ascii="Times New Roman" w:hAnsi="Times New Roman" w:eastAsia="宋体" w:cs="Times New Roman"/>
        </w:rPr>
        <w:br w:type="textWrapping"/>
      </w:r>
    </w:p>
    <w:p w14:paraId="399AE6BE">
      <w:pPr>
        <w:pageBreakBefore w:val="0"/>
        <w:numPr>
          <w:ilvl w:val="0"/>
          <w:numId w:val="0"/>
        </w:numPr>
        <w:kinsoku/>
        <w:wordWrap/>
        <w:overflowPunct/>
        <w:topLinePunct w:val="0"/>
        <w:bidi w:val="0"/>
        <w:snapToGrid/>
        <w:spacing w:line="360" w:lineRule="auto"/>
        <w:ind w:left="420" w:leftChars="0" w:firstLine="420" w:firstLineChars="0"/>
        <w:jc w:val="left"/>
        <w:textAlignment w:val="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注：当前页面可以查询到支付缴纳的记录，若出现网络延缓，可以点击“成交查询”，可以刷新当前支付信息列表。</w:t>
      </w:r>
    </w:p>
    <w:p w14:paraId="6E27BEC9">
      <w:pPr>
        <w:keepNext w:val="0"/>
        <w:keepLines w:val="0"/>
        <w:pageBreakBefore w:val="0"/>
        <w:widowControl w:val="0"/>
        <w:numPr>
          <w:ilvl w:val="0"/>
          <w:numId w:val="106"/>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文件费用缴纳完成后，点击“下载资审文件”，可以进入资审文件下载页面，如图。</w:t>
      </w:r>
    </w:p>
    <w:p w14:paraId="0B53978E">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cs="Times New Roman"/>
        </w:rPr>
        <w:drawing>
          <wp:inline distT="0" distB="0" distL="114300" distR="114300">
            <wp:extent cx="5048250" cy="2600325"/>
            <wp:effectExtent l="0" t="0" r="0" b="9525"/>
            <wp:docPr id="91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 name="图片 34"/>
                    <pic:cNvPicPr>
                      <a:picLocks noChangeAspect="1"/>
                    </pic:cNvPicPr>
                  </pic:nvPicPr>
                  <pic:blipFill>
                    <a:blip r:embed="rId165"/>
                    <a:stretch>
                      <a:fillRect/>
                    </a:stretch>
                  </pic:blipFill>
                  <pic:spPr>
                    <a:xfrm>
                      <a:off x="0" y="0"/>
                      <a:ext cx="5048250" cy="2600325"/>
                    </a:xfrm>
                    <a:prstGeom prst="rect">
                      <a:avLst/>
                    </a:prstGeom>
                    <a:noFill/>
                    <a:ln>
                      <a:noFill/>
                    </a:ln>
                  </pic:spPr>
                </pic:pic>
              </a:graphicData>
            </a:graphic>
          </wp:inline>
        </w:drawing>
      </w:r>
    </w:p>
    <w:p w14:paraId="277B1553">
      <w:pPr>
        <w:keepNext w:val="0"/>
        <w:keepLines w:val="0"/>
        <w:pageBreakBefore w:val="0"/>
        <w:widowControl w:val="0"/>
        <w:numPr>
          <w:ilvl w:val="0"/>
          <w:numId w:val="106"/>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打开“文件列表”，点击“下载”按钮，可以对资审文件进行下载，如图。</w:t>
      </w:r>
    </w:p>
    <w:p w14:paraId="6F47AD23">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cs="Times New Roman"/>
        </w:rPr>
        <w:drawing>
          <wp:inline distT="0" distB="0" distL="114300" distR="114300">
            <wp:extent cx="4262755" cy="3439160"/>
            <wp:effectExtent l="0" t="0" r="4445" b="8890"/>
            <wp:docPr id="91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 name="图片 35"/>
                    <pic:cNvPicPr>
                      <a:picLocks noChangeAspect="1"/>
                    </pic:cNvPicPr>
                  </pic:nvPicPr>
                  <pic:blipFill>
                    <a:blip r:embed="rId166"/>
                    <a:srcRect l="10370" t="8230" r="5348" b="4542"/>
                    <a:stretch>
                      <a:fillRect/>
                    </a:stretch>
                  </pic:blipFill>
                  <pic:spPr>
                    <a:xfrm>
                      <a:off x="0" y="0"/>
                      <a:ext cx="4262755" cy="3439160"/>
                    </a:xfrm>
                    <a:prstGeom prst="rect">
                      <a:avLst/>
                    </a:prstGeom>
                    <a:noFill/>
                    <a:ln>
                      <a:noFill/>
                    </a:ln>
                  </pic:spPr>
                </pic:pic>
              </a:graphicData>
            </a:graphic>
          </wp:inline>
        </w:drawing>
      </w:r>
    </w:p>
    <w:p w14:paraId="09005E89">
      <w:pPr>
        <w:keepNext w:val="0"/>
        <w:keepLines w:val="0"/>
        <w:pageBreakBefore w:val="0"/>
        <w:widowControl w:val="0"/>
        <w:numPr>
          <w:ilvl w:val="0"/>
          <w:numId w:val="106"/>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文件下载后，出现“查看下载情况”按钮，点击后，可以查看下载情况记录，如图。</w:t>
      </w:r>
    </w:p>
    <w:p w14:paraId="63E2AD60">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cs="Times New Roman"/>
        </w:rPr>
        <w:drawing>
          <wp:inline distT="0" distB="0" distL="114300" distR="114300">
            <wp:extent cx="2876550" cy="2190750"/>
            <wp:effectExtent l="0" t="0" r="0" b="0"/>
            <wp:docPr id="92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 name="图片 36"/>
                    <pic:cNvPicPr>
                      <a:picLocks noChangeAspect="1"/>
                    </pic:cNvPicPr>
                  </pic:nvPicPr>
                  <pic:blipFill>
                    <a:blip r:embed="rId167"/>
                    <a:stretch>
                      <a:fillRect/>
                    </a:stretch>
                  </pic:blipFill>
                  <pic:spPr>
                    <a:xfrm>
                      <a:off x="0" y="0"/>
                      <a:ext cx="2876550" cy="2190750"/>
                    </a:xfrm>
                    <a:prstGeom prst="rect">
                      <a:avLst/>
                    </a:prstGeom>
                    <a:noFill/>
                    <a:ln>
                      <a:noFill/>
                    </a:ln>
                  </pic:spPr>
                </pic:pic>
              </a:graphicData>
            </a:graphic>
          </wp:inline>
        </w:drawing>
      </w:r>
    </w:p>
    <w:p w14:paraId="3700CBBA">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487680"/>
            <wp:effectExtent l="0" t="0" r="9525" b="7620"/>
            <wp:docPr id="92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图片 29"/>
                    <pic:cNvPicPr>
                      <a:picLocks noChangeAspect="1"/>
                    </pic:cNvPicPr>
                  </pic:nvPicPr>
                  <pic:blipFill>
                    <a:blip r:embed="rId65"/>
                    <a:stretch>
                      <a:fillRect/>
                    </a:stretch>
                  </pic:blipFill>
                  <pic:spPr>
                    <a:xfrm>
                      <a:off x="0" y="0"/>
                      <a:ext cx="5057775" cy="487680"/>
                    </a:xfrm>
                    <a:prstGeom prst="rect">
                      <a:avLst/>
                    </a:prstGeom>
                    <a:noFill/>
                    <a:ln>
                      <a:noFill/>
                    </a:ln>
                  </pic:spPr>
                </pic:pic>
              </a:graphicData>
            </a:graphic>
          </wp:inline>
        </w:drawing>
      </w:r>
    </w:p>
    <w:p w14:paraId="499CDED4">
      <w:pPr>
        <w:pageBreakBefore w:val="0"/>
        <w:numPr>
          <w:ilvl w:val="0"/>
          <w:numId w:val="0"/>
        </w:numPr>
        <w:kinsoku/>
        <w:wordWrap/>
        <w:overflowPunct/>
        <w:topLinePunct w:val="0"/>
        <w:bidi w:val="0"/>
        <w:snapToGrid/>
        <w:spacing w:line="360" w:lineRule="auto"/>
        <w:ind w:leftChars="200"/>
        <w:jc w:val="left"/>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注：</w:t>
      </w:r>
    </w:p>
    <w:p w14:paraId="2AC75725">
      <w:pPr>
        <w:pageBreakBefore w:val="0"/>
        <w:numPr>
          <w:ilvl w:val="0"/>
          <w:numId w:val="107"/>
        </w:numPr>
        <w:kinsoku/>
        <w:wordWrap/>
        <w:overflowPunct/>
        <w:topLinePunct w:val="0"/>
        <w:bidi w:val="0"/>
        <w:snapToGrid/>
        <w:spacing w:line="360" w:lineRule="auto"/>
        <w:ind w:left="0" w:leftChars="0" w:firstLine="420" w:firstLineChars="200"/>
        <w:jc w:val="left"/>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若当前资审文件为免费，则无需缴纳，可以直接进行文件下载。</w:t>
      </w:r>
    </w:p>
    <w:p w14:paraId="0F0E15F6">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cs="Times New Roman"/>
        </w:rPr>
        <w:drawing>
          <wp:inline distT="0" distB="0" distL="114300" distR="114300">
            <wp:extent cx="5057775" cy="2147570"/>
            <wp:effectExtent l="0" t="0" r="9525" b="5080"/>
            <wp:docPr id="92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 name="图片 33"/>
                    <pic:cNvPicPr>
                      <a:picLocks noChangeAspect="1"/>
                    </pic:cNvPicPr>
                  </pic:nvPicPr>
                  <pic:blipFill>
                    <a:blip r:embed="rId168"/>
                    <a:stretch>
                      <a:fillRect/>
                    </a:stretch>
                  </pic:blipFill>
                  <pic:spPr>
                    <a:xfrm>
                      <a:off x="0" y="0"/>
                      <a:ext cx="5057775" cy="2147570"/>
                    </a:xfrm>
                    <a:prstGeom prst="rect">
                      <a:avLst/>
                    </a:prstGeom>
                    <a:noFill/>
                    <a:ln>
                      <a:noFill/>
                    </a:ln>
                  </pic:spPr>
                </pic:pic>
              </a:graphicData>
            </a:graphic>
          </wp:inline>
        </w:drawing>
      </w:r>
    </w:p>
    <w:p w14:paraId="7729922C">
      <w:pPr>
        <w:pageBreakBefore w:val="0"/>
        <w:numPr>
          <w:ilvl w:val="0"/>
          <w:numId w:val="107"/>
        </w:numPr>
        <w:kinsoku/>
        <w:wordWrap/>
        <w:overflowPunct/>
        <w:topLinePunct w:val="0"/>
        <w:bidi w:val="0"/>
        <w:snapToGrid/>
        <w:spacing w:line="360" w:lineRule="auto"/>
        <w:ind w:left="0" w:leftChars="0" w:firstLine="420" w:firstLineChars="200"/>
        <w:jc w:val="left"/>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资审文件页面输入联系人和联系方式点击保存后，当前标段即会出现在我的项目中。</w:t>
      </w:r>
    </w:p>
    <w:p w14:paraId="7CEBA1E6">
      <w:pPr>
        <w:pageBreakBefore w:val="0"/>
        <w:kinsoku/>
        <w:wordWrap/>
        <w:overflowPunct/>
        <w:topLinePunct w:val="0"/>
        <w:bidi w:val="0"/>
        <w:snapToGrid/>
        <w:spacing w:line="360" w:lineRule="auto"/>
        <w:textAlignment w:val="auto"/>
        <w:rPr>
          <w:rFonts w:ascii="Times New Roman" w:hAnsi="Times New Roman" w:cs="Times New Roman"/>
        </w:rPr>
      </w:pPr>
    </w:p>
    <w:p w14:paraId="727A2232">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97" w:name="_Toc14404"/>
      <w:r>
        <w:rPr>
          <w:rFonts w:ascii="Times New Roman" w:hAnsi="Times New Roman" w:eastAsia="宋体" w:cs="Times New Roman"/>
          <w:b/>
          <w:bCs/>
          <w:caps w:val="0"/>
          <w:smallCaps w:val="0"/>
          <w:kern w:val="2"/>
          <w:sz w:val="24"/>
          <w:szCs w:val="28"/>
          <w:lang w:val="en-US" w:eastAsia="zh-CN" w:bidi="ar-SA"/>
        </w:rPr>
        <w:t>资审澄清文件领取</w:t>
      </w:r>
      <w:bookmarkEnd w:id="297"/>
    </w:p>
    <w:p w14:paraId="2FEB9129">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30D308A8">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此环节具备供应商领取资审澄清文件的功能。</w:t>
      </w:r>
    </w:p>
    <w:p w14:paraId="4ACC0B4A">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采购人/采购代理</w:t>
      </w:r>
      <w:r>
        <w:rPr>
          <w:rFonts w:hint="eastAsia" w:ascii="宋体" w:hAnsi="宋体" w:eastAsia="宋体" w:cs="宋体"/>
          <w:sz w:val="21"/>
          <w:szCs w:val="21"/>
        </w:rPr>
        <w:t>发布资审澄清文件后，供应商登录系统，进入资审澄清文件领取菜单，系统展示标段（包）列表。供应商选择某一标段（包），点击领取按钮，进入资审澄清文件领取页面进行文件领取。</w:t>
      </w:r>
    </w:p>
    <w:p w14:paraId="70E80390">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34E48764">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caps w:val="0"/>
          <w:smallCaps w:val="0"/>
          <w:color w:val="000000" w:themeColor="text1"/>
          <w14:textFill>
            <w14:solidFill>
              <w14:schemeClr w14:val="tx1"/>
            </w14:solidFill>
          </w14:textFill>
        </w:rPr>
        <w:t>资审澄清文件审核</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通过且</w:t>
      </w:r>
      <w:r>
        <w:rPr>
          <w:rFonts w:ascii="Times New Roman" w:hAnsi="Times New Roman" w:eastAsia="宋体" w:cs="Times New Roman"/>
          <w:caps w:val="0"/>
          <w:smallCaps w:val="0"/>
          <w:color w:val="000000" w:themeColor="text1"/>
          <w14:textFill>
            <w14:solidFill>
              <w14:schemeClr w14:val="tx1"/>
            </w14:solidFill>
          </w14:textFill>
        </w:rPr>
        <w:t>投标单位已经领取对应的资审文件。</w:t>
      </w:r>
    </w:p>
    <w:p w14:paraId="7492103F">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35AD7DBB">
      <w:pPr>
        <w:keepNext w:val="0"/>
        <w:keepLines w:val="0"/>
        <w:pageBreakBefore w:val="0"/>
        <w:widowControl w:val="0"/>
        <w:numPr>
          <w:ilvl w:val="0"/>
          <w:numId w:val="108"/>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6BD00DB4">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356485"/>
            <wp:effectExtent l="0" t="0" r="9525" b="5715"/>
            <wp:docPr id="92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图片 39"/>
                    <pic:cNvPicPr>
                      <a:picLocks noChangeAspect="1"/>
                    </pic:cNvPicPr>
                  </pic:nvPicPr>
                  <pic:blipFill>
                    <a:blip r:embed="rId66"/>
                    <a:stretch>
                      <a:fillRect/>
                    </a:stretch>
                  </pic:blipFill>
                  <pic:spPr>
                    <a:xfrm>
                      <a:off x="0" y="0"/>
                      <a:ext cx="5057775" cy="2356485"/>
                    </a:xfrm>
                    <a:prstGeom prst="rect">
                      <a:avLst/>
                    </a:prstGeom>
                    <a:noFill/>
                    <a:ln>
                      <a:noFill/>
                    </a:ln>
                  </pic:spPr>
                </pic:pic>
              </a:graphicData>
            </a:graphic>
          </wp:inline>
        </w:drawing>
      </w:r>
    </w:p>
    <w:p w14:paraId="351FA894">
      <w:pPr>
        <w:keepNext w:val="0"/>
        <w:keepLines w:val="0"/>
        <w:pageBreakBefore w:val="0"/>
        <w:widowControl w:val="0"/>
        <w:numPr>
          <w:ilvl w:val="0"/>
          <w:numId w:val="108"/>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7443966C">
      <w:pPr>
        <w:pageBreakBefore w:val="0"/>
        <w:numPr>
          <w:ilvl w:val="0"/>
          <w:numId w:val="0"/>
        </w:numPr>
        <w:kinsoku/>
        <w:wordWrap/>
        <w:overflowPunct/>
        <w:topLinePunct w:val="0"/>
        <w:bidi w:val="0"/>
        <w:snapToGrid/>
        <w:spacing w:line="360" w:lineRule="auto"/>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2437765"/>
            <wp:effectExtent l="0" t="0" r="9525" b="635"/>
            <wp:docPr id="92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2AECD57A">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cs="Times New Roman"/>
          <w:lang w:val="en-US" w:eastAsia="zh-CN"/>
        </w:rPr>
      </w:pPr>
      <w:r>
        <w:rPr>
          <w:rFonts w:hint="eastAsia" w:ascii="Times New Roman" w:hAnsi="Times New Roman" w:cs="Times New Roman"/>
          <w:lang w:val="en-US" w:eastAsia="zh-CN"/>
        </w:rPr>
        <w:t>注：若未领取资审澄清文件，则卡片上资审文件会展示“未下载”状态，领取后会变成“已下载”。</w:t>
      </w:r>
    </w:p>
    <w:p w14:paraId="184CA1D9">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cs="Times New Roman"/>
          <w:lang w:val="en-US" w:eastAsia="zh-CN"/>
        </w:rPr>
      </w:pPr>
      <w:r>
        <w:rPr>
          <w:rFonts w:ascii="Times New Roman" w:hAnsi="Times New Roman" w:cs="Times New Roman"/>
        </w:rPr>
        <w:drawing>
          <wp:inline distT="0" distB="0" distL="114300" distR="114300">
            <wp:extent cx="2146300" cy="1674495"/>
            <wp:effectExtent l="0" t="0" r="6350" b="1905"/>
            <wp:docPr id="92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40"/>
                    <pic:cNvPicPr>
                      <a:picLocks noChangeAspect="1"/>
                    </pic:cNvPicPr>
                  </pic:nvPicPr>
                  <pic:blipFill>
                    <a:blip r:embed="rId68"/>
                    <a:srcRect l="2921" t="4245" r="9140" b="3981"/>
                    <a:stretch>
                      <a:fillRect/>
                    </a:stretch>
                  </pic:blipFill>
                  <pic:spPr>
                    <a:xfrm>
                      <a:off x="0" y="0"/>
                      <a:ext cx="2146300" cy="1674495"/>
                    </a:xfrm>
                    <a:prstGeom prst="rect">
                      <a:avLst/>
                    </a:prstGeom>
                    <a:noFill/>
                    <a:ln>
                      <a:noFill/>
                    </a:ln>
                  </pic:spPr>
                </pic:pic>
              </a:graphicData>
            </a:graphic>
          </wp:inline>
        </w:drawing>
      </w:r>
    </w:p>
    <w:p w14:paraId="7260D83C">
      <w:pPr>
        <w:keepNext w:val="0"/>
        <w:keepLines w:val="0"/>
        <w:pageBreakBefore w:val="0"/>
        <w:widowControl w:val="0"/>
        <w:numPr>
          <w:ilvl w:val="0"/>
          <w:numId w:val="108"/>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cs="Times New Roman"/>
          <w:caps w:val="0"/>
          <w:smallCaps w:val="0"/>
          <w:lang w:val="en-US" w:eastAsia="zh-CN"/>
        </w:rPr>
        <w:t>标段的卡片上直击点击未领取的“资审澄清文件”，可以直接打开资审文件下载页面，如图。</w:t>
      </w:r>
    </w:p>
    <w:p w14:paraId="0875327C">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center"/>
        <w:textAlignment w:val="auto"/>
        <w:rPr>
          <w:rFonts w:hint="default" w:ascii="Times New Roman" w:hAnsi="Times New Roman" w:eastAsia="宋体" w:cs="Times New Roman"/>
          <w:caps w:val="0"/>
          <w:smallCaps w:val="0"/>
          <w:lang w:val="en-US" w:eastAsia="zh-CN"/>
        </w:rPr>
      </w:pPr>
      <w:r>
        <w:rPr>
          <w:rFonts w:ascii="Times New Roman" w:hAnsi="Times New Roman" w:cs="Times New Roman"/>
        </w:rPr>
        <w:drawing>
          <wp:inline distT="0" distB="0" distL="114300" distR="114300">
            <wp:extent cx="5057775" cy="798195"/>
            <wp:effectExtent l="0" t="0" r="9525" b="1905"/>
            <wp:docPr id="92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41"/>
                    <pic:cNvPicPr>
                      <a:picLocks noChangeAspect="1"/>
                    </pic:cNvPicPr>
                  </pic:nvPicPr>
                  <pic:blipFill>
                    <a:blip r:embed="rId69"/>
                    <a:srcRect b="24550"/>
                    <a:stretch>
                      <a:fillRect/>
                    </a:stretch>
                  </pic:blipFill>
                  <pic:spPr>
                    <a:xfrm>
                      <a:off x="0" y="0"/>
                      <a:ext cx="5057775" cy="798195"/>
                    </a:xfrm>
                    <a:prstGeom prst="rect">
                      <a:avLst/>
                    </a:prstGeom>
                    <a:noFill/>
                    <a:ln>
                      <a:noFill/>
                    </a:ln>
                  </pic:spPr>
                </pic:pic>
              </a:graphicData>
            </a:graphic>
          </wp:inline>
        </w:drawing>
      </w:r>
    </w:p>
    <w:p w14:paraId="378B5D1D">
      <w:pPr>
        <w:keepNext w:val="0"/>
        <w:keepLines w:val="0"/>
        <w:pageBreakBefore w:val="0"/>
        <w:widowControl w:val="0"/>
        <w:numPr>
          <w:ilvl w:val="0"/>
          <w:numId w:val="108"/>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cs="Times New Roman"/>
          <w:caps w:val="0"/>
          <w:smallCaps w:val="0"/>
          <w:lang w:val="en-US" w:eastAsia="zh-CN"/>
        </w:rPr>
        <w:t>点击列表的“领取操作”，可进入下载资审澄清文件页面，如图。</w:t>
      </w:r>
    </w:p>
    <w:p w14:paraId="5F4791F5">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textAlignment w:val="auto"/>
        <w:rPr>
          <w:rFonts w:hint="default" w:ascii="Times New Roman" w:hAnsi="Times New Roman" w:eastAsia="宋体" w:cs="Times New Roman"/>
          <w:caps w:val="0"/>
          <w:smallCaps w:val="0"/>
          <w:lang w:val="en-US" w:eastAsia="zh-CN"/>
        </w:rPr>
      </w:pPr>
      <w:r>
        <w:rPr>
          <w:rFonts w:ascii="Times New Roman" w:hAnsi="Times New Roman" w:cs="Times New Roman"/>
        </w:rPr>
        <w:drawing>
          <wp:inline distT="0" distB="0" distL="114300" distR="114300">
            <wp:extent cx="5057775" cy="2336800"/>
            <wp:effectExtent l="0" t="0" r="9525" b="6350"/>
            <wp:docPr id="927"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42"/>
                    <pic:cNvPicPr>
                      <a:picLocks noChangeAspect="1"/>
                    </pic:cNvPicPr>
                  </pic:nvPicPr>
                  <pic:blipFill>
                    <a:blip r:embed="rId70"/>
                    <a:stretch>
                      <a:fillRect/>
                    </a:stretch>
                  </pic:blipFill>
                  <pic:spPr>
                    <a:xfrm>
                      <a:off x="0" y="0"/>
                      <a:ext cx="5057775" cy="2336800"/>
                    </a:xfrm>
                    <a:prstGeom prst="rect">
                      <a:avLst/>
                    </a:prstGeom>
                    <a:noFill/>
                    <a:ln>
                      <a:noFill/>
                    </a:ln>
                  </pic:spPr>
                </pic:pic>
              </a:graphicData>
            </a:graphic>
          </wp:inline>
        </w:drawing>
      </w:r>
    </w:p>
    <w:p w14:paraId="54BEE502">
      <w:pPr>
        <w:pageBreakBefore w:val="0"/>
        <w:kinsoku/>
        <w:wordWrap/>
        <w:overflowPunct/>
        <w:topLinePunct w:val="0"/>
        <w:bidi w:val="0"/>
        <w:snapToGrid/>
        <w:spacing w:line="360" w:lineRule="auto"/>
        <w:ind w:left="0" w:leftChars="0" w:firstLine="0" w:firstLineChars="0"/>
        <w:textAlignment w:val="auto"/>
        <w:rPr>
          <w:rFonts w:ascii="Times New Roman" w:hAnsi="Times New Roman" w:eastAsia="宋体" w:cs="Times New Roman"/>
          <w:caps w:val="0"/>
          <w:smallCaps w:val="0"/>
          <w:color w:val="000000" w:themeColor="text1"/>
          <w14:textFill>
            <w14:solidFill>
              <w14:schemeClr w14:val="tx1"/>
            </w14:solidFill>
          </w14:textFill>
        </w:rPr>
      </w:pPr>
    </w:p>
    <w:p w14:paraId="70334586">
      <w:pPr>
        <w:keepNext w:val="0"/>
        <w:keepLines w:val="0"/>
        <w:pageBreakBefore w:val="0"/>
        <w:widowControl w:val="0"/>
        <w:numPr>
          <w:ilvl w:val="0"/>
          <w:numId w:val="108"/>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bCs/>
          <w:caps w:val="0"/>
          <w:smallCaps w:val="0"/>
          <w:color w:val="000000" w:themeColor="text1"/>
          <w:szCs w:val="21"/>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我的</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w:t>
      </w:r>
      <w:r>
        <w:rPr>
          <w:rFonts w:hint="eastAsia" w:ascii="Times New Roman" w:hAnsi="Times New Roman" w:cs="Times New Roman"/>
          <w:caps w:val="0"/>
          <w:smallCaps w:val="0"/>
          <w:color w:val="000000" w:themeColor="text1"/>
          <w:lang w:val="en-US" w:eastAsia="zh-CN"/>
          <w14:textFill>
            <w14:solidFill>
              <w14:schemeClr w14:val="tx1"/>
            </w14:solidFill>
          </w14:textFill>
        </w:rPr>
        <w:t>中点击“进入项目”进入的工作台</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流程页面，点击“资审澄清文件</w:t>
      </w:r>
      <w:r>
        <w:rPr>
          <w:rFonts w:ascii="Times New Roman" w:hAnsi="Times New Roman" w:eastAsia="宋体" w:cs="Times New Roman"/>
          <w:caps w:val="0"/>
          <w:smallCaps w:val="0"/>
          <w:color w:val="000000" w:themeColor="text1"/>
          <w14:textFill>
            <w14:solidFill>
              <w14:schemeClr w14:val="tx1"/>
            </w14:solidFill>
          </w14:textFill>
        </w:rPr>
        <w:t>领取</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cs="Times New Roman"/>
          <w:caps w:val="0"/>
          <w:smallCaps w:val="0"/>
          <w:color w:val="000000" w:themeColor="text1"/>
          <w:lang w:val="en-US" w:eastAsia="zh-CN"/>
          <w14:textFill>
            <w14:solidFill>
              <w14:schemeClr w14:val="tx1"/>
            </w14:solidFill>
          </w14:textFill>
        </w:rPr>
        <w:t>也可以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ascii="Times New Roman" w:hAnsi="Times New Roman" w:eastAsia="宋体" w:cs="Times New Roman"/>
          <w:caps w:val="0"/>
          <w:smallCaps w:val="0"/>
          <w:color w:val="000000" w:themeColor="text1"/>
          <w14:textFill>
            <w14:solidFill>
              <w14:schemeClr w14:val="tx1"/>
            </w14:solidFill>
          </w14:textFill>
        </w:rPr>
        <w:t>资审澄清文件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下载页面。如下图：</w:t>
      </w:r>
    </w:p>
    <w:p w14:paraId="6C0AC898">
      <w:pPr>
        <w:keepNext w:val="0"/>
        <w:keepLines w:val="0"/>
        <w:pageBreakBefore w:val="0"/>
        <w:widowControl w:val="0"/>
        <w:numPr>
          <w:ilvl w:val="0"/>
          <w:numId w:val="108"/>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资审澄清文件</w:t>
      </w:r>
      <w:r>
        <w:rPr>
          <w:rFonts w:ascii="Times New Roman" w:hAnsi="Times New Roman" w:eastAsia="宋体" w:cs="Times New Roman"/>
          <w:caps w:val="0"/>
          <w:smallCaps w:val="0"/>
          <w:color w:val="000000" w:themeColor="text1"/>
          <w14:textFill>
            <w14:solidFill>
              <w14:schemeClr w14:val="tx1"/>
            </w14:solidFill>
          </w14:textFill>
        </w:rPr>
        <w:t>下载</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页面，点击“下载”按钮</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下载资审澄清文件。如下图：</w:t>
      </w:r>
    </w:p>
    <w:p w14:paraId="0B1394CE">
      <w:pPr>
        <w:pageBreakBefore w:val="0"/>
        <w:kinsoku/>
        <w:wordWrap/>
        <w:overflowPunct/>
        <w:topLinePunct w:val="0"/>
        <w:bidi w:val="0"/>
        <w:snapToGrid/>
        <w:spacing w:line="360" w:lineRule="auto"/>
        <w:ind w:firstLine="0" w:firstLineChars="0"/>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2357120"/>
            <wp:effectExtent l="0" t="0" r="9525" b="5080"/>
            <wp:docPr id="92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 name="图片 43"/>
                    <pic:cNvPicPr>
                      <a:picLocks noChangeAspect="1"/>
                    </pic:cNvPicPr>
                  </pic:nvPicPr>
                  <pic:blipFill>
                    <a:blip r:embed="rId71"/>
                    <a:stretch>
                      <a:fillRect/>
                    </a:stretch>
                  </pic:blipFill>
                  <pic:spPr>
                    <a:xfrm>
                      <a:off x="0" y="0"/>
                      <a:ext cx="5057775" cy="2357120"/>
                    </a:xfrm>
                    <a:prstGeom prst="rect">
                      <a:avLst/>
                    </a:prstGeom>
                    <a:noFill/>
                    <a:ln>
                      <a:noFill/>
                    </a:ln>
                  </pic:spPr>
                </pic:pic>
              </a:graphicData>
            </a:graphic>
          </wp:inline>
        </w:drawing>
      </w:r>
    </w:p>
    <w:p w14:paraId="4AAF648D">
      <w:pPr>
        <w:pageBreakBefore w:val="0"/>
        <w:kinsoku/>
        <w:wordWrap/>
        <w:overflowPunct/>
        <w:topLinePunct w:val="0"/>
        <w:bidi w:val="0"/>
        <w:snapToGrid/>
        <w:spacing w:line="360" w:lineRule="auto"/>
        <w:ind w:firstLine="0" w:firstLineChars="0"/>
        <w:jc w:val="center"/>
        <w:textAlignment w:val="auto"/>
        <w:rPr>
          <w:rFonts w:ascii="Times New Roman" w:hAnsi="Times New Roman" w:cs="Times New Roman"/>
        </w:rPr>
      </w:pPr>
      <w:r>
        <w:rPr>
          <w:rFonts w:ascii="Times New Roman" w:hAnsi="Times New Roman" w:cs="Times New Roman"/>
        </w:rPr>
        <w:drawing>
          <wp:inline distT="0" distB="0" distL="114300" distR="114300">
            <wp:extent cx="3874135" cy="1377315"/>
            <wp:effectExtent l="0" t="0" r="0" b="0"/>
            <wp:docPr id="92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 name="图片 44"/>
                    <pic:cNvPicPr>
                      <a:picLocks noChangeAspect="1"/>
                    </pic:cNvPicPr>
                  </pic:nvPicPr>
                  <pic:blipFill>
                    <a:blip r:embed="rId72"/>
                    <a:srcRect b="55870"/>
                    <a:stretch>
                      <a:fillRect/>
                    </a:stretch>
                  </pic:blipFill>
                  <pic:spPr>
                    <a:xfrm>
                      <a:off x="0" y="0"/>
                      <a:ext cx="3874135" cy="1377315"/>
                    </a:xfrm>
                    <a:prstGeom prst="rect">
                      <a:avLst/>
                    </a:prstGeom>
                    <a:noFill/>
                    <a:ln>
                      <a:noFill/>
                    </a:ln>
                  </pic:spPr>
                </pic:pic>
              </a:graphicData>
            </a:graphic>
          </wp:inline>
        </w:drawing>
      </w:r>
    </w:p>
    <w:p w14:paraId="6B461063">
      <w:pPr>
        <w:pageBreakBefore w:val="0"/>
        <w:kinsoku/>
        <w:wordWrap/>
        <w:overflowPunct/>
        <w:topLinePunct w:val="0"/>
        <w:bidi w:val="0"/>
        <w:snapToGrid/>
        <w:spacing w:line="360" w:lineRule="auto"/>
        <w:ind w:firstLine="0" w:firstLineChars="0"/>
        <w:jc w:val="center"/>
        <w:textAlignment w:val="auto"/>
        <w:rPr>
          <w:rFonts w:ascii="Times New Roman" w:hAnsi="Times New Roman" w:cs="Times New Roman"/>
        </w:rPr>
      </w:pPr>
    </w:p>
    <w:p w14:paraId="40476876">
      <w:pPr>
        <w:keepNext w:val="0"/>
        <w:keepLines w:val="0"/>
        <w:pageBreakBefore w:val="0"/>
        <w:widowControl w:val="0"/>
        <w:numPr>
          <w:ilvl w:val="0"/>
          <w:numId w:val="108"/>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点击下载，</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下载完成后，点击“递交回执”按钮，进入生成回执函页面。如下图：</w:t>
      </w:r>
    </w:p>
    <w:p w14:paraId="2893D503">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378075"/>
            <wp:effectExtent l="0" t="0" r="9525" b="3175"/>
            <wp:docPr id="930"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 name="图片 45"/>
                    <pic:cNvPicPr>
                      <a:picLocks noChangeAspect="1"/>
                    </pic:cNvPicPr>
                  </pic:nvPicPr>
                  <pic:blipFill>
                    <a:blip r:embed="rId73"/>
                    <a:stretch>
                      <a:fillRect/>
                    </a:stretch>
                  </pic:blipFill>
                  <pic:spPr>
                    <a:xfrm>
                      <a:off x="0" y="0"/>
                      <a:ext cx="5057775" cy="2378075"/>
                    </a:xfrm>
                    <a:prstGeom prst="rect">
                      <a:avLst/>
                    </a:prstGeom>
                    <a:noFill/>
                    <a:ln>
                      <a:noFill/>
                    </a:ln>
                  </pic:spPr>
                </pic:pic>
              </a:graphicData>
            </a:graphic>
          </wp:inline>
        </w:drawing>
      </w:r>
    </w:p>
    <w:p w14:paraId="7122DDF8">
      <w:pPr>
        <w:pageBreakBefore w:val="0"/>
        <w:numPr>
          <w:ilvl w:val="0"/>
          <w:numId w:val="0"/>
        </w:numPr>
        <w:kinsoku/>
        <w:wordWrap/>
        <w:overflowPunct/>
        <w:topLinePunct w:val="0"/>
        <w:bidi w:val="0"/>
        <w:snapToGrid/>
        <w:spacing w:line="360" w:lineRule="auto"/>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caps w:val="0"/>
          <w:smallCaps w:val="0"/>
        </w:rPr>
        <w:drawing>
          <wp:inline distT="0" distB="0" distL="114300" distR="114300">
            <wp:extent cx="5239385" cy="2022475"/>
            <wp:effectExtent l="0" t="0" r="18415" b="15875"/>
            <wp:docPr id="9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 name="图片 7"/>
                    <pic:cNvPicPr>
                      <a:picLocks noChangeAspect="1"/>
                    </pic:cNvPicPr>
                  </pic:nvPicPr>
                  <pic:blipFill>
                    <a:blip r:embed="rId74"/>
                    <a:stretch>
                      <a:fillRect/>
                    </a:stretch>
                  </pic:blipFill>
                  <pic:spPr>
                    <a:xfrm>
                      <a:off x="0" y="0"/>
                      <a:ext cx="5239385" cy="2022475"/>
                    </a:xfrm>
                    <a:prstGeom prst="rect">
                      <a:avLst/>
                    </a:prstGeom>
                    <a:noFill/>
                    <a:ln>
                      <a:noFill/>
                    </a:ln>
                  </pic:spPr>
                </pic:pic>
              </a:graphicData>
            </a:graphic>
          </wp:inline>
        </w:drawing>
      </w:r>
    </w:p>
    <w:p w14:paraId="7DB20EE1">
      <w:pPr>
        <w:keepNext w:val="0"/>
        <w:keepLines w:val="0"/>
        <w:pageBreakBefore w:val="0"/>
        <w:widowControl w:val="0"/>
        <w:numPr>
          <w:ilvl w:val="0"/>
          <w:numId w:val="108"/>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签章提交后，关掉回执函页面后，资审澄清文件下载页面，回执函显示为“已签章”如下图：</w:t>
      </w:r>
    </w:p>
    <w:p w14:paraId="3A4756C9">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cs="Times New Roman"/>
        </w:rPr>
        <w:drawing>
          <wp:inline distT="0" distB="0" distL="114300" distR="114300">
            <wp:extent cx="5057775" cy="953770"/>
            <wp:effectExtent l="0" t="0" r="9525" b="17780"/>
            <wp:docPr id="93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 name="图片 62"/>
                    <pic:cNvPicPr>
                      <a:picLocks noChangeAspect="1"/>
                    </pic:cNvPicPr>
                  </pic:nvPicPr>
                  <pic:blipFill>
                    <a:blip r:embed="rId75"/>
                    <a:stretch>
                      <a:fillRect/>
                    </a:stretch>
                  </pic:blipFill>
                  <pic:spPr>
                    <a:xfrm>
                      <a:off x="0" y="0"/>
                      <a:ext cx="5057775" cy="953770"/>
                    </a:xfrm>
                    <a:prstGeom prst="rect">
                      <a:avLst/>
                    </a:prstGeom>
                    <a:noFill/>
                    <a:ln>
                      <a:noFill/>
                    </a:ln>
                  </pic:spPr>
                </pic:pic>
              </a:graphicData>
            </a:graphic>
          </wp:inline>
        </w:drawing>
      </w:r>
    </w:p>
    <w:p w14:paraId="27FEBD37">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98" w:name="_Toc1935"/>
      <w:r>
        <w:rPr>
          <w:rFonts w:hint="eastAsia" w:ascii="Times New Roman" w:hAnsi="Times New Roman" w:eastAsia="宋体" w:cs="Times New Roman"/>
          <w:b/>
          <w:bCs/>
          <w:caps w:val="0"/>
          <w:smallCaps w:val="0"/>
          <w:kern w:val="2"/>
          <w:sz w:val="24"/>
          <w:szCs w:val="28"/>
          <w:lang w:val="en-US" w:eastAsia="zh-CN" w:bidi="ar-SA"/>
        </w:rPr>
        <w:t>上传资审文件</w:t>
      </w:r>
      <w:bookmarkEnd w:id="298"/>
    </w:p>
    <w:p w14:paraId="6335F795">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0F4991C9">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caps w:val="0"/>
          <w:smallCaps w:val="0"/>
          <w:color w:val="000000" w:themeColor="text1"/>
          <w14:textFill>
            <w14:solidFill>
              <w14:schemeClr w14:val="tx1"/>
            </w14:solidFill>
          </w14:textFill>
        </w:rPr>
        <w:t>投标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单位上传资审</w:t>
      </w:r>
      <w:r>
        <w:rPr>
          <w:rFonts w:ascii="Times New Roman" w:hAnsi="Times New Roman" w:eastAsia="宋体" w:cs="Times New Roman"/>
          <w:caps w:val="0"/>
          <w:smallCaps w:val="0"/>
          <w:color w:val="000000" w:themeColor="text1"/>
          <w14:textFill>
            <w14:solidFill>
              <w14:schemeClr w14:val="tx1"/>
            </w14:solidFill>
          </w14:textFill>
        </w:rPr>
        <w:t>文件。</w:t>
      </w:r>
    </w:p>
    <w:p w14:paraId="783026B8">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037689E9">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采购操作模式为全线上模式且</w:t>
      </w:r>
      <w:r>
        <w:rPr>
          <w:rFonts w:ascii="Times New Roman" w:hAnsi="Times New Roman" w:eastAsia="宋体" w:cs="Times New Roman"/>
          <w:caps w:val="0"/>
          <w:smallCaps w:val="0"/>
          <w:color w:val="000000" w:themeColor="text1"/>
          <w14:textFill>
            <w14:solidFill>
              <w14:schemeClr w14:val="tx1"/>
            </w14:solidFill>
          </w14:textFill>
        </w:rPr>
        <w:t>投标单位已经领取对应的资审文件。</w:t>
      </w:r>
    </w:p>
    <w:p w14:paraId="69EF05EF">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155B8729">
      <w:pPr>
        <w:keepNext w:val="0"/>
        <w:keepLines w:val="0"/>
        <w:pageBreakBefore w:val="0"/>
        <w:widowControl w:val="0"/>
        <w:numPr>
          <w:ilvl w:val="0"/>
          <w:numId w:val="109"/>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48C1A5DA">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356485"/>
            <wp:effectExtent l="0" t="0" r="9525" b="5715"/>
            <wp:docPr id="93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图片 39"/>
                    <pic:cNvPicPr>
                      <a:picLocks noChangeAspect="1"/>
                    </pic:cNvPicPr>
                  </pic:nvPicPr>
                  <pic:blipFill>
                    <a:blip r:embed="rId66"/>
                    <a:stretch>
                      <a:fillRect/>
                    </a:stretch>
                  </pic:blipFill>
                  <pic:spPr>
                    <a:xfrm>
                      <a:off x="0" y="0"/>
                      <a:ext cx="5057775" cy="2356485"/>
                    </a:xfrm>
                    <a:prstGeom prst="rect">
                      <a:avLst/>
                    </a:prstGeom>
                    <a:noFill/>
                    <a:ln>
                      <a:noFill/>
                    </a:ln>
                  </pic:spPr>
                </pic:pic>
              </a:graphicData>
            </a:graphic>
          </wp:inline>
        </w:drawing>
      </w:r>
    </w:p>
    <w:p w14:paraId="14803FFE">
      <w:pPr>
        <w:keepNext w:val="0"/>
        <w:keepLines w:val="0"/>
        <w:pageBreakBefore w:val="0"/>
        <w:widowControl w:val="0"/>
        <w:numPr>
          <w:ilvl w:val="0"/>
          <w:numId w:val="109"/>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BE947EC">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93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32B9EBBD">
      <w:pPr>
        <w:keepNext w:val="0"/>
        <w:keepLines w:val="0"/>
        <w:pageBreakBefore w:val="0"/>
        <w:widowControl w:val="0"/>
        <w:numPr>
          <w:ilvl w:val="0"/>
          <w:numId w:val="109"/>
        </w:numPr>
        <w:kinsoku/>
        <w:wordWrap/>
        <w:overflowPunct/>
        <w:topLinePunct w:val="0"/>
        <w:autoSpaceDE/>
        <w:autoSpaceDN/>
        <w:bidi w:val="0"/>
        <w:adjustRightInd/>
        <w:snapToGrid/>
        <w:spacing w:line="360" w:lineRule="auto"/>
        <w:ind w:left="0" w:leftChars="0" w:firstLine="315" w:firstLineChars="150"/>
        <w:jc w:val="left"/>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点击“上传资审文件”菜单，打开上传资审文件页面。</w:t>
      </w:r>
    </w:p>
    <w:p w14:paraId="474E6664">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caps w:val="0"/>
          <w:smallCaps w:val="0"/>
          <w:lang w:val="en-US" w:eastAsia="zh-CN"/>
        </w:rPr>
      </w:pPr>
      <w:r>
        <w:rPr>
          <w:rFonts w:ascii="Times New Roman" w:hAnsi="Times New Roman" w:cs="Times New Roman"/>
        </w:rPr>
        <w:drawing>
          <wp:inline distT="0" distB="0" distL="114300" distR="114300">
            <wp:extent cx="5057775" cy="2515870"/>
            <wp:effectExtent l="0" t="0" r="9525" b="17780"/>
            <wp:docPr id="935"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 name="图片 50"/>
                    <pic:cNvPicPr>
                      <a:picLocks noChangeAspect="1"/>
                    </pic:cNvPicPr>
                  </pic:nvPicPr>
                  <pic:blipFill>
                    <a:blip r:embed="rId76"/>
                    <a:stretch>
                      <a:fillRect/>
                    </a:stretch>
                  </pic:blipFill>
                  <pic:spPr>
                    <a:xfrm>
                      <a:off x="0" y="0"/>
                      <a:ext cx="5057775" cy="2515870"/>
                    </a:xfrm>
                    <a:prstGeom prst="rect">
                      <a:avLst/>
                    </a:prstGeom>
                    <a:noFill/>
                    <a:ln>
                      <a:noFill/>
                    </a:ln>
                  </pic:spPr>
                </pic:pic>
              </a:graphicData>
            </a:graphic>
          </wp:inline>
        </w:drawing>
      </w:r>
    </w:p>
    <w:p w14:paraId="0B597386">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center"/>
        <w:textAlignment w:val="auto"/>
        <w:rPr>
          <w:rFonts w:hint="default" w:ascii="Times New Roman" w:hAnsi="Times New Roman" w:eastAsia="宋体" w:cs="Times New Roman"/>
          <w:caps w:val="0"/>
          <w:smallCaps w:val="0"/>
          <w:lang w:val="en-US" w:eastAsia="zh-CN"/>
        </w:rPr>
      </w:pPr>
    </w:p>
    <w:p w14:paraId="5F13F152">
      <w:pPr>
        <w:keepNext w:val="0"/>
        <w:keepLines w:val="0"/>
        <w:pageBreakBefore w:val="0"/>
        <w:widowControl w:val="0"/>
        <w:numPr>
          <w:ilvl w:val="0"/>
          <w:numId w:val="109"/>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cs="Times New Roman"/>
        </w:rPr>
      </w:pPr>
      <w:r>
        <w:rPr>
          <w:rFonts w:hint="eastAsia" w:ascii="Times New Roman" w:hAnsi="Times New Roman" w:eastAsia="宋体" w:cs="Times New Roman"/>
          <w:caps w:val="0"/>
          <w:smallCaps w:val="0"/>
          <w:lang w:val="en-US" w:eastAsia="zh-CN"/>
        </w:rPr>
        <w:t>点击页面的“上传资审申请文件”功能，打开上传文件对话框，如图。</w:t>
      </w:r>
    </w:p>
    <w:p w14:paraId="3AB20357">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2720975"/>
            <wp:effectExtent l="0" t="0" r="9525" b="3175"/>
            <wp:docPr id="936"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 name="图片 51"/>
                    <pic:cNvPicPr>
                      <a:picLocks noChangeAspect="1"/>
                    </pic:cNvPicPr>
                  </pic:nvPicPr>
                  <pic:blipFill>
                    <a:blip r:embed="rId77"/>
                    <a:stretch>
                      <a:fillRect/>
                    </a:stretch>
                  </pic:blipFill>
                  <pic:spPr>
                    <a:xfrm>
                      <a:off x="0" y="0"/>
                      <a:ext cx="5057775" cy="2720975"/>
                    </a:xfrm>
                    <a:prstGeom prst="rect">
                      <a:avLst/>
                    </a:prstGeom>
                    <a:noFill/>
                    <a:ln>
                      <a:noFill/>
                    </a:ln>
                  </pic:spPr>
                </pic:pic>
              </a:graphicData>
            </a:graphic>
          </wp:inline>
        </w:drawing>
      </w:r>
    </w:p>
    <w:p w14:paraId="6B804D17">
      <w:pPr>
        <w:keepNext w:val="0"/>
        <w:keepLines w:val="0"/>
        <w:pageBreakBefore w:val="0"/>
        <w:widowControl w:val="0"/>
        <w:numPr>
          <w:ilvl w:val="0"/>
          <w:numId w:val="109"/>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cs="Times New Roman"/>
          <w:lang w:val="en-US" w:eastAsia="zh-CN"/>
        </w:rPr>
      </w:pPr>
      <w:r>
        <w:rPr>
          <w:rFonts w:hint="eastAsia" w:ascii="Times New Roman" w:hAnsi="Times New Roman" w:cs="Times New Roman"/>
          <w:lang w:val="en-US" w:eastAsia="zh-CN"/>
        </w:rPr>
        <w:t>点击“选择文件上传”，弹出上传文件窗口，选择对应的文件进行上传。</w:t>
      </w:r>
    </w:p>
    <w:p w14:paraId="5339B044">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cs="Times New Roman"/>
          <w:lang w:val="en-US" w:eastAsia="zh-CN"/>
        </w:rPr>
      </w:pPr>
      <w:r>
        <w:rPr>
          <w:rFonts w:ascii="Times New Roman" w:hAnsi="Times New Roman" w:cs="Times New Roman"/>
        </w:rPr>
        <w:drawing>
          <wp:inline distT="0" distB="0" distL="114300" distR="114300">
            <wp:extent cx="5057775" cy="2809240"/>
            <wp:effectExtent l="0" t="0" r="0" b="0"/>
            <wp:docPr id="937"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 name="图片 52"/>
                    <pic:cNvPicPr>
                      <a:picLocks noChangeAspect="1"/>
                    </pic:cNvPicPr>
                  </pic:nvPicPr>
                  <pic:blipFill>
                    <a:blip r:embed="rId78"/>
                    <a:srcRect b="4942"/>
                    <a:stretch>
                      <a:fillRect/>
                    </a:stretch>
                  </pic:blipFill>
                  <pic:spPr>
                    <a:xfrm>
                      <a:off x="0" y="0"/>
                      <a:ext cx="5057775" cy="2809240"/>
                    </a:xfrm>
                    <a:prstGeom prst="rect">
                      <a:avLst/>
                    </a:prstGeom>
                    <a:noFill/>
                    <a:ln>
                      <a:noFill/>
                    </a:ln>
                  </pic:spPr>
                </pic:pic>
              </a:graphicData>
            </a:graphic>
          </wp:inline>
        </w:drawing>
      </w:r>
    </w:p>
    <w:p w14:paraId="69760028">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上传文件成功必须均满足以下条件：</w:t>
      </w:r>
    </w:p>
    <w:p w14:paraId="24736359">
      <w:pPr>
        <w:keepNext w:val="0"/>
        <w:keepLines w:val="0"/>
        <w:pageBreakBefore w:val="0"/>
        <w:widowControl w:val="0"/>
        <w:numPr>
          <w:ilvl w:val="0"/>
          <w:numId w:val="110"/>
        </w:numPr>
        <w:tabs>
          <w:tab w:val="left" w:pos="0"/>
        </w:tabs>
        <w:kinsoku/>
        <w:wordWrap/>
        <w:overflowPunct/>
        <w:topLinePunct w:val="0"/>
        <w:autoSpaceDE/>
        <w:autoSpaceDN/>
        <w:bidi w:val="0"/>
        <w:adjustRightInd/>
        <w:snapToGrid/>
        <w:spacing w:line="360" w:lineRule="auto"/>
        <w:ind w:left="0" w:leftChars="0" w:firstLine="420" w:firstLineChars="200"/>
        <w:textAlignment w:val="auto"/>
        <w:rPr>
          <w:rFonts w:hint="eastAsia" w:ascii="Times New Roman" w:hAnsi="Times New Roman" w:cs="Times New Roman"/>
          <w:lang w:val="en-US" w:eastAsia="zh-CN"/>
        </w:rPr>
      </w:pPr>
      <w:r>
        <w:rPr>
          <w:rFonts w:hint="eastAsia" w:ascii="Times New Roman" w:hAnsi="Times New Roman" w:cs="Times New Roman"/>
          <w:lang w:val="en-US" w:eastAsia="zh-CN"/>
        </w:rPr>
        <w:t>上传的文件必须是特定的格式文件。</w:t>
      </w:r>
    </w:p>
    <w:p w14:paraId="6E6E23FA">
      <w:pPr>
        <w:keepNext w:val="0"/>
        <w:keepLines w:val="0"/>
        <w:pageBreakBefore w:val="0"/>
        <w:widowControl w:val="0"/>
        <w:numPr>
          <w:ilvl w:val="0"/>
          <w:numId w:val="110"/>
        </w:numPr>
        <w:tabs>
          <w:tab w:val="left" w:pos="0"/>
        </w:tabs>
        <w:kinsoku/>
        <w:wordWrap/>
        <w:overflowPunct/>
        <w:topLinePunct w:val="0"/>
        <w:autoSpaceDE/>
        <w:autoSpaceDN/>
        <w:bidi w:val="0"/>
        <w:adjustRightInd/>
        <w:snapToGrid/>
        <w:spacing w:line="360" w:lineRule="auto"/>
        <w:ind w:left="0" w:leftChars="0" w:firstLine="420" w:firstLineChars="200"/>
        <w:textAlignment w:val="auto"/>
        <w:rPr>
          <w:rFonts w:hint="eastAsia" w:ascii="Times New Roman" w:hAnsi="Times New Roman" w:cs="Times New Roman"/>
          <w:lang w:val="en-US" w:eastAsia="zh-CN"/>
        </w:rPr>
      </w:pPr>
      <w:r>
        <w:rPr>
          <w:rFonts w:hint="eastAsia" w:ascii="Times New Roman" w:hAnsi="Times New Roman" w:cs="Times New Roman"/>
          <w:lang w:val="en-US" w:eastAsia="zh-CN"/>
        </w:rPr>
        <w:t>加密的CA锁或者标证通必须是绑定的当前单位的有效证书。</w:t>
      </w:r>
    </w:p>
    <w:p w14:paraId="570CDB5B">
      <w:pPr>
        <w:keepNext w:val="0"/>
        <w:keepLines w:val="0"/>
        <w:pageBreakBefore w:val="0"/>
        <w:widowControl w:val="0"/>
        <w:numPr>
          <w:ilvl w:val="0"/>
          <w:numId w:val="110"/>
        </w:numPr>
        <w:tabs>
          <w:tab w:val="left" w:pos="0"/>
        </w:tabs>
        <w:kinsoku/>
        <w:wordWrap/>
        <w:overflowPunct/>
        <w:topLinePunct w:val="0"/>
        <w:autoSpaceDE/>
        <w:autoSpaceDN/>
        <w:bidi w:val="0"/>
        <w:adjustRightInd/>
        <w:snapToGrid/>
        <w:spacing w:line="360" w:lineRule="auto"/>
        <w:ind w:left="0" w:leftChars="0" w:firstLine="420" w:firstLineChars="200"/>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资审申请文件必须是依据当前标段最新的资审文件或者最新的资审澄清文件做的文件。</w:t>
      </w:r>
    </w:p>
    <w:p w14:paraId="0BBEC509">
      <w:pPr>
        <w:keepNext w:val="0"/>
        <w:keepLines w:val="0"/>
        <w:pageBreakBefore w:val="0"/>
        <w:widowControl w:val="0"/>
        <w:numPr>
          <w:ilvl w:val="0"/>
          <w:numId w:val="109"/>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cs="Times New Roman"/>
          <w:lang w:val="en-US" w:eastAsia="zh-CN"/>
        </w:rPr>
      </w:pPr>
      <w:r>
        <w:rPr>
          <w:rFonts w:hint="eastAsia" w:ascii="Times New Roman" w:hAnsi="Times New Roman" w:cs="Times New Roman"/>
          <w:lang w:val="en-US" w:eastAsia="zh-CN"/>
        </w:rPr>
        <w:t>文件上传成功后，点击“模拟解密”，资审文件若无问题，则可以正常进行模拟解密。</w:t>
      </w:r>
    </w:p>
    <w:p w14:paraId="3BCB4BC0">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textAlignment w:val="auto"/>
        <w:rPr>
          <w:rFonts w:ascii="Times New Roman" w:hAnsi="Times New Roman" w:cs="Times New Roman"/>
          <w:lang w:val="en-US" w:eastAsia="zh-CN"/>
        </w:rPr>
      </w:pPr>
      <w:r>
        <w:rPr>
          <w:rFonts w:ascii="Times New Roman" w:hAnsi="Times New Roman" w:cs="Times New Roman"/>
        </w:rPr>
        <w:drawing>
          <wp:inline distT="0" distB="0" distL="114300" distR="114300">
            <wp:extent cx="5057775" cy="1466850"/>
            <wp:effectExtent l="0" t="0" r="9525" b="0"/>
            <wp:docPr id="938"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 name="图片 53"/>
                    <pic:cNvPicPr>
                      <a:picLocks noChangeAspect="1"/>
                    </pic:cNvPicPr>
                  </pic:nvPicPr>
                  <pic:blipFill>
                    <a:blip r:embed="rId79"/>
                    <a:stretch>
                      <a:fillRect/>
                    </a:stretch>
                  </pic:blipFill>
                  <pic:spPr>
                    <a:xfrm>
                      <a:off x="0" y="0"/>
                      <a:ext cx="5057775" cy="1466850"/>
                    </a:xfrm>
                    <a:prstGeom prst="rect">
                      <a:avLst/>
                    </a:prstGeom>
                    <a:noFill/>
                    <a:ln>
                      <a:noFill/>
                    </a:ln>
                  </pic:spPr>
                </pic:pic>
              </a:graphicData>
            </a:graphic>
          </wp:inline>
        </w:drawing>
      </w:r>
    </w:p>
    <w:p w14:paraId="36B9152A">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299" w:name="_Toc32319"/>
      <w:r>
        <w:rPr>
          <w:rFonts w:ascii="Times New Roman" w:hAnsi="Times New Roman" w:eastAsia="宋体" w:cs="Times New Roman"/>
          <w:b/>
          <w:bCs/>
          <w:caps w:val="0"/>
          <w:smallCaps w:val="0"/>
          <w:kern w:val="2"/>
          <w:sz w:val="24"/>
          <w:szCs w:val="28"/>
          <w:lang w:val="en-US" w:eastAsia="zh-CN" w:bidi="ar-SA"/>
        </w:rPr>
        <w:t>资审结果通知书</w:t>
      </w:r>
      <w:bookmarkEnd w:id="299"/>
    </w:p>
    <w:p w14:paraId="4D8F86C0">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04CCE34E">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bCs/>
          <w:caps w:val="0"/>
          <w:smallCaps w:val="0"/>
          <w:color w:val="000000" w:themeColor="text1"/>
          <w:szCs w:val="21"/>
          <w14:textFill>
            <w14:solidFill>
              <w14:schemeClr w14:val="tx1"/>
            </w14:solidFill>
          </w14:textFill>
        </w:rPr>
        <w:t>投标</w:t>
      </w:r>
      <w:r>
        <w:rPr>
          <w:rFonts w:hint="eastAsia" w:ascii="Times New Roman" w:hAnsi="Times New Roman" w:eastAsia="宋体" w:cs="Times New Roman"/>
          <w:bCs/>
          <w:caps w:val="0"/>
          <w:smallCaps w:val="0"/>
          <w:color w:val="000000" w:themeColor="text1"/>
          <w:szCs w:val="21"/>
          <w:lang w:val="en-US" w:eastAsia="zh-CN"/>
          <w14:textFill>
            <w14:solidFill>
              <w14:schemeClr w14:val="tx1"/>
            </w14:solidFill>
          </w14:textFill>
        </w:rPr>
        <w:t>单位</w:t>
      </w:r>
      <w:r>
        <w:rPr>
          <w:rFonts w:ascii="Times New Roman" w:hAnsi="Times New Roman" w:eastAsia="宋体" w:cs="Times New Roman"/>
          <w:caps w:val="0"/>
          <w:smallCaps w:val="0"/>
          <w:color w:val="000000" w:themeColor="text1"/>
          <w14:textFill>
            <w14:solidFill>
              <w14:schemeClr w14:val="tx1"/>
            </w14:solidFill>
          </w14:textFill>
        </w:rPr>
        <w:t>对资审结果通知书进行确认</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lang w:val="en-US" w:eastAsia="zh-CN"/>
        </w:rPr>
        <w:t>资审通过的单位查看资审通过通知书并需要确认是否参加后续投标，资审不通过的单位查看资审结果通知书</w:t>
      </w:r>
      <w:r>
        <w:rPr>
          <w:rFonts w:ascii="Times New Roman" w:hAnsi="Times New Roman" w:eastAsia="宋体" w:cs="Times New Roman"/>
          <w:caps w:val="0"/>
          <w:smallCaps w:val="0"/>
          <w:color w:val="000000" w:themeColor="text1"/>
          <w14:textFill>
            <w14:solidFill>
              <w14:schemeClr w14:val="tx1"/>
            </w14:solidFill>
          </w14:textFill>
        </w:rPr>
        <w:t>。</w:t>
      </w:r>
    </w:p>
    <w:p w14:paraId="75D4B656">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262FDC45">
      <w:pPr>
        <w:pageBreakBefore w:val="0"/>
        <w:kinsoku/>
        <w:wordWrap/>
        <w:overflowPunct/>
        <w:topLinePunct w:val="0"/>
        <w:bidi w:val="0"/>
        <w:snapToGrid/>
        <w:spacing w:line="360" w:lineRule="auto"/>
        <w:ind w:firstLine="422"/>
        <w:textAlignment w:val="auto"/>
        <w:rPr>
          <w:rFonts w:hint="default" w:ascii="Times New Roman" w:hAnsi="Times New Roman" w:eastAsia="宋体" w:cs="Times New Roman"/>
          <w:b w:val="0"/>
          <w:bCs w:val="0"/>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val="0"/>
          <w:bCs w:val="0"/>
          <w:caps w:val="0"/>
          <w:smallCaps w:val="0"/>
          <w:color w:val="000000" w:themeColor="text1"/>
          <w:lang w:val="en-US" w:eastAsia="zh-CN"/>
          <w14:textFill>
            <w14:solidFill>
              <w14:schemeClr w14:val="tx1"/>
            </w14:solidFill>
          </w14:textFill>
        </w:rPr>
        <w:t>资格预审结果通知书确认录入完毕。</w:t>
      </w:r>
    </w:p>
    <w:p w14:paraId="49006E73">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735C3301">
      <w:pPr>
        <w:keepNext w:val="0"/>
        <w:keepLines w:val="0"/>
        <w:pageBreakBefore w:val="0"/>
        <w:widowControl w:val="0"/>
        <w:numPr>
          <w:ilvl w:val="0"/>
          <w:numId w:val="111"/>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6948533D">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356485"/>
            <wp:effectExtent l="0" t="0" r="9525" b="5715"/>
            <wp:docPr id="9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图片 39"/>
                    <pic:cNvPicPr>
                      <a:picLocks noChangeAspect="1"/>
                    </pic:cNvPicPr>
                  </pic:nvPicPr>
                  <pic:blipFill>
                    <a:blip r:embed="rId66"/>
                    <a:stretch>
                      <a:fillRect/>
                    </a:stretch>
                  </pic:blipFill>
                  <pic:spPr>
                    <a:xfrm>
                      <a:off x="0" y="0"/>
                      <a:ext cx="5057775" cy="2356485"/>
                    </a:xfrm>
                    <a:prstGeom prst="rect">
                      <a:avLst/>
                    </a:prstGeom>
                    <a:noFill/>
                    <a:ln>
                      <a:noFill/>
                    </a:ln>
                  </pic:spPr>
                </pic:pic>
              </a:graphicData>
            </a:graphic>
          </wp:inline>
        </w:drawing>
      </w:r>
    </w:p>
    <w:p w14:paraId="2A493BB0">
      <w:pPr>
        <w:keepNext w:val="0"/>
        <w:keepLines w:val="0"/>
        <w:pageBreakBefore w:val="0"/>
        <w:widowControl w:val="0"/>
        <w:numPr>
          <w:ilvl w:val="0"/>
          <w:numId w:val="111"/>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7D205FDF">
      <w:pPr>
        <w:pageBreakBefore w:val="0"/>
        <w:kinsoku/>
        <w:wordWrap/>
        <w:overflowPunct/>
        <w:topLinePunct w:val="0"/>
        <w:bidi w:val="0"/>
        <w:snapToGrid/>
        <w:spacing w:line="360" w:lineRule="auto"/>
        <w:textAlignment w:val="auto"/>
        <w:rPr>
          <w:rFonts w:ascii="Times New Roman" w:hAnsi="Times New Roman" w:eastAsia="宋体" w:cs="Times New Roman"/>
          <w:caps w:val="0"/>
          <w:smallCaps w:val="0"/>
        </w:rPr>
      </w:pPr>
      <w:r>
        <w:rPr>
          <w:rFonts w:ascii="Times New Roman" w:hAnsi="Times New Roman" w:eastAsia="宋体" w:cs="Times New Roman"/>
        </w:rPr>
        <w:drawing>
          <wp:inline distT="0" distB="0" distL="114300" distR="114300">
            <wp:extent cx="5057775" cy="2437765"/>
            <wp:effectExtent l="0" t="0" r="9525" b="635"/>
            <wp:docPr id="94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7E9043F6">
      <w:pPr>
        <w:keepNext w:val="0"/>
        <w:keepLines w:val="0"/>
        <w:pageBreakBefore w:val="0"/>
        <w:widowControl w:val="0"/>
        <w:numPr>
          <w:ilvl w:val="0"/>
          <w:numId w:val="111"/>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lang w:eastAsia="zh-CN"/>
        </w:rPr>
      </w:pPr>
      <w:r>
        <w:rPr>
          <w:rFonts w:ascii="Times New Roman" w:hAnsi="Times New Roman" w:eastAsia="宋体" w:cs="Times New Roman"/>
          <w:caps w:val="0"/>
          <w:smallCaps w:val="0"/>
        </w:rPr>
        <w:t>点击</w:t>
      </w:r>
      <w:r>
        <w:rPr>
          <w:rFonts w:hint="eastAsia" w:ascii="Times New Roman" w:hAnsi="Times New Roman" w:eastAsia="宋体" w:cs="Times New Roman"/>
          <w:caps w:val="0"/>
          <w:smallCaps w:val="0"/>
          <w:lang w:eastAsia="zh-CN"/>
        </w:rPr>
        <w:t>“</w:t>
      </w:r>
      <w:r>
        <w:rPr>
          <w:rFonts w:ascii="Times New Roman" w:hAnsi="Times New Roman" w:eastAsia="宋体" w:cs="Times New Roman"/>
          <w:caps w:val="0"/>
          <w:smallCaps w:val="0"/>
        </w:rPr>
        <w:t>资审结果通知书</w:t>
      </w:r>
      <w:r>
        <w:rPr>
          <w:rFonts w:hint="eastAsia" w:ascii="Times New Roman" w:hAnsi="Times New Roman" w:eastAsia="宋体" w:cs="Times New Roman"/>
          <w:caps w:val="0"/>
          <w:smallCaps w:val="0"/>
          <w:lang w:eastAsia="zh-CN"/>
        </w:rPr>
        <w:t>”</w:t>
      </w:r>
      <w:r>
        <w:rPr>
          <w:rFonts w:hint="eastAsia" w:ascii="Times New Roman" w:hAnsi="Times New Roman" w:cs="Times New Roman"/>
          <w:caps w:val="0"/>
          <w:smallCaps w:val="0"/>
          <w:lang w:val="en-US" w:eastAsia="zh-CN"/>
        </w:rPr>
        <w:t>菜单</w:t>
      </w:r>
      <w:r>
        <w:rPr>
          <w:rFonts w:ascii="Times New Roman" w:hAnsi="Times New Roman" w:eastAsia="宋体" w:cs="Times New Roman"/>
          <w:caps w:val="0"/>
          <w:smallCaps w:val="0"/>
        </w:rPr>
        <w:t>，进入</w:t>
      </w:r>
      <w:r>
        <w:rPr>
          <w:rFonts w:hint="eastAsia" w:ascii="Times New Roman" w:hAnsi="Times New Roman" w:eastAsia="宋体" w:cs="Times New Roman"/>
          <w:caps w:val="0"/>
          <w:smallCaps w:val="0"/>
          <w:lang w:val="en-US" w:eastAsia="zh-CN"/>
        </w:rPr>
        <w:t>资审结果通知书</w:t>
      </w:r>
      <w:r>
        <w:rPr>
          <w:rFonts w:ascii="Times New Roman" w:hAnsi="Times New Roman" w:eastAsia="宋体" w:cs="Times New Roman"/>
          <w:caps w:val="0"/>
          <w:smallCaps w:val="0"/>
        </w:rPr>
        <w:t>页面</w:t>
      </w:r>
      <w:r>
        <w:rPr>
          <w:rFonts w:hint="eastAsia" w:ascii="Times New Roman" w:hAnsi="Times New Roman" w:eastAsia="宋体" w:cs="Times New Roman"/>
          <w:caps w:val="0"/>
          <w:smallCaps w:val="0"/>
          <w:lang w:eastAsia="zh-CN"/>
        </w:rPr>
        <w:t>。如下图：</w:t>
      </w:r>
    </w:p>
    <w:p w14:paraId="102F7FD5">
      <w:pPr>
        <w:pageBreakBefore w:val="0"/>
        <w:kinsoku/>
        <w:wordWrap/>
        <w:overflowPunct/>
        <w:topLinePunct w:val="0"/>
        <w:bidi w:val="0"/>
        <w:snapToGrid/>
        <w:spacing w:line="360" w:lineRule="auto"/>
        <w:ind w:firstLine="0" w:firstLineChars="0"/>
        <w:textAlignment w:val="auto"/>
        <w:rPr>
          <w:rFonts w:ascii="Times New Roman" w:hAnsi="Times New Roman" w:eastAsia="宋体" w:cs="Times New Roman"/>
          <w:caps w:val="0"/>
          <w:smallCaps w:val="0"/>
          <w:color w:val="000000" w:themeColor="text1"/>
          <w:szCs w:val="22"/>
          <w14:textFill>
            <w14:solidFill>
              <w14:schemeClr w14:val="tx1"/>
            </w14:solidFill>
          </w14:textFill>
        </w:rPr>
      </w:pPr>
      <w:r>
        <w:rPr>
          <w:rFonts w:ascii="Times New Roman" w:hAnsi="Times New Roman" w:cs="Times New Roman"/>
        </w:rPr>
        <w:drawing>
          <wp:inline distT="0" distB="0" distL="114300" distR="114300">
            <wp:extent cx="5057775" cy="2035810"/>
            <wp:effectExtent l="0" t="0" r="9525" b="2540"/>
            <wp:docPr id="94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 name="图片 8"/>
                    <pic:cNvPicPr>
                      <a:picLocks noChangeAspect="1"/>
                    </pic:cNvPicPr>
                  </pic:nvPicPr>
                  <pic:blipFill>
                    <a:blip r:embed="rId80"/>
                    <a:stretch>
                      <a:fillRect/>
                    </a:stretch>
                  </pic:blipFill>
                  <pic:spPr>
                    <a:xfrm>
                      <a:off x="0" y="0"/>
                      <a:ext cx="5057775" cy="2035810"/>
                    </a:xfrm>
                    <a:prstGeom prst="rect">
                      <a:avLst/>
                    </a:prstGeom>
                    <a:noFill/>
                    <a:ln>
                      <a:noFill/>
                    </a:ln>
                  </pic:spPr>
                </pic:pic>
              </a:graphicData>
            </a:graphic>
          </wp:inline>
        </w:drawing>
      </w:r>
    </w:p>
    <w:p w14:paraId="605146D0">
      <w:pPr>
        <w:keepNext w:val="0"/>
        <w:keepLines w:val="0"/>
        <w:pageBreakBefore w:val="0"/>
        <w:widowControl w:val="0"/>
        <w:numPr>
          <w:ilvl w:val="0"/>
          <w:numId w:val="111"/>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资审结果通知书页面，点击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确认参加”或者“确认不参加”按钮来进行确认，点击完成后，页面弹出生成邀请反馈页面。如下图：</w:t>
      </w:r>
    </w:p>
    <w:p w14:paraId="548F5B2E">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cs="Times New Roman"/>
        </w:rPr>
        <w:drawing>
          <wp:inline distT="0" distB="0" distL="114300" distR="114300">
            <wp:extent cx="5057775" cy="1997075"/>
            <wp:effectExtent l="0" t="0" r="9525" b="3175"/>
            <wp:docPr id="94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 name="图片 9"/>
                    <pic:cNvPicPr>
                      <a:picLocks noChangeAspect="1"/>
                    </pic:cNvPicPr>
                  </pic:nvPicPr>
                  <pic:blipFill>
                    <a:blip r:embed="rId81"/>
                    <a:stretch>
                      <a:fillRect/>
                    </a:stretch>
                  </pic:blipFill>
                  <pic:spPr>
                    <a:xfrm>
                      <a:off x="0" y="0"/>
                      <a:ext cx="5057775" cy="1997075"/>
                    </a:xfrm>
                    <a:prstGeom prst="rect">
                      <a:avLst/>
                    </a:prstGeom>
                    <a:noFill/>
                    <a:ln>
                      <a:noFill/>
                    </a:ln>
                  </pic:spPr>
                </pic:pic>
              </a:graphicData>
            </a:graphic>
          </wp:inline>
        </w:drawing>
      </w:r>
    </w:p>
    <w:p w14:paraId="05690017">
      <w:pPr>
        <w:pageBreakBefore w:val="0"/>
        <w:kinsoku/>
        <w:wordWrap/>
        <w:overflowPunct/>
        <w:topLinePunct w:val="0"/>
        <w:bidi w:val="0"/>
        <w:snapToGrid/>
        <w:spacing w:line="360" w:lineRule="auto"/>
        <w:ind w:firstLine="0" w:firstLineChars="0"/>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2766060"/>
            <wp:effectExtent l="0" t="0" r="9525" b="15240"/>
            <wp:docPr id="94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 name="图片 10"/>
                    <pic:cNvPicPr>
                      <a:picLocks noChangeAspect="1"/>
                    </pic:cNvPicPr>
                  </pic:nvPicPr>
                  <pic:blipFill>
                    <a:blip r:embed="rId82"/>
                    <a:stretch>
                      <a:fillRect/>
                    </a:stretch>
                  </pic:blipFill>
                  <pic:spPr>
                    <a:xfrm>
                      <a:off x="0" y="0"/>
                      <a:ext cx="5057775" cy="2766060"/>
                    </a:xfrm>
                    <a:prstGeom prst="rect">
                      <a:avLst/>
                    </a:prstGeom>
                    <a:noFill/>
                    <a:ln>
                      <a:noFill/>
                    </a:ln>
                  </pic:spPr>
                </pic:pic>
              </a:graphicData>
            </a:graphic>
          </wp:inline>
        </w:drawing>
      </w:r>
    </w:p>
    <w:p w14:paraId="3472E589">
      <w:pPr>
        <w:pageBreakBefore w:val="0"/>
        <w:kinsoku/>
        <w:wordWrap/>
        <w:overflowPunct/>
        <w:topLinePunct w:val="0"/>
        <w:bidi w:val="0"/>
        <w:snapToGrid/>
        <w:spacing w:line="360" w:lineRule="auto"/>
        <w:ind w:firstLine="420" w:firstLineChars="0"/>
        <w:jc w:val="left"/>
        <w:textAlignment w:val="auto"/>
        <w:rPr>
          <w:rFonts w:hint="eastAsia" w:ascii="Times New Roman" w:hAnsi="Times New Roman" w:cs="Times New Roman"/>
          <w:lang w:val="en-US" w:eastAsia="zh-CN"/>
        </w:rPr>
      </w:pPr>
      <w:r>
        <w:rPr>
          <w:rFonts w:hint="eastAsia" w:ascii="Times New Roman" w:hAnsi="Times New Roman" w:cs="Times New Roman"/>
          <w:lang w:val="en-US" w:eastAsia="zh-CN"/>
        </w:rPr>
        <w:t>点击签章，可以对邀请确认通知书进行签章，如图。</w:t>
      </w:r>
    </w:p>
    <w:p w14:paraId="640CA98F">
      <w:pPr>
        <w:pageBreakBefore w:val="0"/>
        <w:kinsoku/>
        <w:wordWrap/>
        <w:overflowPunct/>
        <w:topLinePunct w:val="0"/>
        <w:bidi w:val="0"/>
        <w:snapToGrid/>
        <w:spacing w:line="360" w:lineRule="auto"/>
        <w:ind w:left="0" w:leftChars="0" w:firstLine="0" w:firstLineChars="0"/>
        <w:jc w:val="center"/>
        <w:textAlignment w:val="auto"/>
        <w:rPr>
          <w:rFonts w:hint="default" w:ascii="Times New Roman" w:hAnsi="Times New Roman" w:cs="Times New Roman"/>
          <w:lang w:val="en-US" w:eastAsia="zh-CN"/>
        </w:rPr>
      </w:pPr>
      <w:r>
        <w:rPr>
          <w:rFonts w:ascii="Times New Roman" w:hAnsi="Times New Roman" w:cs="Times New Roman"/>
        </w:rPr>
        <w:drawing>
          <wp:inline distT="0" distB="0" distL="114300" distR="114300">
            <wp:extent cx="5057775" cy="2470785"/>
            <wp:effectExtent l="0" t="0" r="9525" b="5715"/>
            <wp:docPr id="94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 name="图片 11"/>
                    <pic:cNvPicPr>
                      <a:picLocks noChangeAspect="1"/>
                    </pic:cNvPicPr>
                  </pic:nvPicPr>
                  <pic:blipFill>
                    <a:blip r:embed="rId83"/>
                    <a:stretch>
                      <a:fillRect/>
                    </a:stretch>
                  </pic:blipFill>
                  <pic:spPr>
                    <a:xfrm>
                      <a:off x="0" y="0"/>
                      <a:ext cx="5057775" cy="2470785"/>
                    </a:xfrm>
                    <a:prstGeom prst="rect">
                      <a:avLst/>
                    </a:prstGeom>
                    <a:noFill/>
                    <a:ln>
                      <a:noFill/>
                    </a:ln>
                  </pic:spPr>
                </pic:pic>
              </a:graphicData>
            </a:graphic>
          </wp:inline>
        </w:drawing>
      </w:r>
    </w:p>
    <w:p w14:paraId="0CDF9986">
      <w:pPr>
        <w:pageBreakBefore w:val="0"/>
        <w:kinsoku/>
        <w:wordWrap/>
        <w:overflowPunct/>
        <w:topLinePunct w:val="0"/>
        <w:bidi w:val="0"/>
        <w:snapToGrid/>
        <w:spacing w:line="360" w:lineRule="auto"/>
        <w:textAlignment w:val="auto"/>
        <w:rPr>
          <w:rFonts w:hint="eastAsia"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注：资审不通过的单位可以查看资审结果通知书，如下图：</w:t>
      </w:r>
    </w:p>
    <w:p w14:paraId="5EFDBC61">
      <w:pPr>
        <w:pageBreakBefore w:val="0"/>
        <w:kinsoku/>
        <w:wordWrap/>
        <w:overflowPunct/>
        <w:topLinePunct w:val="0"/>
        <w:bidi w:val="0"/>
        <w:snapToGrid/>
        <w:spacing w:line="360" w:lineRule="auto"/>
        <w:ind w:left="0" w:leftChars="0"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caps w:val="0"/>
          <w:smallCaps w:val="0"/>
        </w:rPr>
        <w:drawing>
          <wp:inline distT="0" distB="0" distL="114300" distR="114300">
            <wp:extent cx="5057775" cy="1838325"/>
            <wp:effectExtent l="0" t="0" r="9525" b="9525"/>
            <wp:docPr id="9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 name="图片 1"/>
                    <pic:cNvPicPr>
                      <a:picLocks noChangeAspect="1"/>
                    </pic:cNvPicPr>
                  </pic:nvPicPr>
                  <pic:blipFill>
                    <a:blip r:embed="rId84"/>
                    <a:stretch>
                      <a:fillRect/>
                    </a:stretch>
                  </pic:blipFill>
                  <pic:spPr>
                    <a:xfrm>
                      <a:off x="0" y="0"/>
                      <a:ext cx="5057775" cy="1838325"/>
                    </a:xfrm>
                    <a:prstGeom prst="rect">
                      <a:avLst/>
                    </a:prstGeom>
                    <a:noFill/>
                    <a:ln>
                      <a:noFill/>
                    </a:ln>
                  </pic:spPr>
                </pic:pic>
              </a:graphicData>
            </a:graphic>
          </wp:inline>
        </w:drawing>
      </w:r>
    </w:p>
    <w:p w14:paraId="1C63511C">
      <w:pPr>
        <w:keepNext w:val="0"/>
        <w:keepLines w:val="0"/>
        <w:pageBreakBefore w:val="0"/>
        <w:widowControl w:val="0"/>
        <w:numPr>
          <w:ilvl w:val="0"/>
          <w:numId w:val="111"/>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生成邀请反馈页面</w:t>
      </w:r>
      <w:r>
        <w:rPr>
          <w:rFonts w:ascii="Times New Roman" w:hAnsi="Times New Roman" w:eastAsia="宋体" w:cs="Times New Roman"/>
          <w:caps w:val="0"/>
          <w:smallCaps w:val="0"/>
          <w:color w:val="000000" w:themeColor="text1"/>
          <w14:textFill>
            <w14:solidFill>
              <w14:schemeClr w14:val="tx1"/>
            </w14:solidFill>
          </w14:textFill>
        </w:rPr>
        <w:t>签章</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并提交</w:t>
      </w:r>
      <w:r>
        <w:rPr>
          <w:rFonts w:ascii="Times New Roman" w:hAnsi="Times New Roman" w:eastAsia="宋体" w:cs="Times New Roman"/>
          <w:caps w:val="0"/>
          <w:smallCaps w:val="0"/>
          <w:color w:val="000000" w:themeColor="text1"/>
          <w14:textFill>
            <w14:solidFill>
              <w14:schemeClr w14:val="tx1"/>
            </w14:solidFill>
          </w14:textFill>
        </w:rPr>
        <w:t>完毕后，返回</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到</w:t>
      </w:r>
      <w:r>
        <w:rPr>
          <w:rFonts w:ascii="Times New Roman" w:hAnsi="Times New Roman" w:eastAsia="宋体" w:cs="Times New Roman"/>
          <w:caps w:val="0"/>
          <w:smallCaps w:val="0"/>
          <w:color w:val="000000" w:themeColor="text1"/>
          <w14:textFill>
            <w14:solidFill>
              <w14:schemeClr w14:val="tx1"/>
            </w14:solidFill>
          </w14:textFill>
        </w:rPr>
        <w:t>资审结果</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通知书</w:t>
      </w:r>
      <w:r>
        <w:rPr>
          <w:rFonts w:ascii="Times New Roman" w:hAnsi="Times New Roman" w:eastAsia="宋体" w:cs="Times New Roman"/>
          <w:caps w:val="0"/>
          <w:smallCaps w:val="0"/>
          <w:color w:val="000000" w:themeColor="text1"/>
          <w14:textFill>
            <w14:solidFill>
              <w14:schemeClr w14:val="tx1"/>
            </w14:solidFill>
          </w14:textFill>
        </w:rPr>
        <w:t>页面，此时页面多了一个回执函，且显示</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已签章</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字样</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47B3A71E">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1771650"/>
            <wp:effectExtent l="0" t="0" r="9525" b="0"/>
            <wp:docPr id="94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 name="图片 12"/>
                    <pic:cNvPicPr>
                      <a:picLocks noChangeAspect="1"/>
                    </pic:cNvPicPr>
                  </pic:nvPicPr>
                  <pic:blipFill>
                    <a:blip r:embed="rId85"/>
                    <a:stretch>
                      <a:fillRect/>
                    </a:stretch>
                  </pic:blipFill>
                  <pic:spPr>
                    <a:xfrm>
                      <a:off x="0" y="0"/>
                      <a:ext cx="5057775" cy="1771650"/>
                    </a:xfrm>
                    <a:prstGeom prst="rect">
                      <a:avLst/>
                    </a:prstGeom>
                    <a:noFill/>
                    <a:ln>
                      <a:noFill/>
                    </a:ln>
                  </pic:spPr>
                </pic:pic>
              </a:graphicData>
            </a:graphic>
          </wp:inline>
        </w:drawing>
      </w:r>
    </w:p>
    <w:p w14:paraId="695577B6">
      <w:pPr>
        <w:pageBreakBefore w:val="0"/>
        <w:kinsoku/>
        <w:wordWrap/>
        <w:overflowPunct/>
        <w:topLinePunct w:val="0"/>
        <w:bidi w:val="0"/>
        <w:snapToGrid/>
        <w:spacing w:line="360" w:lineRule="auto"/>
        <w:ind w:firstLine="420" w:firstLineChars="20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注：签完章后，无法再修改，默认之前点击的状态。未签章时，可以多次修改，只要开标时间还没到。</w:t>
      </w:r>
    </w:p>
    <w:p w14:paraId="01C01D11">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300" w:name="_Toc31467"/>
      <w:r>
        <w:rPr>
          <w:rFonts w:hint="eastAsia" w:ascii="Times New Roman" w:hAnsi="Times New Roman" w:cs="Times New Roman"/>
          <w:b/>
          <w:bCs/>
          <w:caps w:val="0"/>
          <w:smallCaps w:val="0"/>
          <w:kern w:val="2"/>
          <w:sz w:val="24"/>
          <w:szCs w:val="28"/>
          <w:lang w:val="en-US" w:eastAsia="zh-CN" w:bidi="ar-SA"/>
        </w:rPr>
        <w:t>采购</w:t>
      </w:r>
      <w:r>
        <w:rPr>
          <w:rFonts w:hint="eastAsia" w:ascii="Times New Roman" w:hAnsi="Times New Roman" w:eastAsia="宋体" w:cs="Times New Roman"/>
          <w:b/>
          <w:bCs/>
          <w:caps w:val="0"/>
          <w:smallCaps w:val="0"/>
          <w:kern w:val="2"/>
          <w:sz w:val="24"/>
          <w:szCs w:val="28"/>
          <w:lang w:val="en-US" w:eastAsia="zh-CN" w:bidi="ar-SA"/>
        </w:rPr>
        <w:t>文件</w:t>
      </w:r>
      <w:r>
        <w:rPr>
          <w:rFonts w:hint="eastAsia" w:ascii="Times New Roman" w:hAnsi="Times New Roman" w:cs="Times New Roman"/>
          <w:b/>
          <w:bCs/>
          <w:caps w:val="0"/>
          <w:smallCaps w:val="0"/>
          <w:kern w:val="2"/>
          <w:sz w:val="24"/>
          <w:szCs w:val="28"/>
          <w:lang w:val="en-US" w:eastAsia="zh-CN" w:bidi="ar-SA"/>
        </w:rPr>
        <w:t>下载</w:t>
      </w:r>
      <w:bookmarkEnd w:id="300"/>
    </w:p>
    <w:p w14:paraId="33CB74EB">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1140515E">
      <w:pPr>
        <w:pageBreakBefore w:val="0"/>
        <w:kinsoku/>
        <w:wordWrap/>
        <w:overflowPunct/>
        <w:topLinePunct w:val="0"/>
        <w:bidi w:val="0"/>
        <w:snapToGrid/>
        <w:spacing w:line="360" w:lineRule="auto"/>
        <w:ind w:firstLine="480"/>
        <w:jc w:val="both"/>
        <w:textAlignment w:val="auto"/>
        <w:rPr>
          <w:rFonts w:hint="eastAsia" w:ascii="Times New Roman" w:hAnsi="Times New Roman" w:eastAsia="宋体" w:cs="Times New Roman"/>
          <w:b/>
          <w:bCs/>
          <w:caps w:val="0"/>
          <w:smallCaps w:val="0"/>
          <w:color w:val="000000" w:themeColor="text1"/>
          <w:sz w:val="21"/>
          <w:szCs w:val="21"/>
          <w:lang w:val="en-US" w:eastAsia="zh-CN"/>
          <w14:textFill>
            <w14:solidFill>
              <w14:schemeClr w14:val="tx1"/>
            </w14:solidFill>
          </w14:textFill>
        </w:rPr>
      </w:pPr>
      <w:r>
        <w:rPr>
          <w:rFonts w:hint="eastAsia" w:ascii="宋体" w:hAnsi="宋体" w:eastAsia="宋体" w:cs="宋体"/>
          <w:sz w:val="21"/>
          <w:szCs w:val="21"/>
        </w:rPr>
        <w:t>供应商登录系统，进入</w:t>
      </w:r>
      <w:r>
        <w:rPr>
          <w:rFonts w:hint="eastAsia" w:ascii="宋体" w:hAnsi="宋体" w:cs="宋体"/>
          <w:sz w:val="21"/>
          <w:szCs w:val="21"/>
          <w:lang w:val="en-US" w:eastAsia="zh-CN"/>
        </w:rPr>
        <w:t>采购文件</w:t>
      </w:r>
      <w:r>
        <w:rPr>
          <w:rFonts w:hint="eastAsia" w:ascii="宋体" w:hAnsi="宋体" w:eastAsia="宋体" w:cs="宋体"/>
          <w:sz w:val="21"/>
          <w:szCs w:val="21"/>
        </w:rPr>
        <w:t>领取菜单，系统展示标段（包）列表。供应商选择某一标段（包），点击领取按钮，供应商需支付</w:t>
      </w:r>
      <w:r>
        <w:rPr>
          <w:rFonts w:hint="eastAsia" w:ascii="宋体" w:hAnsi="宋体" w:cs="宋体"/>
          <w:sz w:val="21"/>
          <w:szCs w:val="21"/>
          <w:lang w:val="en-US" w:eastAsia="zh-CN"/>
        </w:rPr>
        <w:t>采购文件</w:t>
      </w:r>
      <w:r>
        <w:rPr>
          <w:rFonts w:hint="eastAsia" w:ascii="宋体" w:hAnsi="宋体" w:eastAsia="宋体" w:cs="宋体"/>
          <w:sz w:val="21"/>
          <w:szCs w:val="21"/>
        </w:rPr>
        <w:t>费用后再领取</w:t>
      </w:r>
      <w:r>
        <w:rPr>
          <w:rFonts w:hint="eastAsia" w:ascii="宋体" w:hAnsi="宋体" w:cs="宋体"/>
          <w:sz w:val="21"/>
          <w:szCs w:val="21"/>
          <w:lang w:val="en-US" w:eastAsia="zh-CN"/>
        </w:rPr>
        <w:t>采购文件</w:t>
      </w:r>
      <w:r>
        <w:rPr>
          <w:rFonts w:hint="eastAsia" w:ascii="宋体" w:hAnsi="宋体" w:eastAsia="宋体" w:cs="宋体"/>
          <w:sz w:val="21"/>
          <w:szCs w:val="21"/>
        </w:rPr>
        <w:t>。</w:t>
      </w:r>
    </w:p>
    <w:p w14:paraId="3D7AB8D0">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前置条件：</w:t>
      </w:r>
    </w:p>
    <w:p w14:paraId="3DE3E46E">
      <w:pPr>
        <w:pageBreakBefore w:val="0"/>
        <w:kinsoku/>
        <w:wordWrap/>
        <w:overflowPunct/>
        <w:topLinePunct w:val="0"/>
        <w:bidi w:val="0"/>
        <w:snapToGrid/>
        <w:spacing w:line="360" w:lineRule="auto"/>
        <w:ind w:firstLine="422"/>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heme="minorEastAsia" w:hAnsiTheme="minorEastAsia" w:cstheme="minorEastAsia"/>
          <w:b w:val="0"/>
          <w:bCs w:val="0"/>
          <w:caps w:val="0"/>
          <w:smallCaps w:val="0"/>
          <w:color w:val="000000" w:themeColor="text1"/>
          <w:lang w:val="en-US" w:eastAsia="zh-CN"/>
          <w14:textFill>
            <w14:solidFill>
              <w14:schemeClr w14:val="tx1"/>
            </w14:solidFill>
          </w14:textFill>
        </w:rPr>
        <w:t>采购</w:t>
      </w:r>
      <w:r>
        <w:rPr>
          <w:rFonts w:hint="eastAsia" w:eastAsia="宋体" w:asciiTheme="minorEastAsia" w:hAnsiTheme="minorEastAsia" w:cstheme="minorEastAsia"/>
          <w:b w:val="0"/>
          <w:bCs w:val="0"/>
          <w:caps w:val="0"/>
          <w:smallCaps w:val="0"/>
          <w:color w:val="000000" w:themeColor="text1"/>
          <w:lang w:val="en-US" w:eastAsia="zh-CN"/>
          <w14:textFill>
            <w14:solidFill>
              <w14:schemeClr w14:val="tx1"/>
            </w14:solidFill>
          </w14:textFill>
        </w:rPr>
        <w:t>公告且</w:t>
      </w:r>
      <w:r>
        <w:rPr>
          <w:rFonts w:hint="eastAsia" w:asciiTheme="minorEastAsia" w:hAnsiTheme="minorEastAsia" w:cstheme="minorEastAsia"/>
          <w:b w:val="0"/>
          <w:bCs w:val="0"/>
          <w:caps w:val="0"/>
          <w:smallCaps w:val="0"/>
          <w:color w:val="000000" w:themeColor="text1"/>
          <w:lang w:val="en-US" w:eastAsia="zh-CN"/>
          <w14:textFill>
            <w14:solidFill>
              <w14:schemeClr w14:val="tx1"/>
            </w14:solidFill>
          </w14:textFill>
        </w:rPr>
        <w:t>采购文件</w:t>
      </w:r>
      <w:r>
        <w:rPr>
          <w:rFonts w:hint="eastAsia" w:eastAsia="宋体" w:asciiTheme="minorEastAsia" w:hAnsiTheme="minorEastAsia" w:cstheme="minorEastAsia"/>
          <w:b w:val="0"/>
          <w:bCs w:val="0"/>
          <w:caps w:val="0"/>
          <w:smallCaps w:val="0"/>
          <w:color w:val="000000" w:themeColor="text1"/>
          <w:lang w:val="en-US" w:eastAsia="zh-CN"/>
          <w14:textFill>
            <w14:solidFill>
              <w14:schemeClr w14:val="tx1"/>
            </w14:solidFill>
          </w14:textFill>
        </w:rPr>
        <w:t>审核通过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且开标时间还未截止，处于公告期内。</w:t>
      </w:r>
    </w:p>
    <w:p w14:paraId="579F9A6A">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操作步骤：</w:t>
      </w:r>
    </w:p>
    <w:p w14:paraId="0086DDA8">
      <w:pPr>
        <w:keepNext w:val="0"/>
        <w:keepLines w:val="0"/>
        <w:pageBreakBefore w:val="0"/>
        <w:widowControl w:val="0"/>
        <w:numPr>
          <w:ilvl w:val="0"/>
          <w:numId w:val="112"/>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招标公告</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公告信息页面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42AE8BFB">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24430"/>
            <wp:effectExtent l="0" t="0" r="9525" b="13970"/>
            <wp:docPr id="94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 name="图片 13"/>
                    <pic:cNvPicPr>
                      <a:picLocks noChangeAspect="1"/>
                    </pic:cNvPicPr>
                  </pic:nvPicPr>
                  <pic:blipFill>
                    <a:blip r:embed="rId52"/>
                    <a:stretch>
                      <a:fillRect/>
                    </a:stretch>
                  </pic:blipFill>
                  <pic:spPr>
                    <a:xfrm>
                      <a:off x="0" y="0"/>
                      <a:ext cx="5057775" cy="2424430"/>
                    </a:xfrm>
                    <a:prstGeom prst="rect">
                      <a:avLst/>
                    </a:prstGeom>
                    <a:noFill/>
                    <a:ln>
                      <a:noFill/>
                    </a:ln>
                  </pic:spPr>
                </pic:pic>
              </a:graphicData>
            </a:graphic>
          </wp:inline>
        </w:drawing>
      </w:r>
    </w:p>
    <w:p w14:paraId="783CD84B">
      <w:pPr>
        <w:keepNext w:val="0"/>
        <w:keepLines w:val="0"/>
        <w:pageBreakBefore w:val="0"/>
        <w:widowControl w:val="0"/>
        <w:numPr>
          <w:ilvl w:val="0"/>
          <w:numId w:val="112"/>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找到要报名的标段（包），鼠标放置到标段（包）上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6170CFBC">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10460"/>
            <wp:effectExtent l="0" t="0" r="9525" b="8890"/>
            <wp:docPr id="94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图片 14"/>
                    <pic:cNvPicPr>
                      <a:picLocks noChangeAspect="1"/>
                    </pic:cNvPicPr>
                  </pic:nvPicPr>
                  <pic:blipFill>
                    <a:blip r:embed="rId53"/>
                    <a:stretch>
                      <a:fillRect/>
                    </a:stretch>
                  </pic:blipFill>
                  <pic:spPr>
                    <a:xfrm>
                      <a:off x="0" y="0"/>
                      <a:ext cx="5057775" cy="2410460"/>
                    </a:xfrm>
                    <a:prstGeom prst="rect">
                      <a:avLst/>
                    </a:prstGeom>
                    <a:noFill/>
                    <a:ln>
                      <a:noFill/>
                    </a:ln>
                  </pic:spPr>
                </pic:pic>
              </a:graphicData>
            </a:graphic>
          </wp:inline>
        </w:drawing>
      </w:r>
    </w:p>
    <w:p w14:paraId="0BFC2C79">
      <w:pPr>
        <w:pageBreakBefore w:val="0"/>
        <w:kinsoku/>
        <w:wordWrap/>
        <w:overflowPunct/>
        <w:topLinePunct w:val="0"/>
        <w:bidi w:val="0"/>
        <w:snapToGrid/>
        <w:spacing w:line="360" w:lineRule="auto"/>
        <w:ind w:firstLine="0" w:firstLineChars="0"/>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drawing>
          <wp:inline distT="0" distB="0" distL="114300" distR="114300">
            <wp:extent cx="5057775" cy="2305050"/>
            <wp:effectExtent l="0" t="0" r="9525" b="0"/>
            <wp:docPr id="94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 name="图片 30"/>
                    <pic:cNvPicPr>
                      <a:picLocks noChangeAspect="1"/>
                    </pic:cNvPicPr>
                  </pic:nvPicPr>
                  <pic:blipFill>
                    <a:blip r:embed="rId169"/>
                    <a:stretch>
                      <a:fillRect/>
                    </a:stretch>
                  </pic:blipFill>
                  <pic:spPr>
                    <a:xfrm>
                      <a:off x="0" y="0"/>
                      <a:ext cx="5057775" cy="2305050"/>
                    </a:xfrm>
                    <a:prstGeom prst="rect">
                      <a:avLst/>
                    </a:prstGeom>
                    <a:noFill/>
                    <a:ln>
                      <a:noFill/>
                    </a:ln>
                  </pic:spPr>
                </pic:pic>
              </a:graphicData>
            </a:graphic>
          </wp:inline>
        </w:drawing>
      </w:r>
    </w:p>
    <w:p w14:paraId="0E6BF82B">
      <w:pPr>
        <w:pageBreakBefore w:val="0"/>
        <w:kinsoku/>
        <w:wordWrap/>
        <w:overflowPunct/>
        <w:topLinePunct w:val="0"/>
        <w:bidi w:val="0"/>
        <w:snapToGrid/>
        <w:spacing w:line="360" w:lineRule="auto"/>
        <w:ind w:firstLine="0" w:firstLineChars="0"/>
        <w:textAlignment w:val="auto"/>
        <w:rPr>
          <w:rFonts w:ascii="Times New Roman" w:hAnsi="Times New Roman" w:eastAsia="宋体" w:cs="Times New Roman"/>
          <w:caps w:val="0"/>
          <w:smallCaps w:val="0"/>
          <w:color w:val="000000" w:themeColor="text1"/>
          <w14:textFill>
            <w14:solidFill>
              <w14:schemeClr w14:val="tx1"/>
            </w14:solidFill>
          </w14:textFill>
        </w:rPr>
      </w:pPr>
    </w:p>
    <w:p w14:paraId="2C99F76D">
      <w:pPr>
        <w:keepNext w:val="0"/>
        <w:keepLines w:val="0"/>
        <w:pageBreakBefore w:val="0"/>
        <w:widowControl w:val="0"/>
        <w:numPr>
          <w:ilvl w:val="0"/>
          <w:numId w:val="112"/>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选择“缴纳方式”，当选择“线上”缴纳，则出现“网上支付”字样，点击“网上支付”，进入支付页面，如图。</w:t>
      </w:r>
    </w:p>
    <w:p w14:paraId="22DAA730">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738630"/>
            <wp:effectExtent l="0" t="0" r="9525" b="13970"/>
            <wp:docPr id="95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 name="图片 21"/>
                    <pic:cNvPicPr>
                      <a:picLocks noChangeAspect="1"/>
                    </pic:cNvPicPr>
                  </pic:nvPicPr>
                  <pic:blipFill>
                    <a:blip r:embed="rId151"/>
                    <a:stretch>
                      <a:fillRect/>
                    </a:stretch>
                  </pic:blipFill>
                  <pic:spPr>
                    <a:xfrm>
                      <a:off x="0" y="0"/>
                      <a:ext cx="5057775" cy="1738630"/>
                    </a:xfrm>
                    <a:prstGeom prst="rect">
                      <a:avLst/>
                    </a:prstGeom>
                    <a:noFill/>
                    <a:ln>
                      <a:noFill/>
                    </a:ln>
                  </pic:spPr>
                </pic:pic>
              </a:graphicData>
            </a:graphic>
          </wp:inline>
        </w:drawing>
      </w:r>
    </w:p>
    <w:p w14:paraId="269D0AB4">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网上支付页面中，可以选择支付方式，可以通过个人网银、微</w:t>
      </w:r>
      <w:r>
        <w:rPr>
          <w:rFonts w:hint="eastAsia" w:cs="Times New Roman"/>
          <w:lang w:val="en-US" w:eastAsia="zh-CN"/>
        </w:rPr>
        <w:t>企业网银、银行卡支付</w:t>
      </w:r>
      <w:r>
        <w:rPr>
          <w:rFonts w:hint="eastAsia" w:ascii="Times New Roman" w:hAnsi="Times New Roman" w:eastAsia="宋体" w:cs="Times New Roman"/>
          <w:lang w:val="en-US" w:eastAsia="zh-CN"/>
        </w:rPr>
        <w:t>等</w:t>
      </w:r>
      <w:r>
        <w:rPr>
          <w:rFonts w:hint="eastAsia" w:cs="Times New Roman"/>
          <w:lang w:val="en-US" w:eastAsia="zh-CN"/>
        </w:rPr>
        <w:t>方式</w:t>
      </w:r>
      <w:r>
        <w:rPr>
          <w:rFonts w:hint="eastAsia" w:ascii="Times New Roman" w:hAnsi="Times New Roman" w:eastAsia="宋体" w:cs="Times New Roman"/>
          <w:lang w:val="en-US" w:eastAsia="zh-CN"/>
        </w:rPr>
        <w:t>进行缴纳。选择支付方式，按照页面提示进行正常支付缴纳。如图</w:t>
      </w:r>
    </w:p>
    <w:p w14:paraId="1FF6FF5E">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438275"/>
            <wp:effectExtent l="0" t="0" r="9525" b="9525"/>
            <wp:docPr id="95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 name="图片 22"/>
                    <pic:cNvPicPr>
                      <a:picLocks noChangeAspect="1"/>
                    </pic:cNvPicPr>
                  </pic:nvPicPr>
                  <pic:blipFill>
                    <a:blip r:embed="rId152"/>
                    <a:stretch>
                      <a:fillRect/>
                    </a:stretch>
                  </pic:blipFill>
                  <pic:spPr>
                    <a:xfrm>
                      <a:off x="0" y="0"/>
                      <a:ext cx="5057775" cy="1438275"/>
                    </a:xfrm>
                    <a:prstGeom prst="rect">
                      <a:avLst/>
                    </a:prstGeom>
                    <a:noFill/>
                    <a:ln>
                      <a:noFill/>
                    </a:ln>
                  </pic:spPr>
                </pic:pic>
              </a:graphicData>
            </a:graphic>
          </wp:inline>
        </w:drawing>
      </w:r>
    </w:p>
    <w:p w14:paraId="2A9E5813">
      <w:pPr>
        <w:pageBreakBefore w:val="0"/>
        <w:numPr>
          <w:ilvl w:val="0"/>
          <w:numId w:val="0"/>
        </w:numPr>
        <w:kinsoku/>
        <w:wordWrap/>
        <w:overflowPunct/>
        <w:topLinePunct w:val="0"/>
        <w:bidi w:val="0"/>
        <w:snapToGrid/>
        <w:spacing w:line="360" w:lineRule="auto"/>
        <w:ind w:firstLine="420" w:firstLineChars="0"/>
        <w:jc w:val="left"/>
        <w:textAlignment w:val="auto"/>
        <w:rPr>
          <w:rFonts w:ascii="Times New Roman" w:hAnsi="Times New Roman" w:eastAsia="宋体" w:cs="Times New Roman"/>
        </w:rPr>
      </w:pPr>
      <w:r>
        <w:rPr>
          <w:rFonts w:hint="eastAsia" w:ascii="Times New Roman" w:hAnsi="Times New Roman" w:eastAsia="宋体" w:cs="Times New Roman"/>
          <w:lang w:val="en-US" w:eastAsia="zh-CN"/>
        </w:rPr>
        <w:t>支付完成后，系统会自动回到文件下载页面，此时，可以点击“查看支付情况”，进入查看支付记录，如图。</w:t>
      </w:r>
    </w:p>
    <w:p w14:paraId="707D81EE">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r>
        <w:drawing>
          <wp:inline distT="0" distB="0" distL="114300" distR="114300">
            <wp:extent cx="5057775" cy="924560"/>
            <wp:effectExtent l="0" t="0" r="9525" b="8890"/>
            <wp:docPr id="95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 name="图片 31"/>
                    <pic:cNvPicPr>
                      <a:picLocks noChangeAspect="1"/>
                    </pic:cNvPicPr>
                  </pic:nvPicPr>
                  <pic:blipFill>
                    <a:blip r:embed="rId170"/>
                    <a:stretch>
                      <a:fillRect/>
                    </a:stretch>
                  </pic:blipFill>
                  <pic:spPr>
                    <a:xfrm>
                      <a:off x="0" y="0"/>
                      <a:ext cx="5057775" cy="924560"/>
                    </a:xfrm>
                    <a:prstGeom prst="rect">
                      <a:avLst/>
                    </a:prstGeom>
                    <a:noFill/>
                    <a:ln>
                      <a:noFill/>
                    </a:ln>
                  </pic:spPr>
                </pic:pic>
              </a:graphicData>
            </a:graphic>
          </wp:inline>
        </w:drawing>
      </w:r>
    </w:p>
    <w:p w14:paraId="72DA0981">
      <w:pPr>
        <w:pageBreakBefore w:val="0"/>
        <w:numPr>
          <w:ilvl w:val="0"/>
          <w:numId w:val="0"/>
        </w:numPr>
        <w:kinsoku/>
        <w:wordWrap/>
        <w:overflowPunct/>
        <w:topLinePunct w:val="0"/>
        <w:bidi w:val="0"/>
        <w:snapToGrid/>
        <w:spacing w:line="360" w:lineRule="auto"/>
        <w:ind w:firstLine="420" w:firstLineChars="0"/>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311275"/>
            <wp:effectExtent l="0" t="0" r="9525" b="3175"/>
            <wp:docPr id="95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 name="图片 25"/>
                    <pic:cNvPicPr>
                      <a:picLocks noChangeAspect="1"/>
                    </pic:cNvPicPr>
                  </pic:nvPicPr>
                  <pic:blipFill>
                    <a:blip r:embed="rId61"/>
                    <a:stretch>
                      <a:fillRect/>
                    </a:stretch>
                  </pic:blipFill>
                  <pic:spPr>
                    <a:xfrm>
                      <a:off x="0" y="0"/>
                      <a:ext cx="5057775" cy="1311275"/>
                    </a:xfrm>
                    <a:prstGeom prst="rect">
                      <a:avLst/>
                    </a:prstGeom>
                    <a:noFill/>
                    <a:ln>
                      <a:noFill/>
                    </a:ln>
                  </pic:spPr>
                </pic:pic>
              </a:graphicData>
            </a:graphic>
          </wp:inline>
        </w:drawing>
      </w:r>
    </w:p>
    <w:p w14:paraId="0CFEB544">
      <w:pPr>
        <w:pageBreakBefore w:val="0"/>
        <w:numPr>
          <w:ilvl w:val="0"/>
          <w:numId w:val="0"/>
        </w:numPr>
        <w:kinsoku/>
        <w:wordWrap/>
        <w:overflowPunct/>
        <w:topLinePunct w:val="0"/>
        <w:bidi w:val="0"/>
        <w:snapToGrid/>
        <w:spacing w:line="360" w:lineRule="auto"/>
        <w:ind w:left="420" w:leftChars="0" w:firstLine="420" w:firstLineChars="0"/>
        <w:jc w:val="left"/>
        <w:textAlignment w:val="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注：当前页面可以查询到支付缴纳的记录，若出现网络延缓，可以点击“成交查询”，可以刷新当前支付信息列表。</w:t>
      </w:r>
    </w:p>
    <w:p w14:paraId="06B84753">
      <w:pPr>
        <w:keepNext w:val="0"/>
        <w:keepLines w:val="0"/>
        <w:pageBreakBefore w:val="0"/>
        <w:widowControl w:val="0"/>
        <w:numPr>
          <w:ilvl w:val="0"/>
          <w:numId w:val="112"/>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文件费用缴纳完成后，点击“下载</w:t>
      </w:r>
      <w:r>
        <w:rPr>
          <w:rFonts w:hint="eastAsia" w:ascii="Times New Roman" w:hAnsi="Times New Roman" w:cs="Times New Roman"/>
          <w:caps w:val="0"/>
          <w:smallCaps w:val="0"/>
          <w:color w:val="000000" w:themeColor="text1"/>
          <w:lang w:val="en-US" w:eastAsia="zh-CN"/>
          <w14:textFill>
            <w14:solidFill>
              <w14:schemeClr w14:val="tx1"/>
            </w14:solidFill>
          </w14:textFill>
        </w:rPr>
        <w:t>采购文件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”，可以进入</w:t>
      </w:r>
      <w:r>
        <w:rPr>
          <w:rFonts w:hint="eastAsia" w:ascii="Times New Roman" w:hAnsi="Times New Roman" w:cs="Times New Roman"/>
          <w:caps w:val="0"/>
          <w:smallCaps w:val="0"/>
          <w:color w:val="000000" w:themeColor="text1"/>
          <w:lang w:val="en-US" w:eastAsia="zh-CN"/>
          <w14:textFill>
            <w14:solidFill>
              <w14:schemeClr w14:val="tx1"/>
            </w14:solidFill>
          </w14:textFill>
        </w:rPr>
        <w:t>采购文件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下载页面，如图。</w:t>
      </w:r>
    </w:p>
    <w:p w14:paraId="5397D1D1">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drawing>
          <wp:inline distT="0" distB="0" distL="114300" distR="114300">
            <wp:extent cx="5057775" cy="1033780"/>
            <wp:effectExtent l="0" t="0" r="9525" b="13970"/>
            <wp:docPr id="95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 name="图片 32"/>
                    <pic:cNvPicPr>
                      <a:picLocks noChangeAspect="1"/>
                    </pic:cNvPicPr>
                  </pic:nvPicPr>
                  <pic:blipFill>
                    <a:blip r:embed="rId171"/>
                    <a:stretch>
                      <a:fillRect/>
                    </a:stretch>
                  </pic:blipFill>
                  <pic:spPr>
                    <a:xfrm>
                      <a:off x="0" y="0"/>
                      <a:ext cx="5057775" cy="1033780"/>
                    </a:xfrm>
                    <a:prstGeom prst="rect">
                      <a:avLst/>
                    </a:prstGeom>
                    <a:noFill/>
                    <a:ln>
                      <a:noFill/>
                    </a:ln>
                  </pic:spPr>
                </pic:pic>
              </a:graphicData>
            </a:graphic>
          </wp:inline>
        </w:drawing>
      </w:r>
    </w:p>
    <w:p w14:paraId="4AF4B460">
      <w:pPr>
        <w:keepNext w:val="0"/>
        <w:keepLines w:val="0"/>
        <w:pageBreakBefore w:val="0"/>
        <w:widowControl w:val="0"/>
        <w:numPr>
          <w:ilvl w:val="0"/>
          <w:numId w:val="112"/>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打开“文件列表”，点击“下载”按钮，可以对</w:t>
      </w:r>
      <w:r>
        <w:rPr>
          <w:rFonts w:hint="eastAsia" w:ascii="Times New Roman" w:hAnsi="Times New Roman" w:cs="Times New Roman"/>
          <w:caps w:val="0"/>
          <w:smallCaps w:val="0"/>
          <w:color w:val="000000" w:themeColor="text1"/>
          <w:lang w:val="en-US" w:eastAsia="zh-CN"/>
          <w14:textFill>
            <w14:solidFill>
              <w14:schemeClr w14:val="tx1"/>
            </w14:solidFill>
          </w14:textFill>
        </w:rPr>
        <w:t>采购文件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进行下载，如图。</w:t>
      </w:r>
    </w:p>
    <w:p w14:paraId="51BEF6ED">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drawing>
          <wp:inline distT="0" distB="0" distL="114300" distR="114300">
            <wp:extent cx="5057775" cy="1680845"/>
            <wp:effectExtent l="0" t="0" r="9525" b="14605"/>
            <wp:docPr id="95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 name="图片 33"/>
                    <pic:cNvPicPr>
                      <a:picLocks noChangeAspect="1"/>
                    </pic:cNvPicPr>
                  </pic:nvPicPr>
                  <pic:blipFill>
                    <a:blip r:embed="rId172"/>
                    <a:stretch>
                      <a:fillRect/>
                    </a:stretch>
                  </pic:blipFill>
                  <pic:spPr>
                    <a:xfrm>
                      <a:off x="0" y="0"/>
                      <a:ext cx="5057775" cy="1680845"/>
                    </a:xfrm>
                    <a:prstGeom prst="rect">
                      <a:avLst/>
                    </a:prstGeom>
                    <a:noFill/>
                    <a:ln>
                      <a:noFill/>
                    </a:ln>
                  </pic:spPr>
                </pic:pic>
              </a:graphicData>
            </a:graphic>
          </wp:inline>
        </w:drawing>
      </w:r>
    </w:p>
    <w:p w14:paraId="44156F45">
      <w:pPr>
        <w:keepNext w:val="0"/>
        <w:keepLines w:val="0"/>
        <w:pageBreakBefore w:val="0"/>
        <w:widowControl w:val="0"/>
        <w:numPr>
          <w:ilvl w:val="0"/>
          <w:numId w:val="112"/>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文件下载后，出现“查看下载情况”按钮，点击后，可以查看下载情况记录，如图。</w:t>
      </w:r>
    </w:p>
    <w:p w14:paraId="371B4814">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1429385"/>
            <wp:effectExtent l="0" t="0" r="9525" b="18415"/>
            <wp:docPr id="95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 name="图片 28"/>
                    <pic:cNvPicPr>
                      <a:picLocks noChangeAspect="1"/>
                    </pic:cNvPicPr>
                  </pic:nvPicPr>
                  <pic:blipFill>
                    <a:blip r:embed="rId64"/>
                    <a:stretch>
                      <a:fillRect/>
                    </a:stretch>
                  </pic:blipFill>
                  <pic:spPr>
                    <a:xfrm>
                      <a:off x="0" y="0"/>
                      <a:ext cx="5057775" cy="1429385"/>
                    </a:xfrm>
                    <a:prstGeom prst="rect">
                      <a:avLst/>
                    </a:prstGeom>
                    <a:noFill/>
                    <a:ln>
                      <a:noFill/>
                    </a:ln>
                  </pic:spPr>
                </pic:pic>
              </a:graphicData>
            </a:graphic>
          </wp:inline>
        </w:drawing>
      </w:r>
    </w:p>
    <w:p w14:paraId="0211F089">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487680"/>
            <wp:effectExtent l="0" t="0" r="9525" b="7620"/>
            <wp:docPr id="96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 name="图片 29"/>
                    <pic:cNvPicPr>
                      <a:picLocks noChangeAspect="1"/>
                    </pic:cNvPicPr>
                  </pic:nvPicPr>
                  <pic:blipFill>
                    <a:blip r:embed="rId65"/>
                    <a:stretch>
                      <a:fillRect/>
                    </a:stretch>
                  </pic:blipFill>
                  <pic:spPr>
                    <a:xfrm>
                      <a:off x="0" y="0"/>
                      <a:ext cx="5057775" cy="487680"/>
                    </a:xfrm>
                    <a:prstGeom prst="rect">
                      <a:avLst/>
                    </a:prstGeom>
                    <a:noFill/>
                    <a:ln>
                      <a:noFill/>
                    </a:ln>
                  </pic:spPr>
                </pic:pic>
              </a:graphicData>
            </a:graphic>
          </wp:inline>
        </w:drawing>
      </w:r>
    </w:p>
    <w:p w14:paraId="4A970AE8">
      <w:pPr>
        <w:pageBreakBefore w:val="0"/>
        <w:numPr>
          <w:ilvl w:val="0"/>
          <w:numId w:val="0"/>
        </w:numPr>
        <w:kinsoku/>
        <w:wordWrap/>
        <w:overflowPunct/>
        <w:topLinePunct w:val="0"/>
        <w:bidi w:val="0"/>
        <w:snapToGrid/>
        <w:spacing w:line="360" w:lineRule="auto"/>
        <w:ind w:leftChars="200"/>
        <w:jc w:val="left"/>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注：若当前</w:t>
      </w:r>
      <w:r>
        <w:rPr>
          <w:rFonts w:hint="eastAsia" w:ascii="Times New Roman" w:hAnsi="Times New Roman" w:cs="Times New Roman"/>
          <w:caps w:val="0"/>
          <w:smallCaps w:val="0"/>
          <w:color w:val="000000" w:themeColor="text1"/>
          <w:lang w:val="en-US" w:eastAsia="zh-CN"/>
          <w14:textFill>
            <w14:solidFill>
              <w14:schemeClr w14:val="tx1"/>
            </w14:solidFill>
          </w14:textFill>
        </w:rPr>
        <w:t>采购文件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为免费，则无需缴纳，可以直接进行文件下载。</w:t>
      </w:r>
    </w:p>
    <w:p w14:paraId="3B50682B">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301" w:name="_Toc30558"/>
      <w:r>
        <w:rPr>
          <w:rFonts w:ascii="Times New Roman" w:hAnsi="Times New Roman" w:eastAsia="宋体" w:cs="Times New Roman"/>
          <w:b/>
          <w:bCs/>
          <w:caps w:val="0"/>
          <w:smallCaps w:val="0"/>
          <w:kern w:val="2"/>
          <w:sz w:val="24"/>
          <w:szCs w:val="28"/>
          <w:lang w:val="en-US" w:eastAsia="zh-CN" w:bidi="ar-SA"/>
        </w:rPr>
        <w:t>答疑澄清文件领取</w:t>
      </w:r>
      <w:bookmarkEnd w:id="301"/>
    </w:p>
    <w:p w14:paraId="51797AFD">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3A22BDB5">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此环节具备供应商领取澄清文件的功能。</w:t>
      </w:r>
    </w:p>
    <w:p w14:paraId="1D842842">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lang w:eastAsia="zh-CN"/>
        </w:rPr>
        <w:t>采购人</w:t>
      </w:r>
      <w:r>
        <w:rPr>
          <w:rFonts w:hint="eastAsia" w:ascii="宋体" w:hAnsi="宋体" w:eastAsia="宋体" w:cs="宋体"/>
          <w:sz w:val="21"/>
          <w:szCs w:val="21"/>
        </w:rPr>
        <w:t>发布澄清文件后，供应商登录系统，进入澄清文件领取菜单，系统展示标段（包）列表。供应商选择某一标段（包），点击领取按钮，进入澄清文件领取页面进行文件领取。</w:t>
      </w:r>
    </w:p>
    <w:p w14:paraId="2A1FE3B7">
      <w:pPr>
        <w:pageBreakBefore w:val="0"/>
        <w:kinsoku/>
        <w:wordWrap/>
        <w:overflowPunct/>
        <w:topLinePunct w:val="0"/>
        <w:bidi w:val="0"/>
        <w:snapToGrid/>
        <w:spacing w:line="360" w:lineRule="auto"/>
        <w:ind w:firstLine="422"/>
        <w:textAlignment w:val="auto"/>
        <w:rPr>
          <w:rFonts w:ascii="Times New Roman" w:hAnsi="Times New Roman" w:eastAsia="宋体" w:cs="Times New Roman"/>
          <w:b/>
          <w:caps w:val="0"/>
          <w:smallCaps w:val="0"/>
          <w:color w:val="000000" w:themeColor="text1"/>
          <w14:textFill>
            <w14:solidFill>
              <w14:schemeClr w14:val="tx1"/>
            </w14:solidFill>
          </w14:textFill>
        </w:rPr>
      </w:pPr>
      <w:r>
        <w:rPr>
          <w:rFonts w:ascii="Times New Roman" w:hAnsi="Times New Roman" w:eastAsia="宋体" w:cs="Times New Roman"/>
          <w:b/>
          <w:caps w:val="0"/>
          <w:smallCaps w:val="0"/>
          <w:color w:val="000000" w:themeColor="text1"/>
          <w14:textFill>
            <w14:solidFill>
              <w14:schemeClr w14:val="tx1"/>
            </w14:solidFill>
          </w14:textFill>
        </w:rPr>
        <w:t>前置条件：</w:t>
      </w:r>
    </w:p>
    <w:p w14:paraId="389CCEB7">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答疑澄清文件审核通过且</w:t>
      </w:r>
      <w:r>
        <w:rPr>
          <w:rFonts w:ascii="Times New Roman" w:hAnsi="Times New Roman" w:eastAsia="宋体" w:cs="Times New Roman"/>
          <w:caps w:val="0"/>
          <w:smallCaps w:val="0"/>
          <w:color w:val="000000" w:themeColor="text1"/>
          <w14:textFill>
            <w14:solidFill>
              <w14:schemeClr w14:val="tx1"/>
            </w14:solidFill>
          </w14:textFill>
        </w:rPr>
        <w:t>投标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单位</w:t>
      </w:r>
      <w:r>
        <w:rPr>
          <w:rFonts w:ascii="Times New Roman" w:hAnsi="Times New Roman" w:eastAsia="宋体" w:cs="Times New Roman"/>
          <w:caps w:val="0"/>
          <w:smallCaps w:val="0"/>
          <w:color w:val="000000" w:themeColor="text1"/>
          <w14:textFill>
            <w14:solidFill>
              <w14:schemeClr w14:val="tx1"/>
            </w14:solidFill>
          </w14:textFill>
        </w:rPr>
        <w:t>已经下载</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过</w:t>
      </w:r>
      <w:r>
        <w:rPr>
          <w:rFonts w:hint="eastAsia" w:ascii="Times New Roman" w:hAnsi="Times New Roman" w:cs="Times New Roman"/>
          <w:caps w:val="0"/>
          <w:smallCaps w:val="0"/>
          <w:color w:val="000000" w:themeColor="text1"/>
          <w:lang w:eastAsia="zh-CN"/>
          <w14:textFill>
            <w14:solidFill>
              <w14:schemeClr w14:val="tx1"/>
            </w14:solidFill>
          </w14:textFill>
        </w:rPr>
        <w:t>采购文件</w:t>
      </w:r>
      <w:r>
        <w:rPr>
          <w:rFonts w:ascii="Times New Roman" w:hAnsi="Times New Roman" w:eastAsia="宋体" w:cs="Times New Roman"/>
          <w:caps w:val="0"/>
          <w:smallCaps w:val="0"/>
          <w:color w:val="000000" w:themeColor="text1"/>
          <w14:textFill>
            <w14:solidFill>
              <w14:schemeClr w14:val="tx1"/>
            </w14:solidFill>
          </w14:textFill>
        </w:rPr>
        <w:t>。</w:t>
      </w:r>
    </w:p>
    <w:p w14:paraId="68533824">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7A560674">
      <w:pPr>
        <w:keepNext w:val="0"/>
        <w:keepLines w:val="0"/>
        <w:pageBreakBefore w:val="0"/>
        <w:widowControl w:val="0"/>
        <w:numPr>
          <w:ilvl w:val="0"/>
          <w:numId w:val="11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55F57EB">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96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4371B8CC">
      <w:pPr>
        <w:keepNext w:val="0"/>
        <w:keepLines w:val="0"/>
        <w:pageBreakBefore w:val="0"/>
        <w:widowControl w:val="0"/>
        <w:numPr>
          <w:ilvl w:val="0"/>
          <w:numId w:val="11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2EA18A05">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057775" cy="2437765"/>
            <wp:effectExtent l="0" t="0" r="9525" b="635"/>
            <wp:docPr id="96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47FA1CA0">
      <w:pPr>
        <w:pageBreakBefore w:val="0"/>
        <w:numPr>
          <w:ilvl w:val="0"/>
          <w:numId w:val="0"/>
        </w:numPr>
        <w:kinsoku/>
        <w:wordWrap/>
        <w:overflowPunct/>
        <w:topLinePunct w:val="0"/>
        <w:bidi w:val="0"/>
        <w:snapToGrid/>
        <w:spacing w:line="360" w:lineRule="auto"/>
        <w:ind w:firstLine="420" w:firstLineChars="0"/>
        <w:jc w:val="left"/>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注：若未领取答疑澄清文件，则卡片上答疑澄清会展示“未下载”状态，领取后会变成“已下载”。</w:t>
      </w:r>
    </w:p>
    <w:p w14:paraId="0D4AF203">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drawing>
          <wp:inline distT="0" distB="0" distL="114300" distR="114300">
            <wp:extent cx="5057775" cy="2711450"/>
            <wp:effectExtent l="0" t="0" r="9525" b="12700"/>
            <wp:docPr id="96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 name="图片 34"/>
                    <pic:cNvPicPr>
                      <a:picLocks noChangeAspect="1"/>
                    </pic:cNvPicPr>
                  </pic:nvPicPr>
                  <pic:blipFill>
                    <a:blip r:embed="rId173"/>
                    <a:stretch>
                      <a:fillRect/>
                    </a:stretch>
                  </pic:blipFill>
                  <pic:spPr>
                    <a:xfrm>
                      <a:off x="0" y="0"/>
                      <a:ext cx="5057775" cy="2711450"/>
                    </a:xfrm>
                    <a:prstGeom prst="rect">
                      <a:avLst/>
                    </a:prstGeom>
                    <a:noFill/>
                    <a:ln>
                      <a:noFill/>
                    </a:ln>
                  </pic:spPr>
                </pic:pic>
              </a:graphicData>
            </a:graphic>
          </wp:inline>
        </w:drawing>
      </w:r>
    </w:p>
    <w:p w14:paraId="1F1C694D">
      <w:pPr>
        <w:keepNext w:val="0"/>
        <w:keepLines w:val="0"/>
        <w:pageBreakBefore w:val="0"/>
        <w:widowControl w:val="0"/>
        <w:numPr>
          <w:ilvl w:val="0"/>
          <w:numId w:val="113"/>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标段的卡片上直击点击未领取的“答疑澄清文件”，可以直接打开答疑澄清文件下载页面，如图。</w:t>
      </w:r>
    </w:p>
    <w:p w14:paraId="62D9F312">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center"/>
        <w:textAlignment w:val="auto"/>
        <w:rPr>
          <w:rFonts w:hint="default" w:ascii="Times New Roman" w:hAnsi="Times New Roman" w:eastAsia="宋体" w:cs="Times New Roman"/>
          <w:caps w:val="0"/>
          <w:smallCaps w:val="0"/>
          <w:lang w:val="en-US" w:eastAsia="zh-CN"/>
        </w:rPr>
      </w:pPr>
      <w:r>
        <w:rPr>
          <w:rFonts w:ascii="Times New Roman" w:hAnsi="Times New Roman" w:cs="Times New Roman"/>
        </w:rPr>
        <w:drawing>
          <wp:inline distT="0" distB="0" distL="114300" distR="114300">
            <wp:extent cx="5057775" cy="587375"/>
            <wp:effectExtent l="0" t="0" r="9525" b="3175"/>
            <wp:docPr id="964"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 name="图片 56"/>
                    <pic:cNvPicPr>
                      <a:picLocks noChangeAspect="1"/>
                    </pic:cNvPicPr>
                  </pic:nvPicPr>
                  <pic:blipFill>
                    <a:blip r:embed="rId88"/>
                    <a:stretch>
                      <a:fillRect/>
                    </a:stretch>
                  </pic:blipFill>
                  <pic:spPr>
                    <a:xfrm>
                      <a:off x="0" y="0"/>
                      <a:ext cx="5057775" cy="587375"/>
                    </a:xfrm>
                    <a:prstGeom prst="rect">
                      <a:avLst/>
                    </a:prstGeom>
                    <a:noFill/>
                    <a:ln>
                      <a:noFill/>
                    </a:ln>
                  </pic:spPr>
                </pic:pic>
              </a:graphicData>
            </a:graphic>
          </wp:inline>
        </w:drawing>
      </w:r>
    </w:p>
    <w:p w14:paraId="2D975848">
      <w:pPr>
        <w:keepNext w:val="0"/>
        <w:keepLines w:val="0"/>
        <w:pageBreakBefore w:val="0"/>
        <w:widowControl w:val="0"/>
        <w:numPr>
          <w:ilvl w:val="0"/>
          <w:numId w:val="113"/>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点击列表的“领取操作”，可进入下载答疑澄清文件页面，如图。</w:t>
      </w:r>
    </w:p>
    <w:p w14:paraId="0E83DE6E">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309495"/>
            <wp:effectExtent l="0" t="0" r="9525" b="14605"/>
            <wp:docPr id="96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 name="图片 35"/>
                    <pic:cNvPicPr>
                      <a:picLocks noChangeAspect="1"/>
                    </pic:cNvPicPr>
                  </pic:nvPicPr>
                  <pic:blipFill>
                    <a:blip r:embed="rId174"/>
                    <a:stretch>
                      <a:fillRect/>
                    </a:stretch>
                  </pic:blipFill>
                  <pic:spPr>
                    <a:xfrm>
                      <a:off x="0" y="0"/>
                      <a:ext cx="5057775" cy="2309495"/>
                    </a:xfrm>
                    <a:prstGeom prst="rect">
                      <a:avLst/>
                    </a:prstGeom>
                    <a:noFill/>
                    <a:ln>
                      <a:noFill/>
                    </a:ln>
                  </pic:spPr>
                </pic:pic>
              </a:graphicData>
            </a:graphic>
          </wp:inline>
        </w:drawing>
      </w:r>
    </w:p>
    <w:p w14:paraId="58CD900B">
      <w:pPr>
        <w:keepNext w:val="0"/>
        <w:keepLines w:val="0"/>
        <w:pageBreakBefore w:val="0"/>
        <w:widowControl w:val="0"/>
        <w:numPr>
          <w:ilvl w:val="0"/>
          <w:numId w:val="11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bCs/>
          <w:caps w:val="0"/>
          <w:smallCaps w:val="0"/>
          <w:color w:val="000000" w:themeColor="text1"/>
          <w:szCs w:val="2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我的项目中点击“进入项目”进入的工作台流程页面，点击“</w:t>
      </w:r>
      <w:r>
        <w:rPr>
          <w:rFonts w:hint="eastAsia" w:ascii="Times New Roman" w:hAnsi="Times New Roman" w:cs="Times New Roman"/>
          <w:caps w:val="0"/>
          <w:smallCaps w:val="0"/>
          <w:color w:val="000000" w:themeColor="text1"/>
          <w:lang w:val="en-US" w:eastAsia="zh-CN"/>
          <w14:textFill>
            <w14:solidFill>
              <w14:schemeClr w14:val="tx1"/>
            </w14:solidFill>
          </w14:textFill>
        </w:rPr>
        <w:t>采购文件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澄清</w:t>
      </w:r>
      <w:r>
        <w:rPr>
          <w:rFonts w:ascii="Times New Roman" w:hAnsi="Times New Roman" w:eastAsia="宋体" w:cs="Times New Roman"/>
          <w:caps w:val="0"/>
          <w:smallCaps w:val="0"/>
          <w:color w:val="000000" w:themeColor="text1"/>
          <w14:textFill>
            <w14:solidFill>
              <w14:schemeClr w14:val="tx1"/>
            </w14:solidFill>
          </w14:textFill>
        </w:rPr>
        <w:t>取</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w:t>
      </w:r>
      <w:r>
        <w:rPr>
          <w:rFonts w:hint="eastAsia" w:ascii="Times New Roman" w:hAnsi="Times New Roman" w:cs="Times New Roman"/>
          <w:caps w:val="0"/>
          <w:smallCaps w:val="0"/>
          <w:color w:val="000000" w:themeColor="text1"/>
          <w:lang w:val="en-US" w:eastAsia="zh-CN"/>
          <w14:textFill>
            <w14:solidFill>
              <w14:schemeClr w14:val="tx1"/>
            </w14:solidFill>
          </w14:textFill>
        </w:rPr>
        <w:t>菜单</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也可以进入</w:t>
      </w:r>
      <w:r>
        <w:rPr>
          <w:rFonts w:hint="eastAsia" w:ascii="Times New Roman" w:hAnsi="Times New Roman" w:cs="Times New Roman"/>
          <w:caps w:val="0"/>
          <w:smallCaps w:val="0"/>
          <w:color w:val="000000" w:themeColor="text1"/>
          <w:lang w:val="en-US" w:eastAsia="zh-CN"/>
          <w14:textFill>
            <w14:solidFill>
              <w14:schemeClr w14:val="tx1"/>
            </w14:solidFill>
          </w14:textFill>
        </w:rPr>
        <w:t>采购</w:t>
      </w:r>
      <w:r>
        <w:rPr>
          <w:rFonts w:ascii="Times New Roman" w:hAnsi="Times New Roman" w:eastAsia="宋体" w:cs="Times New Roman"/>
          <w:caps w:val="0"/>
          <w:smallCaps w:val="0"/>
          <w:color w:val="000000" w:themeColor="text1"/>
          <w14:textFill>
            <w14:solidFill>
              <w14:schemeClr w14:val="tx1"/>
            </w14:solidFill>
          </w14:textFill>
        </w:rPr>
        <w:t>澄清文件</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下载页面。如下图：</w:t>
      </w:r>
    </w:p>
    <w:p w14:paraId="56843D76">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bCs/>
          <w:caps w:val="0"/>
          <w:smallCaps w:val="0"/>
          <w:color w:val="000000" w:themeColor="text1"/>
          <w:szCs w:val="21"/>
          <w14:textFill>
            <w14:solidFill>
              <w14:schemeClr w14:val="tx1"/>
            </w14:solidFill>
          </w14:textFill>
        </w:rPr>
      </w:pPr>
      <w:r>
        <w:drawing>
          <wp:inline distT="0" distB="0" distL="114300" distR="114300">
            <wp:extent cx="5057775" cy="2075815"/>
            <wp:effectExtent l="0" t="0" r="9525" b="635"/>
            <wp:docPr id="96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 name="图片 36"/>
                    <pic:cNvPicPr>
                      <a:picLocks noChangeAspect="1"/>
                    </pic:cNvPicPr>
                  </pic:nvPicPr>
                  <pic:blipFill>
                    <a:blip r:embed="rId175"/>
                    <a:stretch>
                      <a:fillRect/>
                    </a:stretch>
                  </pic:blipFill>
                  <pic:spPr>
                    <a:xfrm>
                      <a:off x="0" y="0"/>
                      <a:ext cx="5057775" cy="2075815"/>
                    </a:xfrm>
                    <a:prstGeom prst="rect">
                      <a:avLst/>
                    </a:prstGeom>
                    <a:noFill/>
                    <a:ln>
                      <a:noFill/>
                    </a:ln>
                  </pic:spPr>
                </pic:pic>
              </a:graphicData>
            </a:graphic>
          </wp:inline>
        </w:drawing>
      </w:r>
    </w:p>
    <w:p w14:paraId="64D7CEC0">
      <w:pPr>
        <w:keepNext w:val="0"/>
        <w:keepLines w:val="0"/>
        <w:pageBreakBefore w:val="0"/>
        <w:widowControl w:val="0"/>
        <w:numPr>
          <w:ilvl w:val="0"/>
          <w:numId w:val="11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采购</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澄清文件</w:t>
      </w:r>
      <w:r>
        <w:rPr>
          <w:rFonts w:ascii="Times New Roman" w:hAnsi="Times New Roman" w:eastAsia="宋体" w:cs="Times New Roman"/>
          <w:caps w:val="0"/>
          <w:smallCaps w:val="0"/>
          <w:color w:val="000000" w:themeColor="text1"/>
          <w14:textFill>
            <w14:solidFill>
              <w14:schemeClr w14:val="tx1"/>
            </w14:solidFill>
          </w14:textFill>
        </w:rPr>
        <w:t>下载</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页面，点击</w:t>
      </w:r>
      <w:r>
        <w:rPr>
          <w:rFonts w:hint="eastAsia" w:ascii="Times New Roman" w:hAnsi="Times New Roman" w:cs="Times New Roman"/>
          <w:caps w:val="0"/>
          <w:smallCaps w:val="0"/>
          <w:color w:val="000000" w:themeColor="text1"/>
          <w:lang w:val="en-US" w:eastAsia="zh-CN"/>
          <w14:textFill>
            <w14:solidFill>
              <w14:schemeClr w14:val="tx1"/>
            </w14:solidFill>
          </w14:textFill>
        </w:rPr>
        <w:t>电子件的</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“下载”按钮</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下载</w:t>
      </w:r>
      <w:r>
        <w:rPr>
          <w:rFonts w:hint="eastAsia" w:ascii="Times New Roman" w:hAnsi="Times New Roman" w:cs="Times New Roman"/>
          <w:caps w:val="0"/>
          <w:smallCaps w:val="0"/>
          <w:color w:val="000000" w:themeColor="text1"/>
          <w:lang w:val="en-US" w:eastAsia="zh-CN"/>
          <w14:textFill>
            <w14:solidFill>
              <w14:schemeClr w14:val="tx1"/>
            </w14:solidFill>
          </w14:textFill>
        </w:rPr>
        <w:t>采购</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澄清文件。如下图：</w:t>
      </w:r>
    </w:p>
    <w:p w14:paraId="5A9D2251">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rPr>
      </w:pPr>
      <w:r>
        <w:drawing>
          <wp:inline distT="0" distB="0" distL="114300" distR="114300">
            <wp:extent cx="5057775" cy="2399030"/>
            <wp:effectExtent l="0" t="0" r="9525" b="1270"/>
            <wp:docPr id="96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 name="图片 37"/>
                    <pic:cNvPicPr>
                      <a:picLocks noChangeAspect="1"/>
                    </pic:cNvPicPr>
                  </pic:nvPicPr>
                  <pic:blipFill>
                    <a:blip r:embed="rId176"/>
                    <a:stretch>
                      <a:fillRect/>
                    </a:stretch>
                  </pic:blipFill>
                  <pic:spPr>
                    <a:xfrm>
                      <a:off x="0" y="0"/>
                      <a:ext cx="5057775" cy="2399030"/>
                    </a:xfrm>
                    <a:prstGeom prst="rect">
                      <a:avLst/>
                    </a:prstGeom>
                    <a:noFill/>
                    <a:ln>
                      <a:noFill/>
                    </a:ln>
                  </pic:spPr>
                </pic:pic>
              </a:graphicData>
            </a:graphic>
          </wp:inline>
        </w:drawing>
      </w:r>
    </w:p>
    <w:p w14:paraId="48B39D0C">
      <w:pPr>
        <w:pageBreakBefore w:val="0"/>
        <w:kinsoku/>
        <w:wordWrap/>
        <w:overflowPunct/>
        <w:topLinePunct w:val="0"/>
        <w:bidi w:val="0"/>
        <w:snapToGrid/>
        <w:spacing w:line="360" w:lineRule="auto"/>
        <w:ind w:firstLine="0" w:firstLineChars="0"/>
        <w:jc w:val="both"/>
        <w:textAlignment w:val="auto"/>
        <w:rPr>
          <w:rFonts w:ascii="Times New Roman" w:hAnsi="Times New Roman" w:eastAsia="宋体" w:cs="Times New Roman"/>
        </w:rPr>
      </w:pPr>
    </w:p>
    <w:p w14:paraId="1C77D940">
      <w:pPr>
        <w:keepNext w:val="0"/>
        <w:keepLines w:val="0"/>
        <w:pageBreakBefore w:val="0"/>
        <w:widowControl w:val="0"/>
        <w:numPr>
          <w:ilvl w:val="0"/>
          <w:numId w:val="11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点击下载，下载完成后，点击“递交回执”按钮，进入生成回执函页面。如下图：</w:t>
      </w:r>
    </w:p>
    <w:p w14:paraId="1917D5CD">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2058670"/>
            <wp:effectExtent l="0" t="0" r="9525" b="17780"/>
            <wp:docPr id="96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 name="图片 38"/>
                    <pic:cNvPicPr>
                      <a:picLocks noChangeAspect="1"/>
                    </pic:cNvPicPr>
                  </pic:nvPicPr>
                  <pic:blipFill>
                    <a:blip r:embed="rId177"/>
                    <a:stretch>
                      <a:fillRect/>
                    </a:stretch>
                  </pic:blipFill>
                  <pic:spPr>
                    <a:xfrm>
                      <a:off x="0" y="0"/>
                      <a:ext cx="5057775" cy="2058670"/>
                    </a:xfrm>
                    <a:prstGeom prst="rect">
                      <a:avLst/>
                    </a:prstGeom>
                    <a:noFill/>
                    <a:ln>
                      <a:noFill/>
                    </a:ln>
                  </pic:spPr>
                </pic:pic>
              </a:graphicData>
            </a:graphic>
          </wp:inline>
        </w:drawing>
      </w:r>
    </w:p>
    <w:p w14:paraId="38C1516F">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320925"/>
            <wp:effectExtent l="0" t="0" r="9525" b="3175"/>
            <wp:docPr id="969"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 name="图片 60"/>
                    <pic:cNvPicPr>
                      <a:picLocks noChangeAspect="1"/>
                    </pic:cNvPicPr>
                  </pic:nvPicPr>
                  <pic:blipFill>
                    <a:blip r:embed="rId94"/>
                    <a:stretch>
                      <a:fillRect/>
                    </a:stretch>
                  </pic:blipFill>
                  <pic:spPr>
                    <a:xfrm>
                      <a:off x="0" y="0"/>
                      <a:ext cx="5057775" cy="2320925"/>
                    </a:xfrm>
                    <a:prstGeom prst="rect">
                      <a:avLst/>
                    </a:prstGeom>
                    <a:noFill/>
                    <a:ln>
                      <a:noFill/>
                    </a:ln>
                  </pic:spPr>
                </pic:pic>
              </a:graphicData>
            </a:graphic>
          </wp:inline>
        </w:drawing>
      </w:r>
    </w:p>
    <w:p w14:paraId="5D35F50B">
      <w:pPr>
        <w:keepNext w:val="0"/>
        <w:keepLines w:val="0"/>
        <w:pageBreakBefore w:val="0"/>
        <w:widowControl w:val="0"/>
        <w:numPr>
          <w:ilvl w:val="0"/>
          <w:numId w:val="113"/>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点击“签章”，可以给回执函进行签章。</w:t>
      </w:r>
    </w:p>
    <w:p w14:paraId="68CC12C2">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cs="Times New Roman"/>
        </w:rPr>
        <w:drawing>
          <wp:inline distT="0" distB="0" distL="114300" distR="114300">
            <wp:extent cx="5057775" cy="1901190"/>
            <wp:effectExtent l="0" t="0" r="9525" b="3810"/>
            <wp:docPr id="970"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 name="图片 61"/>
                    <pic:cNvPicPr>
                      <a:picLocks noChangeAspect="1"/>
                    </pic:cNvPicPr>
                  </pic:nvPicPr>
                  <pic:blipFill>
                    <a:blip r:embed="rId95"/>
                    <a:stretch>
                      <a:fillRect/>
                    </a:stretch>
                  </pic:blipFill>
                  <pic:spPr>
                    <a:xfrm>
                      <a:off x="0" y="0"/>
                      <a:ext cx="5057775" cy="1901190"/>
                    </a:xfrm>
                    <a:prstGeom prst="rect">
                      <a:avLst/>
                    </a:prstGeom>
                    <a:noFill/>
                    <a:ln>
                      <a:noFill/>
                    </a:ln>
                  </pic:spPr>
                </pic:pic>
              </a:graphicData>
            </a:graphic>
          </wp:inline>
        </w:drawing>
      </w:r>
    </w:p>
    <w:p w14:paraId="20C1842A">
      <w:pPr>
        <w:keepNext w:val="0"/>
        <w:keepLines w:val="0"/>
        <w:pageBreakBefore w:val="0"/>
        <w:widowControl w:val="0"/>
        <w:numPr>
          <w:ilvl w:val="0"/>
          <w:numId w:val="113"/>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签章提交后，关掉回执函页面后，资审澄清文件下载页面，回执函显示为“已签章”如下图：</w:t>
      </w:r>
    </w:p>
    <w:p w14:paraId="086693FB">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cs="Times New Roman"/>
        </w:rPr>
        <w:drawing>
          <wp:inline distT="0" distB="0" distL="114300" distR="114300">
            <wp:extent cx="5057775" cy="953770"/>
            <wp:effectExtent l="0" t="0" r="9525" b="17780"/>
            <wp:docPr id="971"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 name="图片 62"/>
                    <pic:cNvPicPr>
                      <a:picLocks noChangeAspect="1"/>
                    </pic:cNvPicPr>
                  </pic:nvPicPr>
                  <pic:blipFill>
                    <a:blip r:embed="rId75"/>
                    <a:stretch>
                      <a:fillRect/>
                    </a:stretch>
                  </pic:blipFill>
                  <pic:spPr>
                    <a:xfrm>
                      <a:off x="0" y="0"/>
                      <a:ext cx="5057775" cy="953770"/>
                    </a:xfrm>
                    <a:prstGeom prst="rect">
                      <a:avLst/>
                    </a:prstGeom>
                    <a:noFill/>
                    <a:ln>
                      <a:noFill/>
                    </a:ln>
                  </pic:spPr>
                </pic:pic>
              </a:graphicData>
            </a:graphic>
          </wp:inline>
        </w:drawing>
      </w:r>
    </w:p>
    <w:p w14:paraId="4C8EADE4">
      <w:pPr>
        <w:pageBreakBefore w:val="0"/>
        <w:kinsoku/>
        <w:wordWrap/>
        <w:overflowPunct/>
        <w:topLinePunct w:val="0"/>
        <w:bidi w:val="0"/>
        <w:snapToGrid/>
        <w:spacing w:line="360" w:lineRule="auto"/>
        <w:ind w:firstLine="0" w:firstLineChars="0"/>
        <w:textAlignment w:val="auto"/>
        <w:rPr>
          <w:rFonts w:ascii="Times New Roman" w:hAnsi="Times New Roman" w:eastAsia="宋体" w:cs="Times New Roman"/>
          <w:caps w:val="0"/>
          <w:smallCaps w:val="0"/>
          <w:color w:val="000000" w:themeColor="text1"/>
          <w14:textFill>
            <w14:solidFill>
              <w14:schemeClr w14:val="tx1"/>
            </w14:solidFill>
          </w14:textFill>
        </w:rPr>
      </w:pPr>
    </w:p>
    <w:p w14:paraId="2E51BC0F">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302" w:name="_Toc11407"/>
      <w:r>
        <w:rPr>
          <w:rFonts w:hint="eastAsia" w:ascii="Times New Roman" w:hAnsi="Times New Roman" w:cs="Times New Roman"/>
          <w:b/>
          <w:bCs/>
          <w:caps w:val="0"/>
          <w:smallCaps w:val="0"/>
          <w:kern w:val="2"/>
          <w:sz w:val="24"/>
          <w:szCs w:val="28"/>
          <w:lang w:val="en-US" w:eastAsia="zh-CN" w:bidi="ar-SA"/>
        </w:rPr>
        <w:t>递交响应</w:t>
      </w:r>
      <w:r>
        <w:rPr>
          <w:rFonts w:hint="eastAsia" w:ascii="Times New Roman" w:hAnsi="Times New Roman" w:eastAsia="宋体" w:cs="Times New Roman"/>
          <w:b/>
          <w:bCs/>
          <w:caps w:val="0"/>
          <w:smallCaps w:val="0"/>
          <w:kern w:val="2"/>
          <w:sz w:val="24"/>
          <w:szCs w:val="28"/>
          <w:lang w:val="en-US" w:eastAsia="zh-CN" w:bidi="ar-SA"/>
        </w:rPr>
        <w:t>文件</w:t>
      </w:r>
      <w:bookmarkEnd w:id="302"/>
    </w:p>
    <w:p w14:paraId="2F720ADF">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7424BC15">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caps w:val="0"/>
          <w:smallCaps w:val="0"/>
          <w:color w:val="000000" w:themeColor="text1"/>
          <w14:textFill>
            <w14:solidFill>
              <w14:schemeClr w14:val="tx1"/>
            </w14:solidFill>
          </w14:textFill>
        </w:rPr>
        <w:t>投标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单位</w:t>
      </w:r>
      <w:r>
        <w:rPr>
          <w:rFonts w:hint="eastAsia" w:ascii="Times New Roman" w:hAnsi="Times New Roman" w:cs="Times New Roman"/>
          <w:caps w:val="0"/>
          <w:smallCaps w:val="0"/>
          <w:color w:val="000000" w:themeColor="text1"/>
          <w:lang w:val="en-US" w:eastAsia="zh-CN"/>
          <w14:textFill>
            <w14:solidFill>
              <w14:schemeClr w14:val="tx1"/>
            </w14:solidFill>
          </w14:textFill>
        </w:rPr>
        <w:t>递交响应</w:t>
      </w:r>
      <w:r>
        <w:rPr>
          <w:rFonts w:ascii="Times New Roman" w:hAnsi="Times New Roman" w:eastAsia="宋体" w:cs="Times New Roman"/>
          <w:caps w:val="0"/>
          <w:smallCaps w:val="0"/>
          <w:color w:val="000000" w:themeColor="text1"/>
          <w14:textFill>
            <w14:solidFill>
              <w14:schemeClr w14:val="tx1"/>
            </w14:solidFill>
          </w14:textFill>
        </w:rPr>
        <w:t>文件。</w:t>
      </w:r>
    </w:p>
    <w:p w14:paraId="39256AB2">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7F7B1430">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供应商投标响应并且领取了采购文件并且采购组织形式</w:t>
      </w:r>
      <w:r>
        <w:rPr>
          <w:rFonts w:hint="eastAsia" w:cs="Times New Roman"/>
          <w:caps w:val="0"/>
          <w:smallCaps w:val="0"/>
          <w:color w:val="000000" w:themeColor="text1"/>
          <w:lang w:val="en-US" w:eastAsia="zh-CN"/>
          <w14:textFill>
            <w14:solidFill>
              <w14:schemeClr w14:val="tx1"/>
            </w14:solidFill>
          </w14:textFill>
        </w:rPr>
        <w:t>半</w:t>
      </w:r>
      <w:r>
        <w:rPr>
          <w:rFonts w:hint="eastAsia" w:ascii="Times New Roman" w:hAnsi="Times New Roman" w:cs="Times New Roman"/>
          <w:caps w:val="0"/>
          <w:smallCaps w:val="0"/>
          <w:color w:val="000000" w:themeColor="text1"/>
          <w:lang w:val="en-US" w:eastAsia="zh-CN"/>
          <w14:textFill>
            <w14:solidFill>
              <w14:schemeClr w14:val="tx1"/>
            </w14:solidFill>
          </w14:textFill>
        </w:rPr>
        <w:t>线下模式或者</w:t>
      </w:r>
      <w:r>
        <w:rPr>
          <w:rFonts w:hint="eastAsia" w:cs="Times New Roman"/>
          <w:caps w:val="0"/>
          <w:smallCaps w:val="0"/>
          <w:color w:val="000000" w:themeColor="text1"/>
          <w:lang w:val="en-US" w:eastAsia="zh-CN"/>
          <w14:textFill>
            <w14:solidFill>
              <w14:schemeClr w14:val="tx1"/>
            </w14:solidFill>
          </w14:textFill>
        </w:rPr>
        <w:t>全线上模式</w:t>
      </w:r>
      <w:r>
        <w:rPr>
          <w:rFonts w:ascii="Times New Roman" w:hAnsi="Times New Roman" w:eastAsia="宋体" w:cs="Times New Roman"/>
          <w:caps w:val="0"/>
          <w:smallCaps w:val="0"/>
          <w:color w:val="000000" w:themeColor="text1"/>
          <w14:textFill>
            <w14:solidFill>
              <w14:schemeClr w14:val="tx1"/>
            </w14:solidFill>
          </w14:textFill>
        </w:rPr>
        <w:t>。</w:t>
      </w:r>
    </w:p>
    <w:p w14:paraId="45427288">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275AE640">
      <w:pPr>
        <w:keepNext w:val="0"/>
        <w:keepLines w:val="0"/>
        <w:pageBreakBefore w:val="0"/>
        <w:widowControl w:val="0"/>
        <w:numPr>
          <w:ilvl w:val="0"/>
          <w:numId w:val="114"/>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DB4EA0E">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356485"/>
            <wp:effectExtent l="0" t="0" r="9525" b="5715"/>
            <wp:docPr id="97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 name="图片 39"/>
                    <pic:cNvPicPr>
                      <a:picLocks noChangeAspect="1"/>
                    </pic:cNvPicPr>
                  </pic:nvPicPr>
                  <pic:blipFill>
                    <a:blip r:embed="rId66"/>
                    <a:stretch>
                      <a:fillRect/>
                    </a:stretch>
                  </pic:blipFill>
                  <pic:spPr>
                    <a:xfrm>
                      <a:off x="0" y="0"/>
                      <a:ext cx="5057775" cy="2356485"/>
                    </a:xfrm>
                    <a:prstGeom prst="rect">
                      <a:avLst/>
                    </a:prstGeom>
                    <a:noFill/>
                    <a:ln>
                      <a:noFill/>
                    </a:ln>
                  </pic:spPr>
                </pic:pic>
              </a:graphicData>
            </a:graphic>
          </wp:inline>
        </w:drawing>
      </w:r>
    </w:p>
    <w:p w14:paraId="0E2770E3">
      <w:pPr>
        <w:keepNext w:val="0"/>
        <w:keepLines w:val="0"/>
        <w:pageBreakBefore w:val="0"/>
        <w:widowControl w:val="0"/>
        <w:numPr>
          <w:ilvl w:val="0"/>
          <w:numId w:val="114"/>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404354E7">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97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0D16B7A6">
      <w:pPr>
        <w:keepNext w:val="0"/>
        <w:keepLines w:val="0"/>
        <w:pageBreakBefore w:val="0"/>
        <w:widowControl w:val="0"/>
        <w:numPr>
          <w:ilvl w:val="0"/>
          <w:numId w:val="114"/>
        </w:numPr>
        <w:kinsoku/>
        <w:wordWrap/>
        <w:overflowPunct/>
        <w:topLinePunct w:val="0"/>
        <w:autoSpaceDE/>
        <w:autoSpaceDN/>
        <w:bidi w:val="0"/>
        <w:adjustRightInd/>
        <w:snapToGrid/>
        <w:spacing w:line="360" w:lineRule="auto"/>
        <w:ind w:left="0" w:leftChars="0" w:firstLine="315" w:firstLineChars="150"/>
        <w:jc w:val="left"/>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点击“</w:t>
      </w:r>
      <w:r>
        <w:rPr>
          <w:rFonts w:hint="eastAsia" w:ascii="Times New Roman" w:hAnsi="Times New Roman" w:cs="Times New Roman"/>
          <w:caps w:val="0"/>
          <w:smallCaps w:val="0"/>
          <w:lang w:val="en-US" w:eastAsia="zh-CN"/>
        </w:rPr>
        <w:t>递交响应文件</w:t>
      </w:r>
      <w:r>
        <w:rPr>
          <w:rFonts w:hint="eastAsia" w:ascii="Times New Roman" w:hAnsi="Times New Roman" w:eastAsia="宋体" w:cs="Times New Roman"/>
          <w:caps w:val="0"/>
          <w:smallCaps w:val="0"/>
          <w:lang w:val="en-US" w:eastAsia="zh-CN"/>
        </w:rPr>
        <w:t>”菜单，打开</w:t>
      </w:r>
      <w:r>
        <w:rPr>
          <w:rFonts w:hint="eastAsia" w:ascii="Times New Roman" w:hAnsi="Times New Roman" w:cs="Times New Roman"/>
          <w:caps w:val="0"/>
          <w:smallCaps w:val="0"/>
          <w:lang w:val="en-US" w:eastAsia="zh-CN"/>
        </w:rPr>
        <w:t>递交响应文件</w:t>
      </w:r>
      <w:r>
        <w:rPr>
          <w:rFonts w:hint="eastAsia" w:ascii="Times New Roman" w:hAnsi="Times New Roman" w:eastAsia="宋体" w:cs="Times New Roman"/>
          <w:caps w:val="0"/>
          <w:smallCaps w:val="0"/>
          <w:lang w:val="en-US" w:eastAsia="zh-CN"/>
        </w:rPr>
        <w:t>页面。</w:t>
      </w:r>
    </w:p>
    <w:p w14:paraId="43C7837A">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aps w:val="0"/>
          <w:smallCaps w:val="0"/>
          <w:lang w:val="en-US" w:eastAsia="zh-CN"/>
        </w:rPr>
      </w:pPr>
      <w:r>
        <w:drawing>
          <wp:inline distT="0" distB="0" distL="114300" distR="114300">
            <wp:extent cx="5057775" cy="1913890"/>
            <wp:effectExtent l="0" t="0" r="9525" b="10160"/>
            <wp:docPr id="97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图片 5"/>
                    <pic:cNvPicPr>
                      <a:picLocks noChangeAspect="1"/>
                    </pic:cNvPicPr>
                  </pic:nvPicPr>
                  <pic:blipFill>
                    <a:blip r:embed="rId178"/>
                    <a:stretch>
                      <a:fillRect/>
                    </a:stretch>
                  </pic:blipFill>
                  <pic:spPr>
                    <a:xfrm>
                      <a:off x="0" y="0"/>
                      <a:ext cx="5057775" cy="1913890"/>
                    </a:xfrm>
                    <a:prstGeom prst="rect">
                      <a:avLst/>
                    </a:prstGeom>
                    <a:noFill/>
                    <a:ln>
                      <a:noFill/>
                    </a:ln>
                  </pic:spPr>
                </pic:pic>
              </a:graphicData>
            </a:graphic>
          </wp:inline>
        </w:drawing>
      </w:r>
    </w:p>
    <w:p w14:paraId="6C3A1372">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both"/>
        <w:textAlignment w:val="auto"/>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ab/>
      </w:r>
      <w:r>
        <w:rPr>
          <w:rFonts w:hint="eastAsia" w:ascii="Times New Roman" w:hAnsi="Times New Roman" w:cs="Times New Roman"/>
          <w:caps w:val="0"/>
          <w:smallCaps w:val="0"/>
          <w:lang w:val="en-US" w:eastAsia="zh-CN"/>
        </w:rPr>
        <w:t>注：</w:t>
      </w:r>
    </w:p>
    <w:p w14:paraId="49C1DBD5">
      <w:pPr>
        <w:keepNext w:val="0"/>
        <w:keepLines w:val="0"/>
        <w:pageBreakBefore w:val="0"/>
        <w:widowControl w:val="0"/>
        <w:numPr>
          <w:ilvl w:val="0"/>
          <w:numId w:val="115"/>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当</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采购操作模式为全线上模式</w:t>
      </w:r>
      <w:r>
        <w:rPr>
          <w:rFonts w:hint="eastAsia" w:ascii="Times New Roman" w:hAnsi="Times New Roman" w:cs="Times New Roman"/>
          <w:caps w:val="0"/>
          <w:smallCaps w:val="0"/>
          <w:color w:val="000000" w:themeColor="text1"/>
          <w:lang w:val="en-US" w:eastAsia="zh-CN"/>
          <w14:textFill>
            <w14:solidFill>
              <w14:schemeClr w14:val="tx1"/>
            </w14:solidFill>
          </w14:textFill>
        </w:rPr>
        <w:t>时，当前上传投标文件必须上传特定格式的投标文件；</w:t>
      </w:r>
    </w:p>
    <w:p w14:paraId="00F257E6">
      <w:pPr>
        <w:keepNext w:val="0"/>
        <w:keepLines w:val="0"/>
        <w:pageBreakBefore w:val="0"/>
        <w:widowControl w:val="0"/>
        <w:numPr>
          <w:ilvl w:val="0"/>
          <w:numId w:val="115"/>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default" w:ascii="Times New Roman" w:hAnsi="Times New Roman" w:cs="Times New Roman"/>
          <w:caps w:val="0"/>
          <w:smallCaps w:val="0"/>
          <w:lang w:val="en-US" w:eastAsia="zh-CN"/>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w:t>
      </w:r>
      <w:r>
        <w:rPr>
          <w:rFonts w:hint="eastAsia" w:ascii="Times New Roman" w:hAnsi="Times New Roman" w:cs="Times New Roman"/>
          <w:caps w:val="0"/>
          <w:smallCaps w:val="0"/>
          <w:color w:val="000000" w:themeColor="text1"/>
          <w:lang w:val="en-US" w:eastAsia="zh-CN"/>
          <w14:textFill>
            <w14:solidFill>
              <w14:schemeClr w14:val="tx1"/>
            </w14:solidFill>
          </w14:textFill>
        </w:rPr>
        <w:t>半</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线</w:t>
      </w:r>
      <w:r>
        <w:rPr>
          <w:rFonts w:hint="eastAsia" w:ascii="Times New Roman" w:hAnsi="Times New Roman" w:cs="Times New Roman"/>
          <w:caps w:val="0"/>
          <w:smallCaps w:val="0"/>
          <w:color w:val="000000" w:themeColor="text1"/>
          <w:lang w:val="en-US" w:eastAsia="zh-CN"/>
          <w14:textFill>
            <w14:solidFill>
              <w14:schemeClr w14:val="tx1"/>
            </w14:solidFill>
          </w14:textFill>
        </w:rPr>
        <w:t>下</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模式</w:t>
      </w:r>
      <w:r>
        <w:rPr>
          <w:rFonts w:hint="eastAsia" w:ascii="Times New Roman" w:hAnsi="Times New Roman" w:cs="Times New Roman"/>
          <w:caps w:val="0"/>
          <w:smallCaps w:val="0"/>
          <w:color w:val="000000" w:themeColor="text1"/>
          <w:lang w:val="en-US" w:eastAsia="zh-CN"/>
          <w14:textFill>
            <w14:solidFill>
              <w14:schemeClr w14:val="tx1"/>
            </w14:solidFill>
          </w14:textFill>
        </w:rPr>
        <w:t>时，当前上传投标文件可以是word、pdf等文档格式，且非必传步骤。</w:t>
      </w:r>
    </w:p>
    <w:p w14:paraId="2E16A1A4">
      <w:pPr>
        <w:keepNext w:val="0"/>
        <w:keepLines w:val="0"/>
        <w:pageBreakBefore w:val="0"/>
        <w:widowControl w:val="0"/>
        <w:numPr>
          <w:ilvl w:val="0"/>
          <w:numId w:val="114"/>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cs="Times New Roman"/>
        </w:rPr>
      </w:pPr>
      <w:r>
        <w:rPr>
          <w:rFonts w:hint="eastAsia" w:ascii="Times New Roman" w:hAnsi="Times New Roman" w:eastAsia="宋体" w:cs="Times New Roman"/>
          <w:caps w:val="0"/>
          <w:smallCaps w:val="0"/>
          <w:lang w:val="en-US" w:eastAsia="zh-CN"/>
        </w:rPr>
        <w:t>点击页面的“上传</w:t>
      </w:r>
      <w:r>
        <w:rPr>
          <w:rFonts w:hint="eastAsia" w:ascii="Times New Roman" w:hAnsi="Times New Roman" w:cs="Times New Roman"/>
          <w:caps w:val="0"/>
          <w:smallCaps w:val="0"/>
          <w:lang w:val="en-US" w:eastAsia="zh-CN"/>
        </w:rPr>
        <w:t>响应</w:t>
      </w:r>
      <w:r>
        <w:rPr>
          <w:rFonts w:hint="eastAsia" w:ascii="Times New Roman" w:hAnsi="Times New Roman" w:eastAsia="宋体" w:cs="Times New Roman"/>
          <w:caps w:val="0"/>
          <w:smallCaps w:val="0"/>
          <w:lang w:val="en-US" w:eastAsia="zh-CN"/>
        </w:rPr>
        <w:t>文件”功能，打开上传文件对话框。</w:t>
      </w:r>
    </w:p>
    <w:p w14:paraId="0323E650">
      <w:pPr>
        <w:keepNext w:val="0"/>
        <w:keepLines w:val="0"/>
        <w:pageBreakBefore w:val="0"/>
        <w:widowControl w:val="0"/>
        <w:numPr>
          <w:ilvl w:val="0"/>
          <w:numId w:val="16"/>
        </w:numPr>
        <w:tabs>
          <w:tab w:val="left" w:pos="0"/>
        </w:tabs>
        <w:kinsoku/>
        <w:wordWrap/>
        <w:overflowPunct/>
        <w:topLinePunct w:val="0"/>
        <w:autoSpaceDE/>
        <w:autoSpaceDN/>
        <w:bidi w:val="0"/>
        <w:adjustRightInd/>
        <w:snapToGrid/>
        <w:spacing w:line="360" w:lineRule="auto"/>
        <w:ind w:left="420" w:leftChars="0" w:hanging="420" w:firstLineChars="0"/>
        <w:jc w:val="both"/>
        <w:textAlignment w:val="auto"/>
        <w:rPr>
          <w:rFonts w:hint="default" w:ascii="Times New Roman" w:hAnsi="Times New Roman" w:cs="Times New Roman"/>
          <w:lang w:val="en-US"/>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w:t>
      </w:r>
      <w:r>
        <w:rPr>
          <w:rFonts w:hint="eastAsia" w:ascii="Times New Roman" w:hAnsi="Times New Roman" w:cs="Times New Roman"/>
          <w:caps w:val="0"/>
          <w:smallCaps w:val="0"/>
          <w:color w:val="000000" w:themeColor="text1"/>
          <w:lang w:val="en-US" w:eastAsia="zh-CN"/>
          <w14:textFill>
            <w14:solidFill>
              <w14:schemeClr w14:val="tx1"/>
            </w14:solidFill>
          </w14:textFill>
        </w:rPr>
        <w:t>全线上流程，上传响应文件页面如下：</w:t>
      </w:r>
    </w:p>
    <w:p w14:paraId="68854227">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3021330"/>
            <wp:effectExtent l="0" t="0" r="9525" b="7620"/>
            <wp:docPr id="97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 name="图片 22"/>
                    <pic:cNvPicPr>
                      <a:picLocks noChangeAspect="1"/>
                    </pic:cNvPicPr>
                  </pic:nvPicPr>
                  <pic:blipFill>
                    <a:blip r:embed="rId97"/>
                    <a:stretch>
                      <a:fillRect/>
                    </a:stretch>
                  </pic:blipFill>
                  <pic:spPr>
                    <a:xfrm>
                      <a:off x="0" y="0"/>
                      <a:ext cx="5057775" cy="3021330"/>
                    </a:xfrm>
                    <a:prstGeom prst="rect">
                      <a:avLst/>
                    </a:prstGeom>
                    <a:noFill/>
                    <a:ln>
                      <a:noFill/>
                    </a:ln>
                  </pic:spPr>
                </pic:pic>
              </a:graphicData>
            </a:graphic>
          </wp:inline>
        </w:drawing>
      </w:r>
    </w:p>
    <w:p w14:paraId="59CC8452">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textAlignment w:val="auto"/>
        <w:rPr>
          <w:rFonts w:ascii="Times New Roman" w:hAnsi="Times New Roman" w:cs="Times New Roman"/>
          <w:lang w:val="en-US" w:eastAsia="zh-CN"/>
        </w:rPr>
      </w:pPr>
      <w:r>
        <w:rPr>
          <w:rFonts w:hint="eastAsia" w:ascii="Times New Roman" w:hAnsi="Times New Roman" w:eastAsia="宋体" w:cs="Times New Roman"/>
          <w:lang w:val="en-US" w:eastAsia="zh-CN"/>
        </w:rPr>
        <w:t>点击“选择文件上传”，弹出上传文件窗口，选择对应的文件进行上传。</w:t>
      </w:r>
    </w:p>
    <w:p w14:paraId="3634230F">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cs="Times New Roman"/>
          <w:lang w:val="en-US" w:eastAsia="zh-CN"/>
        </w:rPr>
      </w:pPr>
      <w:r>
        <w:rPr>
          <w:rFonts w:ascii="Times New Roman" w:hAnsi="Times New Roman" w:cs="Times New Roman"/>
        </w:rPr>
        <w:drawing>
          <wp:inline distT="0" distB="0" distL="114300" distR="114300">
            <wp:extent cx="5057775" cy="2480945"/>
            <wp:effectExtent l="0" t="0" r="9525" b="14605"/>
            <wp:docPr id="97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 name="图片 52"/>
                    <pic:cNvPicPr>
                      <a:picLocks noChangeAspect="1"/>
                    </pic:cNvPicPr>
                  </pic:nvPicPr>
                  <pic:blipFill>
                    <a:blip r:embed="rId78"/>
                    <a:srcRect b="16051"/>
                    <a:stretch>
                      <a:fillRect/>
                    </a:stretch>
                  </pic:blipFill>
                  <pic:spPr>
                    <a:xfrm>
                      <a:off x="0" y="0"/>
                      <a:ext cx="5057775" cy="2480945"/>
                    </a:xfrm>
                    <a:prstGeom prst="rect">
                      <a:avLst/>
                    </a:prstGeom>
                    <a:noFill/>
                    <a:ln>
                      <a:noFill/>
                    </a:ln>
                  </pic:spPr>
                </pic:pic>
              </a:graphicData>
            </a:graphic>
          </wp:inline>
        </w:drawing>
      </w:r>
    </w:p>
    <w:p w14:paraId="3CAD2372">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若为全线上流程，</w:t>
      </w:r>
      <w:r>
        <w:rPr>
          <w:rFonts w:hint="eastAsia" w:ascii="Times New Roman" w:hAnsi="Times New Roman" w:eastAsia="宋体" w:cs="Times New Roman"/>
          <w:lang w:val="en-US" w:eastAsia="zh-CN"/>
        </w:rPr>
        <w:t>上传文件成功必须均满足以下条件：</w:t>
      </w:r>
    </w:p>
    <w:p w14:paraId="13243934">
      <w:pPr>
        <w:keepNext w:val="0"/>
        <w:keepLines w:val="0"/>
        <w:pageBreakBefore w:val="0"/>
        <w:widowControl w:val="0"/>
        <w:numPr>
          <w:ilvl w:val="0"/>
          <w:numId w:val="116"/>
        </w:numPr>
        <w:tabs>
          <w:tab w:val="left" w:pos="0"/>
        </w:tabs>
        <w:kinsoku/>
        <w:wordWrap/>
        <w:overflowPunct/>
        <w:topLinePunct w:val="0"/>
        <w:autoSpaceDE/>
        <w:autoSpaceDN/>
        <w:bidi w:val="0"/>
        <w:adjustRightInd/>
        <w:snapToGrid/>
        <w:spacing w:line="360" w:lineRule="auto"/>
        <w:ind w:left="0" w:leftChars="0" w:firstLine="420" w:firstLineChars="200"/>
        <w:textAlignment w:val="auto"/>
        <w:rPr>
          <w:rFonts w:hint="eastAsia" w:ascii="Times New Roman" w:hAnsi="Times New Roman" w:cs="Times New Roman"/>
          <w:lang w:val="en-US" w:eastAsia="zh-CN"/>
        </w:rPr>
      </w:pPr>
      <w:r>
        <w:rPr>
          <w:rFonts w:hint="eastAsia" w:ascii="Times New Roman" w:hAnsi="Times New Roman" w:eastAsia="宋体" w:cs="Times New Roman"/>
          <w:lang w:val="en-US" w:eastAsia="zh-CN"/>
        </w:rPr>
        <w:t>上传的文件必须是特定的格式文件。</w:t>
      </w:r>
    </w:p>
    <w:p w14:paraId="657EA645">
      <w:pPr>
        <w:keepNext w:val="0"/>
        <w:keepLines w:val="0"/>
        <w:pageBreakBefore w:val="0"/>
        <w:widowControl w:val="0"/>
        <w:numPr>
          <w:ilvl w:val="0"/>
          <w:numId w:val="116"/>
        </w:numPr>
        <w:tabs>
          <w:tab w:val="left" w:pos="0"/>
        </w:tabs>
        <w:kinsoku/>
        <w:wordWrap/>
        <w:overflowPunct/>
        <w:topLinePunct w:val="0"/>
        <w:autoSpaceDE/>
        <w:autoSpaceDN/>
        <w:bidi w:val="0"/>
        <w:adjustRightInd/>
        <w:snapToGrid/>
        <w:spacing w:line="360" w:lineRule="auto"/>
        <w:ind w:left="0" w:leftChars="0" w:firstLine="420" w:firstLineChars="200"/>
        <w:textAlignment w:val="auto"/>
        <w:rPr>
          <w:rFonts w:hint="eastAsia" w:ascii="Times New Roman" w:hAnsi="Times New Roman" w:cs="Times New Roman"/>
          <w:lang w:val="en-US" w:eastAsia="zh-CN"/>
        </w:rPr>
      </w:pPr>
      <w:r>
        <w:rPr>
          <w:rFonts w:hint="eastAsia" w:ascii="Times New Roman" w:hAnsi="Times New Roman" w:eastAsia="宋体" w:cs="Times New Roman"/>
          <w:lang w:val="en-US" w:eastAsia="zh-CN"/>
        </w:rPr>
        <w:t>加密的CA锁或者标证通必须是绑定的当前单位的有效证书。</w:t>
      </w:r>
    </w:p>
    <w:p w14:paraId="086B774B">
      <w:pPr>
        <w:keepNext w:val="0"/>
        <w:keepLines w:val="0"/>
        <w:pageBreakBefore w:val="0"/>
        <w:widowControl w:val="0"/>
        <w:numPr>
          <w:ilvl w:val="0"/>
          <w:numId w:val="116"/>
        </w:numPr>
        <w:tabs>
          <w:tab w:val="left" w:pos="0"/>
        </w:tabs>
        <w:kinsoku/>
        <w:wordWrap/>
        <w:overflowPunct/>
        <w:topLinePunct w:val="0"/>
        <w:autoSpaceDE/>
        <w:autoSpaceDN/>
        <w:bidi w:val="0"/>
        <w:adjustRightInd/>
        <w:snapToGrid/>
        <w:spacing w:line="360" w:lineRule="auto"/>
        <w:ind w:left="0" w:leftChars="0" w:firstLine="420" w:firstLineChars="200"/>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响应</w:t>
      </w:r>
      <w:r>
        <w:rPr>
          <w:rFonts w:hint="eastAsia" w:ascii="Times New Roman" w:hAnsi="Times New Roman" w:eastAsia="宋体" w:cs="Times New Roman"/>
          <w:lang w:val="en-US" w:eastAsia="zh-CN"/>
        </w:rPr>
        <w:t>文件必须是依据当前标段最新的</w:t>
      </w:r>
      <w:r>
        <w:rPr>
          <w:rFonts w:hint="eastAsia" w:ascii="Times New Roman" w:hAnsi="Times New Roman" w:cs="Times New Roman"/>
          <w:lang w:val="en-US" w:eastAsia="zh-CN"/>
        </w:rPr>
        <w:t>采购</w:t>
      </w:r>
      <w:r>
        <w:rPr>
          <w:rFonts w:hint="eastAsia" w:ascii="Times New Roman" w:hAnsi="Times New Roman" w:eastAsia="宋体" w:cs="Times New Roman"/>
          <w:lang w:val="en-US" w:eastAsia="zh-CN"/>
        </w:rPr>
        <w:t>文件或者最新的澄清文件做的文件。</w:t>
      </w:r>
    </w:p>
    <w:p w14:paraId="2427ADD3">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textAlignment w:val="auto"/>
        <w:rPr>
          <w:rFonts w:ascii="Times New Roman" w:hAnsi="Times New Roman" w:cs="Times New Roman"/>
          <w:lang w:val="en-US" w:eastAsia="zh-CN"/>
        </w:rPr>
      </w:pPr>
      <w:r>
        <w:rPr>
          <w:rFonts w:hint="eastAsia" w:ascii="Times New Roman" w:hAnsi="Times New Roman" w:eastAsia="宋体" w:cs="Times New Roman"/>
          <w:lang w:val="en-US" w:eastAsia="zh-CN"/>
        </w:rPr>
        <w:t>文件上传成功后，点击“模拟解密”，</w:t>
      </w:r>
      <w:r>
        <w:rPr>
          <w:rFonts w:hint="eastAsia" w:ascii="Times New Roman" w:hAnsi="Times New Roman" w:cs="Times New Roman"/>
          <w:lang w:val="en-US" w:eastAsia="zh-CN"/>
        </w:rPr>
        <w:t>投标</w:t>
      </w:r>
      <w:r>
        <w:rPr>
          <w:rFonts w:hint="eastAsia" w:ascii="Times New Roman" w:hAnsi="Times New Roman" w:eastAsia="宋体" w:cs="Times New Roman"/>
          <w:lang w:val="en-US" w:eastAsia="zh-CN"/>
        </w:rPr>
        <w:t>文件若无问题，则可以正常进行模拟解密。</w:t>
      </w:r>
    </w:p>
    <w:p w14:paraId="0B6B06E1">
      <w:pPr>
        <w:keepNext w:val="0"/>
        <w:keepLines w:val="0"/>
        <w:pageBreakBefore w:val="0"/>
        <w:widowControl w:val="0"/>
        <w:numPr>
          <w:ilvl w:val="0"/>
          <w:numId w:val="18"/>
        </w:numPr>
        <w:tabs>
          <w:tab w:val="left" w:pos="0"/>
        </w:tabs>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cs="Times New Roman"/>
          <w:lang w:val="en-US" w:eastAsia="zh-CN"/>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w:t>
      </w:r>
      <w:r>
        <w:rPr>
          <w:rFonts w:hint="eastAsia" w:ascii="Times New Roman" w:hAnsi="Times New Roman" w:cs="Times New Roman"/>
          <w:caps w:val="0"/>
          <w:smallCaps w:val="0"/>
          <w:color w:val="000000" w:themeColor="text1"/>
          <w:lang w:val="en-US" w:eastAsia="zh-CN"/>
          <w14:textFill>
            <w14:solidFill>
              <w14:schemeClr w14:val="tx1"/>
            </w14:solidFill>
          </w14:textFill>
        </w:rPr>
        <w:t>半线下流程，则可以直接点击上传文件，进行上传word、pdf等普通文档格式文件。如图。</w:t>
      </w:r>
    </w:p>
    <w:p w14:paraId="7F04B7DD">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center"/>
        <w:textAlignment w:val="auto"/>
        <w:rPr>
          <w:rFonts w:hint="default" w:ascii="Times New Roman" w:hAnsi="Times New Roman" w:cs="Times New Roman"/>
          <w:lang w:val="en-US" w:eastAsia="zh-CN"/>
        </w:rPr>
      </w:pPr>
      <w:r>
        <w:rPr>
          <w:rFonts w:ascii="Times New Roman" w:hAnsi="Times New Roman" w:cs="Times New Roman"/>
        </w:rPr>
        <w:drawing>
          <wp:inline distT="0" distB="0" distL="114300" distR="114300">
            <wp:extent cx="5057775" cy="2305050"/>
            <wp:effectExtent l="0" t="0" r="9525" b="0"/>
            <wp:docPr id="97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 name="图片 23"/>
                    <pic:cNvPicPr>
                      <a:picLocks noChangeAspect="1"/>
                    </pic:cNvPicPr>
                  </pic:nvPicPr>
                  <pic:blipFill>
                    <a:blip r:embed="rId98"/>
                    <a:stretch>
                      <a:fillRect/>
                    </a:stretch>
                  </pic:blipFill>
                  <pic:spPr>
                    <a:xfrm>
                      <a:off x="0" y="0"/>
                      <a:ext cx="5057775" cy="2305050"/>
                    </a:xfrm>
                    <a:prstGeom prst="rect">
                      <a:avLst/>
                    </a:prstGeom>
                    <a:noFill/>
                    <a:ln>
                      <a:noFill/>
                    </a:ln>
                  </pic:spPr>
                </pic:pic>
              </a:graphicData>
            </a:graphic>
          </wp:inline>
        </w:drawing>
      </w:r>
    </w:p>
    <w:p w14:paraId="597D8944">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303" w:name="_Toc18321"/>
      <w:r>
        <w:rPr>
          <w:rFonts w:hint="eastAsia" w:ascii="Times New Roman" w:hAnsi="Times New Roman" w:cs="Times New Roman"/>
          <w:b/>
          <w:bCs/>
          <w:caps w:val="0"/>
          <w:smallCaps w:val="0"/>
          <w:kern w:val="2"/>
          <w:sz w:val="24"/>
          <w:szCs w:val="28"/>
          <w:lang w:val="en-US" w:eastAsia="zh-CN" w:bidi="ar-SA"/>
        </w:rPr>
        <w:t>参与报价</w:t>
      </w:r>
      <w:bookmarkEnd w:id="303"/>
    </w:p>
    <w:p w14:paraId="5757DC21">
      <w:pPr>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7245E8B7">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此环节具备供应商对行项目进行报价的功能。</w:t>
      </w:r>
    </w:p>
    <w:p w14:paraId="082828D1">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供应商登录系统，挑选分包信息，系统展开参与报价页面，供应商点击报价按钮，弹出行项目报价页面；供应商完成行项目报价后，上传商务、技术、报价文物局，点击修改保存按钮保存报价信息并回到参与报价页面，点击确认提交按钮提交报价。</w:t>
      </w:r>
    </w:p>
    <w:p w14:paraId="669A1E26">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07C0AC9A">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供应商投标响应并且领取了采购文件并且采购组织形式</w:t>
      </w:r>
      <w:r>
        <w:rPr>
          <w:rFonts w:hint="eastAsia" w:cs="Times New Roman"/>
          <w:caps w:val="0"/>
          <w:smallCaps w:val="0"/>
          <w:color w:val="000000" w:themeColor="text1"/>
          <w:lang w:val="en-US" w:eastAsia="zh-CN"/>
          <w14:textFill>
            <w14:solidFill>
              <w14:schemeClr w14:val="tx1"/>
            </w14:solidFill>
          </w14:textFill>
        </w:rPr>
        <w:t>纯报价</w:t>
      </w:r>
      <w:r>
        <w:rPr>
          <w:rFonts w:hint="eastAsia" w:ascii="Times New Roman" w:hAnsi="Times New Roman" w:cs="Times New Roman"/>
          <w:caps w:val="0"/>
          <w:smallCaps w:val="0"/>
          <w:color w:val="000000" w:themeColor="text1"/>
          <w:lang w:val="en-US" w:eastAsia="zh-CN"/>
          <w14:textFill>
            <w14:solidFill>
              <w14:schemeClr w14:val="tx1"/>
            </w14:solidFill>
          </w14:textFill>
        </w:rPr>
        <w:t>模式或者评标系统开启多轮报价</w:t>
      </w:r>
      <w:r>
        <w:rPr>
          <w:rFonts w:ascii="Times New Roman" w:hAnsi="Times New Roman" w:eastAsia="宋体" w:cs="Times New Roman"/>
          <w:caps w:val="0"/>
          <w:smallCaps w:val="0"/>
          <w:color w:val="000000" w:themeColor="text1"/>
          <w14:textFill>
            <w14:solidFill>
              <w14:schemeClr w14:val="tx1"/>
            </w14:solidFill>
          </w14:textFill>
        </w:rPr>
        <w:t>。</w:t>
      </w:r>
    </w:p>
    <w:p w14:paraId="30EFA42E">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3EF99C0D">
      <w:pPr>
        <w:keepNext w:val="0"/>
        <w:keepLines w:val="0"/>
        <w:pageBreakBefore w:val="0"/>
        <w:widowControl w:val="0"/>
        <w:numPr>
          <w:ilvl w:val="0"/>
          <w:numId w:val="117"/>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57C15507">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356485"/>
            <wp:effectExtent l="0" t="0" r="9525" b="5715"/>
            <wp:docPr id="97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 name="图片 39"/>
                    <pic:cNvPicPr>
                      <a:picLocks noChangeAspect="1"/>
                    </pic:cNvPicPr>
                  </pic:nvPicPr>
                  <pic:blipFill>
                    <a:blip r:embed="rId66"/>
                    <a:stretch>
                      <a:fillRect/>
                    </a:stretch>
                  </pic:blipFill>
                  <pic:spPr>
                    <a:xfrm>
                      <a:off x="0" y="0"/>
                      <a:ext cx="5057775" cy="2356485"/>
                    </a:xfrm>
                    <a:prstGeom prst="rect">
                      <a:avLst/>
                    </a:prstGeom>
                    <a:noFill/>
                    <a:ln>
                      <a:noFill/>
                    </a:ln>
                  </pic:spPr>
                </pic:pic>
              </a:graphicData>
            </a:graphic>
          </wp:inline>
        </w:drawing>
      </w:r>
    </w:p>
    <w:p w14:paraId="29B3B6D9">
      <w:pPr>
        <w:keepNext w:val="0"/>
        <w:keepLines w:val="0"/>
        <w:pageBreakBefore w:val="0"/>
        <w:widowControl w:val="0"/>
        <w:numPr>
          <w:ilvl w:val="0"/>
          <w:numId w:val="117"/>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5726ABEE">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97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6DE5C32F">
      <w:pPr>
        <w:keepNext w:val="0"/>
        <w:keepLines w:val="0"/>
        <w:pageBreakBefore w:val="0"/>
        <w:widowControl w:val="0"/>
        <w:numPr>
          <w:ilvl w:val="0"/>
          <w:numId w:val="117"/>
        </w:numPr>
        <w:kinsoku/>
        <w:wordWrap/>
        <w:overflowPunct/>
        <w:topLinePunct w:val="0"/>
        <w:autoSpaceDE/>
        <w:autoSpaceDN/>
        <w:bidi w:val="0"/>
        <w:adjustRightInd/>
        <w:snapToGrid/>
        <w:spacing w:line="360" w:lineRule="auto"/>
        <w:ind w:left="0" w:leftChars="0" w:firstLine="315" w:firstLineChars="150"/>
        <w:jc w:val="left"/>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点击“</w:t>
      </w:r>
      <w:r>
        <w:rPr>
          <w:rFonts w:hint="eastAsia" w:ascii="Times New Roman" w:hAnsi="Times New Roman" w:cs="Times New Roman"/>
          <w:caps w:val="0"/>
          <w:smallCaps w:val="0"/>
          <w:lang w:val="en-US" w:eastAsia="zh-CN"/>
        </w:rPr>
        <w:t>参与报价</w:t>
      </w:r>
      <w:r>
        <w:rPr>
          <w:rFonts w:hint="eastAsia" w:ascii="Times New Roman" w:hAnsi="Times New Roman" w:eastAsia="宋体" w:cs="Times New Roman"/>
          <w:caps w:val="0"/>
          <w:smallCaps w:val="0"/>
          <w:lang w:val="en-US" w:eastAsia="zh-CN"/>
        </w:rPr>
        <w:t>”菜单，打开</w:t>
      </w:r>
      <w:r>
        <w:rPr>
          <w:rFonts w:hint="eastAsia" w:ascii="Times New Roman" w:hAnsi="Times New Roman" w:cs="Times New Roman"/>
          <w:caps w:val="0"/>
          <w:smallCaps w:val="0"/>
          <w:lang w:val="en-US" w:eastAsia="zh-CN"/>
        </w:rPr>
        <w:t>参与报价</w:t>
      </w:r>
      <w:r>
        <w:rPr>
          <w:rFonts w:hint="eastAsia" w:ascii="Times New Roman" w:hAnsi="Times New Roman" w:eastAsia="宋体" w:cs="Times New Roman"/>
          <w:caps w:val="0"/>
          <w:smallCaps w:val="0"/>
          <w:lang w:val="en-US" w:eastAsia="zh-CN"/>
        </w:rPr>
        <w:t>页面。</w:t>
      </w:r>
    </w:p>
    <w:p w14:paraId="07013B65">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aps w:val="0"/>
          <w:smallCaps w:val="0"/>
          <w:lang w:val="en-US" w:eastAsia="zh-CN"/>
        </w:rPr>
      </w:pPr>
      <w:r>
        <w:drawing>
          <wp:inline distT="0" distB="0" distL="114300" distR="114300">
            <wp:extent cx="5057775" cy="2035810"/>
            <wp:effectExtent l="0" t="0" r="9525" b="2540"/>
            <wp:docPr id="98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 name="图片 40"/>
                    <pic:cNvPicPr>
                      <a:picLocks noChangeAspect="1"/>
                    </pic:cNvPicPr>
                  </pic:nvPicPr>
                  <pic:blipFill>
                    <a:blip r:embed="rId179"/>
                    <a:stretch>
                      <a:fillRect/>
                    </a:stretch>
                  </pic:blipFill>
                  <pic:spPr>
                    <a:xfrm>
                      <a:off x="0" y="0"/>
                      <a:ext cx="5057775" cy="2035810"/>
                    </a:xfrm>
                    <a:prstGeom prst="rect">
                      <a:avLst/>
                    </a:prstGeom>
                    <a:noFill/>
                    <a:ln>
                      <a:noFill/>
                    </a:ln>
                  </pic:spPr>
                </pic:pic>
              </a:graphicData>
            </a:graphic>
          </wp:inline>
        </w:drawing>
      </w:r>
    </w:p>
    <w:p w14:paraId="0C371445">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150"/>
        <w:jc w:val="both"/>
        <w:textAlignment w:val="auto"/>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ab/>
      </w:r>
      <w:r>
        <w:rPr>
          <w:rFonts w:hint="eastAsia" w:ascii="Times New Roman" w:hAnsi="Times New Roman" w:cs="Times New Roman"/>
          <w:caps w:val="0"/>
          <w:smallCaps w:val="0"/>
          <w:lang w:val="en-US" w:eastAsia="zh-CN"/>
        </w:rPr>
        <w:t>注：</w:t>
      </w:r>
    </w:p>
    <w:p w14:paraId="7008CCBB">
      <w:pPr>
        <w:keepNext w:val="0"/>
        <w:keepLines w:val="0"/>
        <w:pageBreakBefore w:val="0"/>
        <w:widowControl w:val="0"/>
        <w:numPr>
          <w:ilvl w:val="0"/>
          <w:numId w:val="118"/>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当</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w:t>
      </w:r>
      <w:r>
        <w:rPr>
          <w:rFonts w:hint="eastAsia" w:ascii="Times New Roman" w:hAnsi="Times New Roman" w:cs="Times New Roman"/>
          <w:caps w:val="0"/>
          <w:smallCaps w:val="0"/>
          <w:color w:val="000000" w:themeColor="text1"/>
          <w:lang w:val="en-US" w:eastAsia="zh-CN"/>
          <w14:textFill>
            <w14:solidFill>
              <w14:schemeClr w14:val="tx1"/>
            </w14:solidFill>
          </w14:textFill>
        </w:rPr>
        <w:t>纯报价模式时，响应登记完成并领取采购文件后，既可以参与报价；</w:t>
      </w:r>
    </w:p>
    <w:p w14:paraId="3A9E0379">
      <w:pPr>
        <w:keepNext w:val="0"/>
        <w:keepLines w:val="0"/>
        <w:pageBreakBefore w:val="0"/>
        <w:widowControl w:val="0"/>
        <w:numPr>
          <w:ilvl w:val="0"/>
          <w:numId w:val="118"/>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default" w:ascii="Times New Roman" w:hAnsi="Times New Roman" w:cs="Times New Roman"/>
          <w:caps w:val="0"/>
          <w:smallCaps w:val="0"/>
          <w:lang w:val="en-US" w:eastAsia="zh-CN"/>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采购操作模式为</w:t>
      </w:r>
      <w:r>
        <w:rPr>
          <w:rFonts w:hint="eastAsia" w:ascii="Times New Roman" w:hAnsi="Times New Roman" w:cs="Times New Roman"/>
          <w:caps w:val="0"/>
          <w:smallCaps w:val="0"/>
          <w:color w:val="000000" w:themeColor="text1"/>
          <w:lang w:val="en-US" w:eastAsia="zh-CN"/>
          <w14:textFill>
            <w14:solidFill>
              <w14:schemeClr w14:val="tx1"/>
            </w14:solidFill>
          </w14:textFill>
        </w:rPr>
        <w:t>全</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线</w:t>
      </w:r>
      <w:r>
        <w:rPr>
          <w:rFonts w:hint="eastAsia" w:ascii="Times New Roman" w:hAnsi="Times New Roman" w:cs="Times New Roman"/>
          <w:caps w:val="0"/>
          <w:smallCaps w:val="0"/>
          <w:color w:val="000000" w:themeColor="text1"/>
          <w:lang w:val="en-US" w:eastAsia="zh-CN"/>
          <w14:textFill>
            <w14:solidFill>
              <w14:schemeClr w14:val="tx1"/>
            </w14:solidFill>
          </w14:textFill>
        </w:rPr>
        <w:t>上</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模式</w:t>
      </w:r>
      <w:r>
        <w:rPr>
          <w:rFonts w:hint="eastAsia" w:ascii="Times New Roman" w:hAnsi="Times New Roman" w:cs="Times New Roman"/>
          <w:caps w:val="0"/>
          <w:smallCaps w:val="0"/>
          <w:color w:val="000000" w:themeColor="text1"/>
          <w:lang w:val="en-US" w:eastAsia="zh-CN"/>
          <w14:textFill>
            <w14:solidFill>
              <w14:schemeClr w14:val="tx1"/>
            </w14:solidFill>
          </w14:textFill>
        </w:rPr>
        <w:t>时，只有评标系统开启多轮报价，方可进入参与报价，上传投标文件里面的价格默认获取为第一轮报价价格。</w:t>
      </w:r>
    </w:p>
    <w:p w14:paraId="5C6404ED">
      <w:pPr>
        <w:keepNext w:val="0"/>
        <w:keepLines w:val="0"/>
        <w:pageBreakBefore w:val="0"/>
        <w:widowControl w:val="0"/>
        <w:numPr>
          <w:ilvl w:val="0"/>
          <w:numId w:val="118"/>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eastAsia" w:cs="Times New Roman"/>
          <w:caps w:val="0"/>
          <w:smallCaps w:val="0"/>
          <w:lang w:val="en-US" w:eastAsia="zh-CN"/>
        </w:rPr>
      </w:pPr>
      <w:r>
        <w:rPr>
          <w:rFonts w:hint="eastAsia" w:ascii="Times New Roman" w:hAnsi="Times New Roman" w:cs="Times New Roman"/>
          <w:caps w:val="0"/>
          <w:smallCaps w:val="0"/>
          <w:lang w:val="en-US" w:eastAsia="zh-CN"/>
        </w:rPr>
        <w:t>采购人可开启多轮报价，每一轮开启报价后，供应商可以根据轮次进行报价，并且可以查看每轮报价的记录。</w:t>
      </w:r>
    </w:p>
    <w:p w14:paraId="4BF8D92A">
      <w:pPr>
        <w:keepNext w:val="0"/>
        <w:keepLines w:val="0"/>
        <w:pageBreakBefore w:val="0"/>
        <w:widowControl w:val="0"/>
        <w:numPr>
          <w:ilvl w:val="0"/>
          <w:numId w:val="118"/>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eastAsia" w:cs="Times New Roman"/>
          <w:caps w:val="0"/>
          <w:smallCaps w:val="0"/>
          <w:lang w:val="en-US" w:eastAsia="zh-CN"/>
        </w:rPr>
      </w:pPr>
      <w:r>
        <w:rPr>
          <w:rFonts w:hint="eastAsia" w:cs="Times New Roman"/>
          <w:caps w:val="0"/>
          <w:smallCaps w:val="0"/>
          <w:lang w:val="en-US" w:eastAsia="zh-CN"/>
        </w:rPr>
        <w:t>若物料信息较多时，可以点击“下载报价模板”，根据下载的excel物料模板进行填写报价信息，填写完成后，点击“excel导入”，可以将excel物料报价信息直接导入到系统中。</w:t>
      </w:r>
    </w:p>
    <w:p w14:paraId="79DE8D44">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eastAsia" w:cs="Times New Roman"/>
          <w:caps w:val="0"/>
          <w:smallCaps w:val="0"/>
          <w:lang w:val="en-US" w:eastAsia="zh-CN"/>
        </w:rPr>
      </w:pPr>
      <w:r>
        <w:drawing>
          <wp:inline distT="0" distB="0" distL="114300" distR="114300">
            <wp:extent cx="5057775" cy="1913890"/>
            <wp:effectExtent l="0" t="0" r="9525" b="10160"/>
            <wp:docPr id="9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 name="图片 3"/>
                    <pic:cNvPicPr>
                      <a:picLocks noChangeAspect="1"/>
                    </pic:cNvPicPr>
                  </pic:nvPicPr>
                  <pic:blipFill>
                    <a:blip r:embed="rId180"/>
                    <a:stretch>
                      <a:fillRect/>
                    </a:stretch>
                  </pic:blipFill>
                  <pic:spPr>
                    <a:xfrm>
                      <a:off x="0" y="0"/>
                      <a:ext cx="5057775" cy="1913890"/>
                    </a:xfrm>
                    <a:prstGeom prst="rect">
                      <a:avLst/>
                    </a:prstGeom>
                    <a:noFill/>
                    <a:ln>
                      <a:noFill/>
                    </a:ln>
                  </pic:spPr>
                </pic:pic>
              </a:graphicData>
            </a:graphic>
          </wp:inline>
        </w:drawing>
      </w:r>
    </w:p>
    <w:p w14:paraId="71DA1112">
      <w:pPr>
        <w:keepNext w:val="0"/>
        <w:keepLines w:val="0"/>
        <w:pageBreakBefore w:val="0"/>
        <w:widowControl w:val="0"/>
        <w:numPr>
          <w:ilvl w:val="0"/>
          <w:numId w:val="118"/>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default" w:ascii="Times New Roman" w:hAnsi="Times New Roman" w:cs="Times New Roman"/>
          <w:caps w:val="0"/>
          <w:smallCaps w:val="0"/>
          <w:lang w:val="en-US" w:eastAsia="zh-CN"/>
        </w:rPr>
      </w:pPr>
      <w:r>
        <w:rPr>
          <w:rFonts w:hint="eastAsia" w:cs="Times New Roman"/>
          <w:caps w:val="0"/>
          <w:smallCaps w:val="0"/>
          <w:lang w:val="en-US" w:eastAsia="zh-CN"/>
        </w:rPr>
        <w:t>报价页面中，可以输入报价项，勾选需要参与报价的物料信息，点击“确认提交”，提示“提交成功”，即报价成功。</w:t>
      </w:r>
    </w:p>
    <w:p w14:paraId="095A8A93">
      <w:pPr>
        <w:keepNext w:val="0"/>
        <w:keepLines w:val="0"/>
        <w:pageBreakBefore w:val="0"/>
        <w:widowControl w:val="0"/>
        <w:numPr>
          <w:ilvl w:val="0"/>
          <w:numId w:val="118"/>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default" w:ascii="Times New Roman" w:hAnsi="Times New Roman" w:cs="Times New Roman"/>
          <w:caps w:val="0"/>
          <w:smallCaps w:val="0"/>
          <w:lang w:val="en-US" w:eastAsia="zh-CN"/>
        </w:rPr>
      </w:pPr>
      <w:r>
        <w:rPr>
          <w:rFonts w:hint="eastAsia" w:cs="Times New Roman"/>
          <w:caps w:val="0"/>
          <w:smallCaps w:val="0"/>
          <w:lang w:val="en-US" w:eastAsia="zh-CN"/>
        </w:rPr>
        <w:t>“放弃报价”则放弃参与当前轮次的报价。</w:t>
      </w:r>
    </w:p>
    <w:p w14:paraId="15A4DB4B">
      <w:pPr>
        <w:keepNext w:val="0"/>
        <w:keepLines w:val="0"/>
        <w:pageBreakBefore w:val="0"/>
        <w:widowControl w:val="0"/>
        <w:numPr>
          <w:ilvl w:val="0"/>
          <w:numId w:val="118"/>
        </w:numPr>
        <w:tabs>
          <w:tab w:val="left" w:pos="0"/>
        </w:tabs>
        <w:kinsoku/>
        <w:wordWrap/>
        <w:overflowPunct/>
        <w:topLinePunct w:val="0"/>
        <w:autoSpaceDE/>
        <w:autoSpaceDN/>
        <w:bidi w:val="0"/>
        <w:adjustRightInd/>
        <w:snapToGrid/>
        <w:spacing w:line="360" w:lineRule="auto"/>
        <w:ind w:left="0" w:leftChars="0" w:firstLine="420" w:firstLineChars="200"/>
        <w:jc w:val="both"/>
        <w:textAlignment w:val="auto"/>
        <w:rPr>
          <w:rFonts w:hint="default" w:ascii="Times New Roman" w:hAnsi="Times New Roman" w:cs="Times New Roman"/>
          <w:caps w:val="0"/>
          <w:smallCaps w:val="0"/>
          <w:lang w:val="en-US" w:eastAsia="zh-CN"/>
        </w:rPr>
      </w:pPr>
      <w:r>
        <w:rPr>
          <w:rFonts w:hint="eastAsia" w:cs="Times New Roman"/>
          <w:caps w:val="0"/>
          <w:smallCaps w:val="0"/>
          <w:lang w:val="en-US" w:eastAsia="zh-CN"/>
        </w:rPr>
        <w:t>“确认保存”后，仍可以对报价项进行修改，确认提交后需要“撤销报价”才可以修改报价项目。</w:t>
      </w:r>
    </w:p>
    <w:p w14:paraId="5CC5917A">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pPr>
      <w:r>
        <w:drawing>
          <wp:inline distT="0" distB="0" distL="114300" distR="114300">
            <wp:extent cx="5057775" cy="1661160"/>
            <wp:effectExtent l="0" t="0" r="9525" b="15240"/>
            <wp:docPr id="9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 name="图片 1"/>
                    <pic:cNvPicPr>
                      <a:picLocks noChangeAspect="1"/>
                    </pic:cNvPicPr>
                  </pic:nvPicPr>
                  <pic:blipFill>
                    <a:blip r:embed="rId181"/>
                    <a:stretch>
                      <a:fillRect/>
                    </a:stretch>
                  </pic:blipFill>
                  <pic:spPr>
                    <a:xfrm>
                      <a:off x="0" y="0"/>
                      <a:ext cx="5057775" cy="1661160"/>
                    </a:xfrm>
                    <a:prstGeom prst="rect">
                      <a:avLst/>
                    </a:prstGeom>
                    <a:noFill/>
                    <a:ln>
                      <a:noFill/>
                    </a:ln>
                  </pic:spPr>
                </pic:pic>
              </a:graphicData>
            </a:graphic>
          </wp:inline>
        </w:drawing>
      </w:r>
    </w:p>
    <w:p w14:paraId="57B348D2">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default"/>
          <w:lang w:val="en-US" w:eastAsia="zh-CN"/>
        </w:rPr>
      </w:pPr>
      <w:r>
        <w:drawing>
          <wp:inline distT="0" distB="0" distL="114300" distR="114300">
            <wp:extent cx="5057775" cy="2121535"/>
            <wp:effectExtent l="0" t="0" r="9525" b="12065"/>
            <wp:docPr id="98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 name="图片 2"/>
                    <pic:cNvPicPr>
                      <a:picLocks noChangeAspect="1"/>
                    </pic:cNvPicPr>
                  </pic:nvPicPr>
                  <pic:blipFill>
                    <a:blip r:embed="rId182"/>
                    <a:stretch>
                      <a:fillRect/>
                    </a:stretch>
                  </pic:blipFill>
                  <pic:spPr>
                    <a:xfrm>
                      <a:off x="0" y="0"/>
                      <a:ext cx="5057775" cy="2121535"/>
                    </a:xfrm>
                    <a:prstGeom prst="rect">
                      <a:avLst/>
                    </a:prstGeom>
                    <a:noFill/>
                    <a:ln>
                      <a:noFill/>
                    </a:ln>
                  </pic:spPr>
                </pic:pic>
              </a:graphicData>
            </a:graphic>
          </wp:inline>
        </w:drawing>
      </w:r>
    </w:p>
    <w:p w14:paraId="5398C596">
      <w:pPr>
        <w:keepNext w:val="0"/>
        <w:keepLines w:val="0"/>
        <w:pageBreakBefore w:val="0"/>
        <w:widowControl w:val="0"/>
        <w:numPr>
          <w:ilvl w:val="0"/>
          <w:numId w:val="117"/>
        </w:numPr>
        <w:kinsoku/>
        <w:wordWrap/>
        <w:overflowPunct/>
        <w:topLinePunct w:val="0"/>
        <w:autoSpaceDE/>
        <w:autoSpaceDN/>
        <w:bidi w:val="0"/>
        <w:adjustRightInd/>
        <w:snapToGrid/>
        <w:spacing w:line="360" w:lineRule="auto"/>
        <w:ind w:left="0" w:leftChars="0" w:firstLine="315" w:firstLineChars="150"/>
        <w:jc w:val="left"/>
        <w:textAlignment w:val="auto"/>
        <w:rPr>
          <w:rFonts w:ascii="Times New Roman" w:hAnsi="Times New Roman" w:cs="Times New Roman"/>
        </w:rPr>
      </w:pPr>
      <w:r>
        <w:rPr>
          <w:rFonts w:hint="eastAsia" w:ascii="Times New Roman" w:hAnsi="Times New Roman" w:eastAsia="宋体" w:cs="Times New Roman"/>
          <w:caps w:val="0"/>
          <w:smallCaps w:val="0"/>
          <w:lang w:val="en-US" w:eastAsia="zh-CN"/>
        </w:rPr>
        <w:t>点击页面的“上传</w:t>
      </w:r>
      <w:r>
        <w:rPr>
          <w:rFonts w:hint="eastAsia" w:ascii="Times New Roman" w:hAnsi="Times New Roman" w:cs="Times New Roman"/>
          <w:caps w:val="0"/>
          <w:smallCaps w:val="0"/>
          <w:lang w:val="en-US" w:eastAsia="zh-CN"/>
        </w:rPr>
        <w:t>响应</w:t>
      </w:r>
      <w:r>
        <w:rPr>
          <w:rFonts w:hint="eastAsia" w:ascii="Times New Roman" w:hAnsi="Times New Roman" w:eastAsia="宋体" w:cs="Times New Roman"/>
          <w:caps w:val="0"/>
          <w:smallCaps w:val="0"/>
          <w:lang w:val="en-US" w:eastAsia="zh-CN"/>
        </w:rPr>
        <w:t>文件”功能，打开上传文件对话框</w:t>
      </w:r>
      <w:r>
        <w:rPr>
          <w:rFonts w:hint="eastAsia" w:cs="Times New Roman"/>
          <w:caps w:val="0"/>
          <w:smallCaps w:val="0"/>
          <w:lang w:val="en-US" w:eastAsia="zh-CN"/>
        </w:rPr>
        <w:t>，可上传每轮报价的响应文件</w:t>
      </w:r>
      <w:r>
        <w:rPr>
          <w:rFonts w:hint="eastAsia" w:ascii="Times New Roman" w:hAnsi="Times New Roman" w:eastAsia="宋体" w:cs="Times New Roman"/>
          <w:caps w:val="0"/>
          <w:smallCaps w:val="0"/>
          <w:lang w:val="en-US" w:eastAsia="zh-CN"/>
        </w:rPr>
        <w:t>。</w:t>
      </w:r>
    </w:p>
    <w:p w14:paraId="5CC01200">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753745"/>
            <wp:effectExtent l="0" t="0" r="9525" b="8255"/>
            <wp:docPr id="98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 name="图片 4"/>
                    <pic:cNvPicPr>
                      <a:picLocks noChangeAspect="1"/>
                    </pic:cNvPicPr>
                  </pic:nvPicPr>
                  <pic:blipFill>
                    <a:blip r:embed="rId183"/>
                    <a:stretch>
                      <a:fillRect/>
                    </a:stretch>
                  </pic:blipFill>
                  <pic:spPr>
                    <a:xfrm>
                      <a:off x="0" y="0"/>
                      <a:ext cx="5057775" cy="753745"/>
                    </a:xfrm>
                    <a:prstGeom prst="rect">
                      <a:avLst/>
                    </a:prstGeom>
                    <a:noFill/>
                    <a:ln>
                      <a:noFill/>
                    </a:ln>
                  </pic:spPr>
                </pic:pic>
              </a:graphicData>
            </a:graphic>
          </wp:inline>
        </w:drawing>
      </w:r>
    </w:p>
    <w:p w14:paraId="6700D629">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304" w:name="_Toc22585"/>
      <w:r>
        <w:rPr>
          <w:rFonts w:hint="eastAsia" w:ascii="Times New Roman" w:hAnsi="Times New Roman" w:eastAsia="宋体" w:cs="Times New Roman"/>
          <w:b/>
          <w:bCs/>
          <w:caps w:val="0"/>
          <w:smallCaps w:val="0"/>
          <w:kern w:val="2"/>
          <w:sz w:val="24"/>
          <w:szCs w:val="28"/>
          <w:lang w:val="en-US" w:eastAsia="zh-CN" w:bidi="ar-SA"/>
        </w:rPr>
        <w:t>保证金查询</w:t>
      </w:r>
      <w:bookmarkEnd w:id="304"/>
    </w:p>
    <w:p w14:paraId="47E873B2">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71E4F60E">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此环节具备供应商领</w:t>
      </w:r>
      <w:r>
        <w:rPr>
          <w:rFonts w:hint="eastAsia" w:ascii="宋体" w:hAnsi="宋体" w:cs="宋体"/>
          <w:sz w:val="21"/>
          <w:szCs w:val="21"/>
          <w:lang w:val="en-US" w:eastAsia="zh-CN"/>
        </w:rPr>
        <w:t>查询保证金</w:t>
      </w:r>
      <w:r>
        <w:rPr>
          <w:rFonts w:hint="eastAsia" w:ascii="宋体" w:hAnsi="宋体" w:eastAsia="宋体" w:cs="宋体"/>
          <w:sz w:val="21"/>
          <w:szCs w:val="21"/>
        </w:rPr>
        <w:t>的功能。</w:t>
      </w:r>
    </w:p>
    <w:p w14:paraId="06C2C57E">
      <w:pPr>
        <w:pageBreakBefore w:val="0"/>
        <w:kinsoku/>
        <w:wordWrap/>
        <w:overflowPunct/>
        <w:topLinePunct w:val="0"/>
        <w:bidi w:val="0"/>
        <w:snapToGrid/>
        <w:spacing w:line="360" w:lineRule="auto"/>
        <w:ind w:firstLine="480"/>
        <w:jc w:val="both"/>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hint="eastAsia" w:ascii="宋体" w:hAnsi="宋体" w:eastAsia="宋体" w:cs="宋体"/>
          <w:sz w:val="21"/>
          <w:szCs w:val="21"/>
          <w:lang w:eastAsia="zh-CN"/>
        </w:rPr>
        <w:t>采购人</w:t>
      </w:r>
      <w:r>
        <w:rPr>
          <w:rFonts w:hint="eastAsia" w:ascii="宋体" w:hAnsi="宋体" w:eastAsia="宋体" w:cs="宋体"/>
          <w:sz w:val="21"/>
          <w:szCs w:val="21"/>
        </w:rPr>
        <w:t>发布</w:t>
      </w:r>
      <w:r>
        <w:rPr>
          <w:rFonts w:hint="eastAsia" w:ascii="宋体" w:hAnsi="宋体" w:cs="宋体"/>
          <w:sz w:val="21"/>
          <w:szCs w:val="21"/>
          <w:lang w:val="en-US" w:eastAsia="zh-CN"/>
        </w:rPr>
        <w:t>公告文件</w:t>
      </w:r>
      <w:r>
        <w:rPr>
          <w:rFonts w:hint="eastAsia" w:ascii="宋体" w:hAnsi="宋体" w:eastAsia="宋体" w:cs="宋体"/>
          <w:sz w:val="21"/>
          <w:szCs w:val="21"/>
        </w:rPr>
        <w:t>后，供应商登录系统，进入</w:t>
      </w:r>
      <w:r>
        <w:rPr>
          <w:rFonts w:hint="eastAsia" w:ascii="宋体" w:hAnsi="宋体" w:cs="宋体"/>
          <w:sz w:val="21"/>
          <w:szCs w:val="21"/>
          <w:lang w:val="en-US" w:eastAsia="zh-CN"/>
        </w:rPr>
        <w:t>保证金查询</w:t>
      </w:r>
      <w:r>
        <w:rPr>
          <w:rFonts w:hint="eastAsia" w:ascii="宋体" w:hAnsi="宋体" w:eastAsia="宋体" w:cs="宋体"/>
          <w:sz w:val="21"/>
          <w:szCs w:val="21"/>
        </w:rPr>
        <w:t>菜单，系统展示标段（包）列表。供应商选择某一标段（包），</w:t>
      </w:r>
      <w:r>
        <w:rPr>
          <w:rFonts w:hint="eastAsia" w:ascii="宋体" w:hAnsi="宋体" w:cs="宋体"/>
          <w:sz w:val="21"/>
          <w:szCs w:val="21"/>
          <w:lang w:val="en-US" w:eastAsia="zh-CN"/>
        </w:rPr>
        <w:t>可查询保证金缴纳信息以及查询保证金缴纳状态</w:t>
      </w:r>
    </w:p>
    <w:p w14:paraId="76BCA00A">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4B5F569F">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hint="eastAsia" w:ascii="Times New Roman" w:hAnsi="Times New Roman" w:cs="Times New Roman"/>
          <w:b w:val="0"/>
          <w:bCs w:val="0"/>
          <w:caps w:val="0"/>
          <w:smallCaps w:val="0"/>
          <w:color w:val="000000" w:themeColor="text1"/>
          <w:lang w:val="en-US" w:eastAsia="zh-CN"/>
          <w14:textFill>
            <w14:solidFill>
              <w14:schemeClr w14:val="tx1"/>
            </w14:solidFill>
          </w14:textFill>
        </w:rPr>
        <w:t>采购文件</w:t>
      </w:r>
      <w:r>
        <w:rPr>
          <w:rFonts w:hint="eastAsia" w:ascii="Times New Roman" w:hAnsi="Times New Roman" w:eastAsia="宋体" w:cs="Times New Roman"/>
          <w:b w:val="0"/>
          <w:bCs w:val="0"/>
          <w:caps w:val="0"/>
          <w:smallCaps w:val="0"/>
          <w:color w:val="000000" w:themeColor="text1"/>
          <w:lang w:val="en-US" w:eastAsia="zh-CN"/>
          <w14:textFill>
            <w14:solidFill>
              <w14:schemeClr w14:val="tx1"/>
            </w14:solidFill>
          </w14:textFill>
        </w:rPr>
        <w:t>已下载</w:t>
      </w:r>
      <w:r>
        <w:rPr>
          <w:rFonts w:ascii="Times New Roman" w:hAnsi="Times New Roman" w:eastAsia="宋体" w:cs="Times New Roman"/>
          <w:caps w:val="0"/>
          <w:smallCaps w:val="0"/>
          <w:color w:val="000000" w:themeColor="text1"/>
          <w:szCs w:val="21"/>
          <w14:textFill>
            <w14:solidFill>
              <w14:schemeClr w14:val="tx1"/>
            </w14:solidFill>
          </w14:textFill>
        </w:rPr>
        <w:t>。</w:t>
      </w:r>
    </w:p>
    <w:p w14:paraId="74536CA9">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30BA3796">
      <w:pPr>
        <w:keepNext w:val="0"/>
        <w:keepLines w:val="0"/>
        <w:pageBreakBefore w:val="0"/>
        <w:widowControl w:val="0"/>
        <w:numPr>
          <w:ilvl w:val="0"/>
          <w:numId w:val="119"/>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3F80218D">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98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4695D902">
      <w:pPr>
        <w:keepNext w:val="0"/>
        <w:keepLines w:val="0"/>
        <w:pageBreakBefore w:val="0"/>
        <w:widowControl w:val="0"/>
        <w:numPr>
          <w:ilvl w:val="0"/>
          <w:numId w:val="119"/>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4628F0A">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37765"/>
            <wp:effectExtent l="0" t="0" r="9525" b="635"/>
            <wp:docPr id="98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0107ADD7">
      <w:pPr>
        <w:keepNext w:val="0"/>
        <w:keepLines w:val="0"/>
        <w:pageBreakBefore w:val="0"/>
        <w:widowControl w:val="0"/>
        <w:numPr>
          <w:ilvl w:val="0"/>
          <w:numId w:val="119"/>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供应商工作台页面，</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cs="Times New Roman"/>
          <w:caps w:val="0"/>
          <w:smallCaps w:val="0"/>
          <w:color w:val="000000" w:themeColor="text1"/>
          <w:lang w:val="en-US" w:eastAsia="zh-CN"/>
          <w14:textFill>
            <w14:solidFill>
              <w14:schemeClr w14:val="tx1"/>
            </w14:solidFill>
          </w14:textFill>
        </w:rPr>
        <w:t>保证金查询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菜单</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hint="eastAsia" w:ascii="Times New Roman" w:hAnsi="Times New Roman" w:cs="Times New Roman"/>
          <w:caps w:val="0"/>
          <w:smallCaps w:val="0"/>
          <w:color w:val="000000" w:themeColor="text1"/>
          <w:lang w:val="en-US" w:eastAsia="zh-CN"/>
          <w14:textFill>
            <w14:solidFill>
              <w14:schemeClr w14:val="tx1"/>
            </w14:solidFill>
          </w14:textFill>
        </w:rPr>
        <w:t>保证金查询</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3474F20B">
      <w:pPr>
        <w:pageBreakBefore w:val="0"/>
        <w:kinsoku/>
        <w:wordWrap/>
        <w:overflowPunct/>
        <w:topLinePunct w:val="0"/>
        <w:bidi w:val="0"/>
        <w:snapToGrid/>
        <w:spacing w:line="360" w:lineRule="auto"/>
        <w:ind w:firstLine="0" w:firstLineChars="0"/>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2391410"/>
            <wp:effectExtent l="0" t="0" r="9525" b="8890"/>
            <wp:docPr id="98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 name="图片 7"/>
                    <pic:cNvPicPr>
                      <a:picLocks noChangeAspect="1"/>
                    </pic:cNvPicPr>
                  </pic:nvPicPr>
                  <pic:blipFill>
                    <a:blip r:embed="rId101"/>
                    <a:stretch>
                      <a:fillRect/>
                    </a:stretch>
                  </pic:blipFill>
                  <pic:spPr>
                    <a:xfrm>
                      <a:off x="0" y="0"/>
                      <a:ext cx="5057775" cy="2391410"/>
                    </a:xfrm>
                    <a:prstGeom prst="rect">
                      <a:avLst/>
                    </a:prstGeom>
                    <a:noFill/>
                    <a:ln>
                      <a:noFill/>
                    </a:ln>
                  </pic:spPr>
                </pic:pic>
              </a:graphicData>
            </a:graphic>
          </wp:inline>
        </w:drawing>
      </w:r>
    </w:p>
    <w:p w14:paraId="4977B7E9">
      <w:pPr>
        <w:pageBreakBefore w:val="0"/>
        <w:kinsoku/>
        <w:wordWrap/>
        <w:overflowPunct/>
        <w:topLinePunct w:val="0"/>
        <w:bidi w:val="0"/>
        <w:snapToGrid/>
        <w:spacing w:line="360" w:lineRule="auto"/>
        <w:ind w:firstLine="420" w:firstLineChars="0"/>
        <w:jc w:val="left"/>
        <w:textAlignment w:val="auto"/>
        <w:rPr>
          <w:rFonts w:hint="eastAsia" w:ascii="Times New Roman" w:hAnsi="Times New Roman" w:cs="Times New Roman"/>
          <w:lang w:val="en-US" w:eastAsia="zh-CN"/>
        </w:rPr>
      </w:pPr>
      <w:r>
        <w:rPr>
          <w:rFonts w:hint="eastAsia" w:ascii="Times New Roman" w:hAnsi="Times New Roman" w:cs="Times New Roman"/>
          <w:lang w:val="en-US" w:eastAsia="zh-CN"/>
        </w:rPr>
        <w:t>注：若供应商缴纳方式为电子保函缴纳，则点击电子保函的“查询”按钮，若供应商为银行子账号缴纳，则点击子账号缴纳到账查询，点击“查询”按钮。</w:t>
      </w:r>
    </w:p>
    <w:p w14:paraId="411A6FCE">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305" w:name="_Toc3300"/>
      <w:r>
        <w:rPr>
          <w:rFonts w:ascii="Times New Roman" w:hAnsi="Times New Roman" w:eastAsia="宋体" w:cs="Times New Roman"/>
          <w:b/>
          <w:bCs/>
          <w:caps w:val="0"/>
          <w:smallCaps w:val="0"/>
          <w:kern w:val="2"/>
          <w:sz w:val="24"/>
          <w:szCs w:val="28"/>
          <w:lang w:val="en-US" w:eastAsia="zh-CN" w:bidi="ar-SA"/>
        </w:rPr>
        <w:t>结果通知书</w:t>
      </w:r>
      <w:r>
        <w:rPr>
          <w:rFonts w:hint="eastAsia" w:ascii="Times New Roman" w:hAnsi="Times New Roman" w:eastAsia="宋体" w:cs="Times New Roman"/>
          <w:b/>
          <w:bCs/>
          <w:caps w:val="0"/>
          <w:smallCaps w:val="0"/>
          <w:kern w:val="2"/>
          <w:sz w:val="24"/>
          <w:szCs w:val="28"/>
          <w:lang w:val="en-US" w:eastAsia="zh-CN" w:bidi="ar-SA"/>
        </w:rPr>
        <w:t>查看</w:t>
      </w:r>
      <w:bookmarkEnd w:id="305"/>
    </w:p>
    <w:p w14:paraId="6BE446FB">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3C819F5A">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此环节具备未</w:t>
      </w:r>
      <w:r>
        <w:rPr>
          <w:rFonts w:hint="eastAsia" w:ascii="宋体" w:hAnsi="宋体" w:cs="宋体"/>
          <w:sz w:val="21"/>
          <w:szCs w:val="21"/>
          <w:lang w:val="en-US" w:eastAsia="zh-CN"/>
        </w:rPr>
        <w:t>成交</w:t>
      </w:r>
      <w:r>
        <w:rPr>
          <w:rFonts w:hint="eastAsia" w:ascii="宋体" w:hAnsi="宋体" w:eastAsia="宋体" w:cs="宋体"/>
          <w:sz w:val="21"/>
          <w:szCs w:val="21"/>
        </w:rPr>
        <w:t>供应商接收</w:t>
      </w:r>
      <w:r>
        <w:rPr>
          <w:rFonts w:hint="eastAsia" w:ascii="宋体" w:hAnsi="宋体" w:eastAsia="宋体" w:cs="宋体"/>
          <w:sz w:val="21"/>
          <w:szCs w:val="21"/>
          <w:lang w:eastAsia="zh-CN"/>
        </w:rPr>
        <w:t>采购人</w:t>
      </w:r>
      <w:r>
        <w:rPr>
          <w:rFonts w:hint="eastAsia" w:ascii="宋体" w:hAnsi="宋体" w:eastAsia="宋体" w:cs="宋体"/>
          <w:sz w:val="21"/>
          <w:szCs w:val="21"/>
        </w:rPr>
        <w:t>发送的结果通知书功能。</w:t>
      </w:r>
    </w:p>
    <w:p w14:paraId="2C4BDC62">
      <w:pPr>
        <w:pageBreakBefore w:val="0"/>
        <w:kinsoku/>
        <w:wordWrap/>
        <w:overflowPunct/>
        <w:topLinePunct w:val="0"/>
        <w:bidi w:val="0"/>
        <w:snapToGrid/>
        <w:spacing w:line="360" w:lineRule="auto"/>
        <w:jc w:val="both"/>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hint="eastAsia" w:ascii="宋体" w:hAnsi="宋体" w:cs="宋体"/>
          <w:sz w:val="21"/>
          <w:szCs w:val="21"/>
          <w:lang w:val="en-US" w:eastAsia="zh-CN"/>
        </w:rPr>
        <w:t>成交</w:t>
      </w:r>
      <w:r>
        <w:rPr>
          <w:rFonts w:hint="eastAsia" w:ascii="宋体" w:hAnsi="宋体" w:eastAsia="宋体" w:cs="宋体"/>
          <w:sz w:val="21"/>
          <w:szCs w:val="21"/>
        </w:rPr>
        <w:t>结果确定后，</w:t>
      </w:r>
      <w:r>
        <w:rPr>
          <w:rFonts w:hint="eastAsia" w:ascii="宋体" w:hAnsi="宋体" w:eastAsia="宋体" w:cs="宋体"/>
          <w:sz w:val="21"/>
          <w:szCs w:val="21"/>
          <w:lang w:eastAsia="zh-CN"/>
        </w:rPr>
        <w:t>采购人</w:t>
      </w:r>
      <w:r>
        <w:rPr>
          <w:rFonts w:hint="eastAsia" w:ascii="宋体" w:hAnsi="宋体" w:eastAsia="宋体" w:cs="宋体"/>
          <w:sz w:val="21"/>
          <w:szCs w:val="21"/>
        </w:rPr>
        <w:t>向未</w:t>
      </w:r>
      <w:r>
        <w:rPr>
          <w:rFonts w:hint="eastAsia" w:ascii="宋体" w:hAnsi="宋体" w:cs="宋体"/>
          <w:sz w:val="21"/>
          <w:szCs w:val="21"/>
          <w:lang w:val="en-US" w:eastAsia="zh-CN"/>
        </w:rPr>
        <w:t>成交</w:t>
      </w:r>
      <w:r>
        <w:rPr>
          <w:rFonts w:hint="eastAsia" w:ascii="宋体" w:hAnsi="宋体" w:eastAsia="宋体" w:cs="宋体"/>
          <w:sz w:val="21"/>
          <w:szCs w:val="21"/>
        </w:rPr>
        <w:t>供应商发送结果通知书。供应商登录系统，进入结果通知书菜单，选择标段（包），点击查看按钮查看结果通知书。</w:t>
      </w:r>
    </w:p>
    <w:p w14:paraId="598DEAF5">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036D1C25">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hint="eastAsia" w:cs="Times New Roman"/>
          <w:bCs/>
          <w:caps w:val="0"/>
          <w:smallCaps w:val="0"/>
          <w:color w:val="000000" w:themeColor="text1"/>
          <w:szCs w:val="21"/>
          <w:lang w:val="en-US" w:eastAsia="zh-CN"/>
          <w14:textFill>
            <w14:solidFill>
              <w14:schemeClr w14:val="tx1"/>
            </w14:solidFill>
          </w14:textFill>
        </w:rPr>
        <w:t>成交</w:t>
      </w:r>
      <w:r>
        <w:rPr>
          <w:rFonts w:ascii="Times New Roman" w:hAnsi="Times New Roman" w:eastAsia="宋体" w:cs="Times New Roman"/>
          <w:bCs/>
          <w:caps w:val="0"/>
          <w:smallCaps w:val="0"/>
          <w:color w:val="000000" w:themeColor="text1"/>
          <w:szCs w:val="21"/>
          <w14:textFill>
            <w14:solidFill>
              <w14:schemeClr w14:val="tx1"/>
            </w14:solidFill>
          </w14:textFill>
        </w:rPr>
        <w:t>通知书</w:t>
      </w:r>
      <w:r>
        <w:rPr>
          <w:rFonts w:hint="eastAsia" w:ascii="Times New Roman" w:hAnsi="Times New Roman" w:eastAsia="宋体" w:cs="Times New Roman"/>
          <w:bCs/>
          <w:caps w:val="0"/>
          <w:smallCaps w:val="0"/>
          <w:color w:val="000000" w:themeColor="text1"/>
          <w:szCs w:val="21"/>
          <w:lang w:val="en-US" w:eastAsia="zh-CN"/>
          <w14:textFill>
            <w14:solidFill>
              <w14:schemeClr w14:val="tx1"/>
            </w14:solidFill>
          </w14:textFill>
        </w:rPr>
        <w:t>审核通过，投标单位未中标</w:t>
      </w:r>
      <w:r>
        <w:rPr>
          <w:rFonts w:ascii="Times New Roman" w:hAnsi="Times New Roman" w:eastAsia="宋体" w:cs="Times New Roman"/>
          <w:bCs/>
          <w:caps w:val="0"/>
          <w:smallCaps w:val="0"/>
          <w:color w:val="000000" w:themeColor="text1"/>
          <w:szCs w:val="21"/>
          <w14:textFill>
            <w14:solidFill>
              <w14:schemeClr w14:val="tx1"/>
            </w14:solidFill>
          </w14:textFill>
        </w:rPr>
        <w:t>。</w:t>
      </w:r>
    </w:p>
    <w:p w14:paraId="010C1F08">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46E2555C">
      <w:pPr>
        <w:keepNext w:val="0"/>
        <w:keepLines w:val="0"/>
        <w:pageBreakBefore w:val="0"/>
        <w:widowControl w:val="0"/>
        <w:numPr>
          <w:ilvl w:val="0"/>
          <w:numId w:val="120"/>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65306153">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98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69D42EA9">
      <w:pPr>
        <w:keepNext w:val="0"/>
        <w:keepLines w:val="0"/>
        <w:pageBreakBefore w:val="0"/>
        <w:widowControl w:val="0"/>
        <w:numPr>
          <w:ilvl w:val="0"/>
          <w:numId w:val="120"/>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7C6AB4C3">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98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713C9869">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p>
    <w:p w14:paraId="7FB5B903">
      <w:pPr>
        <w:keepNext w:val="0"/>
        <w:keepLines w:val="0"/>
        <w:pageBreakBefore w:val="0"/>
        <w:widowControl w:val="0"/>
        <w:numPr>
          <w:ilvl w:val="0"/>
          <w:numId w:val="120"/>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供应商工作台页面，</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结果通知书</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菜单</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ascii="Times New Roman" w:hAnsi="Times New Roman" w:eastAsia="宋体" w:cs="Times New Roman"/>
          <w:caps w:val="0"/>
          <w:smallCaps w:val="0"/>
          <w:color w:val="000000" w:themeColor="text1"/>
          <w14:textFill>
            <w14:solidFill>
              <w14:schemeClr w14:val="tx1"/>
            </w14:solidFill>
          </w14:textFill>
        </w:rPr>
        <w:t>结果通知书</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EFE7A2A">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drawing>
          <wp:inline distT="0" distB="0" distL="114300" distR="114300">
            <wp:extent cx="5057775" cy="1800225"/>
            <wp:effectExtent l="0" t="0" r="0" b="0"/>
            <wp:docPr id="99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 name="图片 6"/>
                    <pic:cNvPicPr>
                      <a:picLocks noChangeAspect="1"/>
                    </pic:cNvPicPr>
                  </pic:nvPicPr>
                  <pic:blipFill>
                    <a:blip r:embed="rId184"/>
                    <a:srcRect b="19069"/>
                    <a:stretch>
                      <a:fillRect/>
                    </a:stretch>
                  </pic:blipFill>
                  <pic:spPr>
                    <a:xfrm>
                      <a:off x="0" y="0"/>
                      <a:ext cx="5057775" cy="1800225"/>
                    </a:xfrm>
                    <a:prstGeom prst="rect">
                      <a:avLst/>
                    </a:prstGeom>
                    <a:noFill/>
                    <a:ln>
                      <a:noFill/>
                    </a:ln>
                  </pic:spPr>
                </pic:pic>
              </a:graphicData>
            </a:graphic>
          </wp:inline>
        </w:drawing>
      </w:r>
    </w:p>
    <w:p w14:paraId="7B627C6D">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306" w:name="_Toc22508"/>
      <w:r>
        <w:rPr>
          <w:rFonts w:hint="eastAsia" w:cs="Times New Roman"/>
          <w:b/>
          <w:bCs/>
          <w:caps w:val="0"/>
          <w:smallCaps w:val="0"/>
          <w:kern w:val="2"/>
          <w:sz w:val="24"/>
          <w:szCs w:val="28"/>
          <w:lang w:val="en-US" w:eastAsia="zh-CN" w:bidi="ar-SA"/>
        </w:rPr>
        <w:t>成交</w:t>
      </w:r>
      <w:r>
        <w:rPr>
          <w:rFonts w:ascii="Times New Roman" w:hAnsi="Times New Roman" w:eastAsia="宋体" w:cs="Times New Roman"/>
          <w:b/>
          <w:bCs/>
          <w:caps w:val="0"/>
          <w:smallCaps w:val="0"/>
          <w:kern w:val="2"/>
          <w:sz w:val="24"/>
          <w:szCs w:val="28"/>
          <w:lang w:val="en-US" w:eastAsia="zh-CN" w:bidi="ar-SA"/>
        </w:rPr>
        <w:t>通知书</w:t>
      </w:r>
      <w:r>
        <w:rPr>
          <w:rFonts w:hint="eastAsia" w:ascii="Times New Roman" w:hAnsi="Times New Roman" w:eastAsia="宋体" w:cs="Times New Roman"/>
          <w:b/>
          <w:bCs/>
          <w:caps w:val="0"/>
          <w:smallCaps w:val="0"/>
          <w:kern w:val="2"/>
          <w:sz w:val="24"/>
          <w:szCs w:val="28"/>
          <w:lang w:val="en-US" w:eastAsia="zh-CN" w:bidi="ar-SA"/>
        </w:rPr>
        <w:t>查看</w:t>
      </w:r>
      <w:bookmarkEnd w:id="306"/>
    </w:p>
    <w:p w14:paraId="23C3F178">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67076595">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此环节具备</w:t>
      </w:r>
      <w:r>
        <w:rPr>
          <w:rFonts w:hint="eastAsia" w:ascii="宋体" w:hAnsi="宋体" w:cs="宋体"/>
          <w:sz w:val="21"/>
          <w:szCs w:val="21"/>
          <w:lang w:val="en-US" w:eastAsia="zh-CN"/>
        </w:rPr>
        <w:t>成交</w:t>
      </w:r>
      <w:r>
        <w:rPr>
          <w:rFonts w:hint="eastAsia" w:ascii="宋体" w:hAnsi="宋体" w:eastAsia="宋体" w:cs="宋体"/>
          <w:sz w:val="21"/>
          <w:szCs w:val="21"/>
        </w:rPr>
        <w:t>供应商接收</w:t>
      </w:r>
      <w:r>
        <w:rPr>
          <w:rFonts w:hint="eastAsia" w:ascii="宋体" w:hAnsi="宋体" w:eastAsia="宋体" w:cs="宋体"/>
          <w:sz w:val="21"/>
          <w:szCs w:val="21"/>
          <w:lang w:eastAsia="zh-CN"/>
        </w:rPr>
        <w:t>采购人</w:t>
      </w:r>
      <w:r>
        <w:rPr>
          <w:rFonts w:hint="eastAsia" w:ascii="宋体" w:hAnsi="宋体" w:eastAsia="宋体" w:cs="宋体"/>
          <w:sz w:val="21"/>
          <w:szCs w:val="21"/>
        </w:rPr>
        <w:t>发送的</w:t>
      </w:r>
      <w:r>
        <w:rPr>
          <w:rFonts w:hint="eastAsia" w:ascii="宋体" w:hAnsi="宋体" w:cs="宋体"/>
          <w:sz w:val="21"/>
          <w:szCs w:val="21"/>
          <w:lang w:val="en-US" w:eastAsia="zh-CN"/>
        </w:rPr>
        <w:t>成交</w:t>
      </w:r>
      <w:r>
        <w:rPr>
          <w:rFonts w:hint="eastAsia" w:ascii="宋体" w:hAnsi="宋体" w:eastAsia="宋体" w:cs="宋体"/>
          <w:sz w:val="21"/>
          <w:szCs w:val="21"/>
        </w:rPr>
        <w:t>通知书功能。</w:t>
      </w:r>
    </w:p>
    <w:p w14:paraId="7A85FFBF">
      <w:pPr>
        <w:pageBreakBefore w:val="0"/>
        <w:kinsoku/>
        <w:wordWrap/>
        <w:overflowPunct/>
        <w:topLinePunct w:val="0"/>
        <w:bidi w:val="0"/>
        <w:snapToGrid/>
        <w:spacing w:line="360" w:lineRule="auto"/>
        <w:ind w:firstLine="480"/>
        <w:jc w:val="both"/>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hint="eastAsia" w:ascii="宋体" w:hAnsi="宋体" w:cs="宋体"/>
          <w:sz w:val="21"/>
          <w:szCs w:val="21"/>
          <w:lang w:val="en-US" w:eastAsia="zh-CN"/>
        </w:rPr>
        <w:t>成交</w:t>
      </w:r>
      <w:r>
        <w:rPr>
          <w:rFonts w:hint="eastAsia" w:ascii="宋体" w:hAnsi="宋体" w:eastAsia="宋体" w:cs="宋体"/>
          <w:sz w:val="21"/>
          <w:szCs w:val="21"/>
        </w:rPr>
        <w:t>结果确定后，</w:t>
      </w:r>
      <w:r>
        <w:rPr>
          <w:rFonts w:hint="eastAsia" w:ascii="宋体" w:hAnsi="宋体" w:eastAsia="宋体" w:cs="宋体"/>
          <w:sz w:val="21"/>
          <w:szCs w:val="21"/>
          <w:lang w:eastAsia="zh-CN"/>
        </w:rPr>
        <w:t>采购人</w:t>
      </w:r>
      <w:r>
        <w:rPr>
          <w:rFonts w:hint="eastAsia" w:ascii="宋体" w:hAnsi="宋体" w:eastAsia="宋体" w:cs="宋体"/>
          <w:sz w:val="21"/>
          <w:szCs w:val="21"/>
        </w:rPr>
        <w:t>向</w:t>
      </w:r>
      <w:r>
        <w:rPr>
          <w:rFonts w:hint="eastAsia" w:ascii="宋体" w:hAnsi="宋体" w:cs="宋体"/>
          <w:sz w:val="21"/>
          <w:szCs w:val="21"/>
          <w:lang w:val="en-US" w:eastAsia="zh-CN"/>
        </w:rPr>
        <w:t>成交</w:t>
      </w:r>
      <w:r>
        <w:rPr>
          <w:rFonts w:hint="eastAsia" w:ascii="宋体" w:hAnsi="宋体" w:eastAsia="宋体" w:cs="宋体"/>
          <w:sz w:val="21"/>
          <w:szCs w:val="21"/>
        </w:rPr>
        <w:t>供应商发送</w:t>
      </w:r>
      <w:r>
        <w:rPr>
          <w:rFonts w:hint="eastAsia" w:ascii="宋体" w:hAnsi="宋体" w:cs="宋体"/>
          <w:sz w:val="21"/>
          <w:szCs w:val="21"/>
          <w:lang w:val="en-US" w:eastAsia="zh-CN"/>
        </w:rPr>
        <w:t>成交</w:t>
      </w:r>
      <w:r>
        <w:rPr>
          <w:rFonts w:hint="eastAsia" w:ascii="宋体" w:hAnsi="宋体" w:eastAsia="宋体" w:cs="宋体"/>
          <w:sz w:val="21"/>
          <w:szCs w:val="21"/>
        </w:rPr>
        <w:t>通知书。供应商登录系统，进入</w:t>
      </w:r>
      <w:r>
        <w:rPr>
          <w:rFonts w:hint="eastAsia" w:ascii="宋体" w:hAnsi="宋体" w:cs="宋体"/>
          <w:sz w:val="21"/>
          <w:szCs w:val="21"/>
          <w:lang w:val="en-US" w:eastAsia="zh-CN"/>
        </w:rPr>
        <w:t>成交</w:t>
      </w:r>
      <w:r>
        <w:rPr>
          <w:rFonts w:hint="eastAsia" w:ascii="宋体" w:hAnsi="宋体" w:eastAsia="宋体" w:cs="宋体"/>
          <w:sz w:val="21"/>
          <w:szCs w:val="21"/>
        </w:rPr>
        <w:t>通知书菜单，选择标段（包），点击查看按钮查看</w:t>
      </w:r>
      <w:r>
        <w:rPr>
          <w:rFonts w:hint="eastAsia" w:ascii="宋体" w:hAnsi="宋体" w:cs="宋体"/>
          <w:sz w:val="21"/>
          <w:szCs w:val="21"/>
          <w:lang w:val="en-US" w:eastAsia="zh-CN"/>
        </w:rPr>
        <w:t>成交</w:t>
      </w:r>
      <w:r>
        <w:rPr>
          <w:rFonts w:hint="eastAsia" w:ascii="宋体" w:hAnsi="宋体" w:eastAsia="宋体" w:cs="宋体"/>
          <w:sz w:val="21"/>
          <w:szCs w:val="21"/>
        </w:rPr>
        <w:t>通知书。</w:t>
      </w:r>
    </w:p>
    <w:p w14:paraId="40055525">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前置条件：</w:t>
      </w:r>
    </w:p>
    <w:p w14:paraId="709278DB">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cs="Times New Roman"/>
          <w:bCs/>
          <w:caps w:val="0"/>
          <w:smallCaps w:val="0"/>
          <w:color w:val="000000" w:themeColor="text1"/>
          <w:szCs w:val="21"/>
          <w:lang w:val="en-US" w:eastAsia="zh-CN"/>
          <w14:textFill>
            <w14:solidFill>
              <w14:schemeClr w14:val="tx1"/>
            </w14:solidFill>
          </w14:textFill>
        </w:rPr>
        <w:t>成交</w:t>
      </w:r>
      <w:r>
        <w:rPr>
          <w:rFonts w:ascii="Times New Roman" w:hAnsi="Times New Roman" w:eastAsia="宋体" w:cs="Times New Roman"/>
          <w:bCs/>
          <w:caps w:val="0"/>
          <w:smallCaps w:val="0"/>
          <w:color w:val="000000" w:themeColor="text1"/>
          <w:szCs w:val="21"/>
          <w14:textFill>
            <w14:solidFill>
              <w14:schemeClr w14:val="tx1"/>
            </w14:solidFill>
          </w14:textFill>
        </w:rPr>
        <w:t>通知书</w:t>
      </w:r>
      <w:r>
        <w:rPr>
          <w:rFonts w:hint="eastAsia" w:ascii="Times New Roman" w:hAnsi="Times New Roman" w:eastAsia="宋体" w:cs="Times New Roman"/>
          <w:bCs/>
          <w:caps w:val="0"/>
          <w:smallCaps w:val="0"/>
          <w:color w:val="000000" w:themeColor="text1"/>
          <w:szCs w:val="21"/>
          <w:lang w:val="en-US" w:eastAsia="zh-CN"/>
          <w14:textFill>
            <w14:solidFill>
              <w14:schemeClr w14:val="tx1"/>
            </w14:solidFill>
          </w14:textFill>
        </w:rPr>
        <w:t>审核通过，投标单位中标</w:t>
      </w:r>
      <w:r>
        <w:rPr>
          <w:rFonts w:ascii="Times New Roman" w:hAnsi="Times New Roman" w:eastAsia="宋体" w:cs="Times New Roman"/>
          <w:bCs/>
          <w:caps w:val="0"/>
          <w:smallCaps w:val="0"/>
          <w:color w:val="000000" w:themeColor="text1"/>
          <w:szCs w:val="21"/>
          <w14:textFill>
            <w14:solidFill>
              <w14:schemeClr w14:val="tx1"/>
            </w14:solidFill>
          </w14:textFill>
        </w:rPr>
        <w:t>。</w:t>
      </w:r>
    </w:p>
    <w:p w14:paraId="746E14D2">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10A771A7">
      <w:pPr>
        <w:keepNext w:val="0"/>
        <w:keepLines w:val="0"/>
        <w:pageBreakBefore w:val="0"/>
        <w:widowControl w:val="0"/>
        <w:numPr>
          <w:ilvl w:val="0"/>
          <w:numId w:val="121"/>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4A8EE430">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99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30664556">
      <w:pPr>
        <w:keepNext w:val="0"/>
        <w:keepLines w:val="0"/>
        <w:pageBreakBefore w:val="0"/>
        <w:widowControl w:val="0"/>
        <w:numPr>
          <w:ilvl w:val="0"/>
          <w:numId w:val="121"/>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EE053C1">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rPr>
        <w:drawing>
          <wp:inline distT="0" distB="0" distL="114300" distR="114300">
            <wp:extent cx="5057775" cy="2437765"/>
            <wp:effectExtent l="0" t="0" r="9525" b="635"/>
            <wp:docPr id="99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06FD3209">
      <w:pPr>
        <w:keepNext w:val="0"/>
        <w:keepLines w:val="0"/>
        <w:pageBreakBefore w:val="0"/>
        <w:widowControl w:val="0"/>
        <w:numPr>
          <w:ilvl w:val="0"/>
          <w:numId w:val="121"/>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供应商工作台页面，</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cs="Times New Roman"/>
          <w:caps w:val="0"/>
          <w:smallCaps w:val="0"/>
          <w:color w:val="000000" w:themeColor="text1"/>
          <w:lang w:val="en-US" w:eastAsia="zh-CN"/>
          <w14:textFill>
            <w14:solidFill>
              <w14:schemeClr w14:val="tx1"/>
            </w14:solidFill>
          </w14:textFill>
        </w:rPr>
        <w:t>成交</w:t>
      </w:r>
      <w:r>
        <w:rPr>
          <w:rFonts w:ascii="Times New Roman" w:hAnsi="Times New Roman" w:eastAsia="宋体" w:cs="Times New Roman"/>
          <w:caps w:val="0"/>
          <w:smallCaps w:val="0"/>
          <w:color w:val="000000" w:themeColor="text1"/>
          <w14:textFill>
            <w14:solidFill>
              <w14:schemeClr w14:val="tx1"/>
            </w14:solidFill>
          </w14:textFill>
        </w:rPr>
        <w:t>通知书</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菜单</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hint="eastAsia" w:cs="Times New Roman"/>
          <w:caps w:val="0"/>
          <w:smallCaps w:val="0"/>
          <w:color w:val="000000" w:themeColor="text1"/>
          <w:lang w:val="en-US" w:eastAsia="zh-CN"/>
          <w14:textFill>
            <w14:solidFill>
              <w14:schemeClr w14:val="tx1"/>
            </w14:solidFill>
          </w14:textFill>
        </w:rPr>
        <w:t>成交</w:t>
      </w:r>
      <w:r>
        <w:rPr>
          <w:rFonts w:ascii="Times New Roman" w:hAnsi="Times New Roman" w:eastAsia="宋体" w:cs="Times New Roman"/>
          <w:caps w:val="0"/>
          <w:smallCaps w:val="0"/>
          <w:color w:val="000000" w:themeColor="text1"/>
          <w14:textFill>
            <w14:solidFill>
              <w14:schemeClr w14:val="tx1"/>
            </w14:solidFill>
          </w14:textFill>
        </w:rPr>
        <w:t>通知书</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4FA7705">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rPr>
      </w:pPr>
      <w:r>
        <w:drawing>
          <wp:inline distT="0" distB="0" distL="114300" distR="114300">
            <wp:extent cx="5057775" cy="2194560"/>
            <wp:effectExtent l="0" t="0" r="9525" b="15240"/>
            <wp:docPr id="99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 name="图片 12"/>
                    <pic:cNvPicPr>
                      <a:picLocks noChangeAspect="1"/>
                    </pic:cNvPicPr>
                  </pic:nvPicPr>
                  <pic:blipFill>
                    <a:blip r:embed="rId185"/>
                    <a:stretch>
                      <a:fillRect/>
                    </a:stretch>
                  </pic:blipFill>
                  <pic:spPr>
                    <a:xfrm>
                      <a:off x="0" y="0"/>
                      <a:ext cx="5057775" cy="2194560"/>
                    </a:xfrm>
                    <a:prstGeom prst="rect">
                      <a:avLst/>
                    </a:prstGeom>
                    <a:noFill/>
                    <a:ln>
                      <a:noFill/>
                    </a:ln>
                  </pic:spPr>
                </pic:pic>
              </a:graphicData>
            </a:graphic>
          </wp:inline>
        </w:drawing>
      </w:r>
    </w:p>
    <w:p w14:paraId="52585028">
      <w:pPr>
        <w:pageBreakBefore w:val="0"/>
        <w:widowControl/>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kern w:val="0"/>
          <w:sz w:val="24"/>
          <w14:textFill>
            <w14:solidFill>
              <w14:schemeClr w14:val="tx1"/>
            </w14:solidFill>
          </w14:textFill>
        </w:rPr>
      </w:pPr>
    </w:p>
    <w:p w14:paraId="1513F52B">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307" w:name="_Toc9449"/>
      <w:r>
        <w:rPr>
          <w:rFonts w:ascii="Times New Roman" w:hAnsi="Times New Roman" w:eastAsia="宋体" w:cs="Times New Roman"/>
          <w:b/>
          <w:bCs/>
          <w:caps w:val="0"/>
          <w:smallCaps w:val="0"/>
          <w:kern w:val="2"/>
          <w:sz w:val="24"/>
          <w:szCs w:val="28"/>
          <w:lang w:val="en-US" w:eastAsia="zh-CN" w:bidi="ar-SA"/>
        </w:rPr>
        <w:t>合同签署</w:t>
      </w:r>
      <w:bookmarkEnd w:id="307"/>
    </w:p>
    <w:p w14:paraId="12B53E87">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功能</w:t>
      </w: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介绍</w:t>
      </w:r>
      <w:r>
        <w:rPr>
          <w:rFonts w:ascii="Times New Roman" w:hAnsi="Times New Roman" w:eastAsia="宋体" w:cs="Times New Roman"/>
          <w:b/>
          <w:bCs/>
          <w:caps w:val="0"/>
          <w:smallCaps w:val="0"/>
          <w:color w:val="000000" w:themeColor="text1"/>
          <w14:textFill>
            <w14:solidFill>
              <w14:schemeClr w14:val="tx1"/>
            </w14:solidFill>
          </w14:textFill>
        </w:rPr>
        <w:t>：</w:t>
      </w:r>
    </w:p>
    <w:p w14:paraId="08B61256">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实现</w:t>
      </w:r>
      <w:r>
        <w:rPr>
          <w:rFonts w:hint="eastAsia" w:ascii="宋体" w:hAnsi="宋体" w:eastAsia="宋体" w:cs="宋体"/>
          <w:sz w:val="21"/>
          <w:szCs w:val="21"/>
          <w:lang w:eastAsia="zh-CN"/>
        </w:rPr>
        <w:t>采购人</w:t>
      </w:r>
      <w:r>
        <w:rPr>
          <w:rFonts w:hint="eastAsia" w:ascii="宋体" w:hAnsi="宋体" w:eastAsia="宋体" w:cs="宋体"/>
          <w:sz w:val="21"/>
          <w:szCs w:val="21"/>
        </w:rPr>
        <w:t>和</w:t>
      </w:r>
      <w:r>
        <w:rPr>
          <w:rFonts w:hint="eastAsia" w:ascii="宋体" w:hAnsi="宋体" w:cs="宋体"/>
          <w:sz w:val="21"/>
          <w:szCs w:val="21"/>
          <w:lang w:val="en-US" w:eastAsia="zh-CN"/>
        </w:rPr>
        <w:t>成交</w:t>
      </w:r>
      <w:r>
        <w:rPr>
          <w:rFonts w:hint="eastAsia" w:ascii="宋体" w:hAnsi="宋体" w:eastAsia="宋体" w:cs="宋体"/>
          <w:sz w:val="21"/>
          <w:szCs w:val="21"/>
        </w:rPr>
        <w:t>人网签中标合同的功能。</w:t>
      </w:r>
    </w:p>
    <w:p w14:paraId="2806B80D">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提供</w:t>
      </w:r>
      <w:r>
        <w:rPr>
          <w:rFonts w:hint="eastAsia" w:ascii="宋体" w:hAnsi="宋体" w:eastAsia="宋体" w:cs="宋体"/>
          <w:sz w:val="21"/>
          <w:szCs w:val="21"/>
          <w:lang w:eastAsia="zh-CN"/>
        </w:rPr>
        <w:t>采购项目</w:t>
      </w:r>
      <w:r>
        <w:rPr>
          <w:rFonts w:hint="eastAsia" w:ascii="宋体" w:hAnsi="宋体" w:eastAsia="宋体" w:cs="宋体"/>
          <w:sz w:val="21"/>
          <w:szCs w:val="21"/>
        </w:rPr>
        <w:t>标段（包）与合同的关联关系。具备根据法律法规规章和</w:t>
      </w:r>
      <w:r>
        <w:rPr>
          <w:rFonts w:hint="eastAsia" w:ascii="宋体" w:hAnsi="宋体" w:cs="宋体"/>
          <w:sz w:val="21"/>
          <w:szCs w:val="21"/>
          <w:lang w:eastAsia="zh-CN"/>
        </w:rPr>
        <w:t>采购文件</w:t>
      </w:r>
      <w:r>
        <w:rPr>
          <w:rFonts w:hint="eastAsia" w:ascii="宋体" w:hAnsi="宋体" w:eastAsia="宋体" w:cs="宋体"/>
          <w:sz w:val="21"/>
          <w:szCs w:val="21"/>
        </w:rPr>
        <w:t>的规定内容，编辑、形成、递交、验证确认和签署合同文本的功能。具备按规定要求向相关主体和管理单位收集、记录和验证合同履行结果的相关信息。</w:t>
      </w:r>
    </w:p>
    <w:p w14:paraId="79FF3AF7">
      <w:pPr>
        <w:pageBreakBefore w:val="0"/>
        <w:kinsoku/>
        <w:wordWrap/>
        <w:overflowPunct/>
        <w:topLinePunct w:val="0"/>
        <w:bidi w:val="0"/>
        <w:snapToGrid/>
        <w:spacing w:line="360" w:lineRule="auto"/>
        <w:ind w:firstLine="480"/>
        <w:jc w:val="both"/>
        <w:textAlignment w:val="auto"/>
        <w:rPr>
          <w:rFonts w:ascii="Times New Roman" w:hAnsi="Times New Roman" w:eastAsia="宋体" w:cs="Times New Roman"/>
          <w:b/>
          <w:bCs/>
          <w:caps w:val="0"/>
          <w:smallCaps w:val="0"/>
          <w:color w:val="000000" w:themeColor="text1"/>
          <w:sz w:val="21"/>
          <w:szCs w:val="21"/>
          <w14:textFill>
            <w14:solidFill>
              <w14:schemeClr w14:val="tx1"/>
            </w14:solidFill>
          </w14:textFill>
        </w:rPr>
      </w:pPr>
      <w:r>
        <w:rPr>
          <w:rFonts w:hint="eastAsia" w:ascii="宋体" w:hAnsi="宋体" w:eastAsia="宋体" w:cs="宋体"/>
          <w:sz w:val="21"/>
          <w:szCs w:val="21"/>
        </w:rPr>
        <w:t>中标人登录系统，挑选标段（包），设定合同金额，合同内容等信息，并且上传合同原稿，提交给</w:t>
      </w:r>
      <w:r>
        <w:rPr>
          <w:rFonts w:hint="eastAsia" w:ascii="宋体" w:hAnsi="宋体" w:eastAsia="宋体" w:cs="宋体"/>
          <w:sz w:val="21"/>
          <w:szCs w:val="21"/>
          <w:lang w:eastAsia="zh-CN"/>
        </w:rPr>
        <w:t>采购人</w:t>
      </w:r>
      <w:r>
        <w:rPr>
          <w:rFonts w:hint="eastAsia" w:ascii="宋体" w:hAnsi="宋体" w:eastAsia="宋体" w:cs="宋体"/>
          <w:sz w:val="21"/>
          <w:szCs w:val="21"/>
        </w:rPr>
        <w:t>确认。若</w:t>
      </w:r>
      <w:r>
        <w:rPr>
          <w:rFonts w:hint="eastAsia" w:ascii="宋体" w:hAnsi="宋体" w:eastAsia="宋体" w:cs="宋体"/>
          <w:sz w:val="21"/>
          <w:szCs w:val="21"/>
          <w:lang w:eastAsia="zh-CN"/>
        </w:rPr>
        <w:t>采购人</w:t>
      </w:r>
      <w:r>
        <w:rPr>
          <w:rFonts w:hint="eastAsia" w:ascii="宋体" w:hAnsi="宋体" w:eastAsia="宋体" w:cs="宋体"/>
          <w:sz w:val="21"/>
          <w:szCs w:val="21"/>
        </w:rPr>
        <w:t>对合同有异议，可以以Word留痕的形式修改文档，然后再返回中标人，中标人确认无误后，可转换成pdf文档进行签章，然后提交给</w:t>
      </w:r>
      <w:r>
        <w:rPr>
          <w:rFonts w:hint="eastAsia" w:ascii="宋体" w:hAnsi="宋体" w:eastAsia="宋体" w:cs="宋体"/>
          <w:sz w:val="21"/>
          <w:szCs w:val="21"/>
          <w:lang w:eastAsia="zh-CN"/>
        </w:rPr>
        <w:t>采购人</w:t>
      </w:r>
      <w:r>
        <w:rPr>
          <w:rFonts w:hint="eastAsia" w:ascii="宋体" w:hAnsi="宋体" w:eastAsia="宋体" w:cs="宋体"/>
          <w:sz w:val="21"/>
          <w:szCs w:val="21"/>
        </w:rPr>
        <w:t>签章，</w:t>
      </w:r>
      <w:r>
        <w:rPr>
          <w:rFonts w:hint="eastAsia" w:ascii="宋体" w:hAnsi="宋体" w:eastAsia="宋体" w:cs="宋体"/>
          <w:sz w:val="21"/>
          <w:szCs w:val="21"/>
          <w:lang w:eastAsia="zh-CN"/>
        </w:rPr>
        <w:t>采购人</w:t>
      </w:r>
      <w:r>
        <w:rPr>
          <w:rFonts w:hint="eastAsia" w:ascii="宋体" w:hAnsi="宋体" w:eastAsia="宋体" w:cs="宋体"/>
          <w:sz w:val="21"/>
          <w:szCs w:val="21"/>
        </w:rPr>
        <w:t>签完章之后，提交审核。</w:t>
      </w:r>
    </w:p>
    <w:p w14:paraId="453D151C">
      <w:pPr>
        <w:pageBreakBefore w:val="0"/>
        <w:kinsoku/>
        <w:wordWrap/>
        <w:overflowPunct/>
        <w:topLinePunct w:val="0"/>
        <w:bidi w:val="0"/>
        <w:snapToGrid/>
        <w:spacing w:line="360" w:lineRule="auto"/>
        <w:ind w:firstLine="422"/>
        <w:textAlignment w:val="auto"/>
        <w:rPr>
          <w:rFonts w:ascii="Times New Roman" w:hAnsi="Times New Roman" w:eastAsia="宋体" w:cs="Times New Roman"/>
          <w:b/>
          <w:caps w:val="0"/>
          <w:smallCaps w:val="0"/>
          <w:color w:val="000000" w:themeColor="text1"/>
          <w14:textFill>
            <w14:solidFill>
              <w14:schemeClr w14:val="tx1"/>
            </w14:solidFill>
          </w14:textFill>
        </w:rPr>
      </w:pPr>
      <w:r>
        <w:rPr>
          <w:rFonts w:ascii="Times New Roman" w:hAnsi="Times New Roman" w:eastAsia="宋体" w:cs="Times New Roman"/>
          <w:b/>
          <w:caps w:val="0"/>
          <w:smallCaps w:val="0"/>
          <w:color w:val="000000" w:themeColor="text1"/>
          <w14:textFill>
            <w14:solidFill>
              <w14:schemeClr w14:val="tx1"/>
            </w14:solidFill>
          </w14:textFill>
        </w:rPr>
        <w:t>前置条件：</w:t>
      </w:r>
    </w:p>
    <w:p w14:paraId="66310884">
      <w:pPr>
        <w:pageBreakBefore w:val="0"/>
        <w:kinsoku/>
        <w:wordWrap/>
        <w:overflowPunct/>
        <w:topLinePunct w:val="0"/>
        <w:bidi w:val="0"/>
        <w:snapToGrid/>
        <w:spacing w:line="360" w:lineRule="auto"/>
        <w:ind w:firstLine="422"/>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cs="Times New Roman"/>
          <w:caps w:val="0"/>
          <w:smallCaps w:val="0"/>
          <w:color w:val="000000" w:themeColor="text1"/>
          <w:lang w:val="en-US" w:eastAsia="zh-CN"/>
          <w14:textFill>
            <w14:solidFill>
              <w14:schemeClr w14:val="tx1"/>
            </w14:solidFill>
          </w14:textFill>
        </w:rPr>
        <w:t>成交通知书</w:t>
      </w:r>
      <w:r>
        <w:rPr>
          <w:rFonts w:ascii="Times New Roman" w:hAnsi="Times New Roman" w:eastAsia="宋体" w:cs="Times New Roman"/>
          <w:caps w:val="0"/>
          <w:smallCaps w:val="0"/>
          <w:color w:val="000000" w:themeColor="text1"/>
          <w14:textFill>
            <w14:solidFill>
              <w14:schemeClr w14:val="tx1"/>
            </w14:solidFill>
          </w14:textFill>
        </w:rPr>
        <w:t>审核通过。</w:t>
      </w:r>
    </w:p>
    <w:p w14:paraId="678EA781">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54E38561">
      <w:pPr>
        <w:keepNext w:val="0"/>
        <w:keepLines w:val="0"/>
        <w:pageBreakBefore w:val="0"/>
        <w:widowControl w:val="0"/>
        <w:numPr>
          <w:ilvl w:val="0"/>
          <w:numId w:val="122"/>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5AC5AA6E">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99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5D9A1417">
      <w:pPr>
        <w:keepNext w:val="0"/>
        <w:keepLines w:val="0"/>
        <w:pageBreakBefore w:val="0"/>
        <w:widowControl w:val="0"/>
        <w:numPr>
          <w:ilvl w:val="0"/>
          <w:numId w:val="122"/>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29D8F97">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rPr>
          <w:rFonts w:ascii="Times New Roman" w:hAnsi="Times New Roman" w:eastAsia="宋体" w:cs="Times New Roman"/>
        </w:rPr>
        <w:drawing>
          <wp:inline distT="0" distB="0" distL="114300" distR="114300">
            <wp:extent cx="5057775" cy="2437765"/>
            <wp:effectExtent l="0" t="0" r="9525" b="635"/>
            <wp:docPr id="99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3AECB1EB">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p>
    <w:p w14:paraId="2BD31025">
      <w:pPr>
        <w:keepNext w:val="0"/>
        <w:keepLines w:val="0"/>
        <w:pageBreakBefore w:val="0"/>
        <w:widowControl w:val="0"/>
        <w:numPr>
          <w:ilvl w:val="0"/>
          <w:numId w:val="122"/>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供应商工作台页面，</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cs="Times New Roman"/>
          <w:caps w:val="0"/>
          <w:smallCaps w:val="0"/>
          <w:color w:val="000000" w:themeColor="text1"/>
          <w:lang w:val="en-US" w:eastAsia="zh-CN"/>
          <w14:textFill>
            <w14:solidFill>
              <w14:schemeClr w14:val="tx1"/>
            </w14:solidFill>
          </w14:textFill>
        </w:rPr>
        <w:t>合同签署</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菜单</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hint="eastAsia" w:ascii="Times New Roman" w:hAnsi="Times New Roman" w:cs="Times New Roman"/>
          <w:caps w:val="0"/>
          <w:smallCaps w:val="0"/>
          <w:color w:val="000000" w:themeColor="text1"/>
          <w:lang w:val="en-US" w:eastAsia="zh-CN"/>
          <w14:textFill>
            <w14:solidFill>
              <w14:schemeClr w14:val="tx1"/>
            </w14:solidFill>
          </w14:textFill>
        </w:rPr>
        <w:t>合同签署</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9C994DA">
      <w:pPr>
        <w:pageBreakBefore w:val="0"/>
        <w:kinsoku/>
        <w:wordWrap/>
        <w:overflowPunct/>
        <w:topLinePunct w:val="0"/>
        <w:bidi w:val="0"/>
        <w:snapToGrid/>
        <w:spacing w:line="360" w:lineRule="auto"/>
        <w:jc w:val="center"/>
        <w:textAlignment w:val="auto"/>
        <w:rPr>
          <w:rFonts w:ascii="Times New Roman" w:hAnsi="Times New Roman" w:cs="Times New Roman"/>
        </w:rPr>
      </w:pPr>
      <w:r>
        <w:drawing>
          <wp:inline distT="0" distB="0" distL="114300" distR="114300">
            <wp:extent cx="5057775" cy="2407285"/>
            <wp:effectExtent l="0" t="0" r="9525" b="12065"/>
            <wp:docPr id="9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 name="图片 1"/>
                    <pic:cNvPicPr>
                      <a:picLocks noChangeAspect="1"/>
                    </pic:cNvPicPr>
                  </pic:nvPicPr>
                  <pic:blipFill>
                    <a:blip r:embed="rId186"/>
                    <a:stretch>
                      <a:fillRect/>
                    </a:stretch>
                  </pic:blipFill>
                  <pic:spPr>
                    <a:xfrm>
                      <a:off x="0" y="0"/>
                      <a:ext cx="5057775" cy="2407285"/>
                    </a:xfrm>
                    <a:prstGeom prst="rect">
                      <a:avLst/>
                    </a:prstGeom>
                    <a:noFill/>
                    <a:ln>
                      <a:noFill/>
                    </a:ln>
                  </pic:spPr>
                </pic:pic>
              </a:graphicData>
            </a:graphic>
          </wp:inline>
        </w:drawing>
      </w:r>
    </w:p>
    <w:p w14:paraId="4CF05B10">
      <w:pPr>
        <w:pageBreakBefore w:val="0"/>
        <w:kinsoku/>
        <w:wordWrap/>
        <w:overflowPunct/>
        <w:topLinePunct w:val="0"/>
        <w:bidi w:val="0"/>
        <w:snapToGrid/>
        <w:spacing w:line="360" w:lineRule="auto"/>
        <w:ind w:firstLine="0" w:firstLineChars="0"/>
        <w:textAlignment w:val="auto"/>
        <w:rPr>
          <w:rFonts w:ascii="Times New Roman" w:hAnsi="Times New Roman" w:eastAsia="宋体" w:cs="Times New Roman"/>
          <w:bCs/>
          <w:caps w:val="0"/>
          <w:smallCaps w:val="0"/>
          <w:color w:val="000000" w:themeColor="text1"/>
          <w14:textFill>
            <w14:solidFill>
              <w14:schemeClr w14:val="tx1"/>
            </w14:solidFill>
          </w14:textFill>
        </w:rPr>
      </w:pPr>
    </w:p>
    <w:p w14:paraId="3C6D77CC">
      <w:pPr>
        <w:pageBreakBefore w:val="0"/>
        <w:numPr>
          <w:ilvl w:val="0"/>
          <w:numId w:val="122"/>
        </w:numPr>
        <w:kinsoku/>
        <w:wordWrap/>
        <w:overflowPunct/>
        <w:topLinePunct w:val="0"/>
        <w:bidi w:val="0"/>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新</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增</w:t>
      </w:r>
      <w:r>
        <w:rPr>
          <w:rFonts w:hint="eastAsia" w:ascii="Times New Roman" w:hAnsi="Times New Roman" w:eastAsia="宋体" w:cs="Times New Roman"/>
          <w:caps w:val="0"/>
          <w:smallCaps w:val="0"/>
          <w:color w:val="000000" w:themeColor="text1"/>
          <w14:textFill>
            <w14:solidFill>
              <w14:schemeClr w14:val="tx1"/>
            </w14:solidFill>
          </w14:textFill>
        </w:rPr>
        <w:t>合同备案</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填写页面信息，</w:t>
      </w:r>
      <w:r>
        <w:rPr>
          <w:rFonts w:ascii="Times New Roman" w:hAnsi="Times New Roman" w:eastAsia="宋体" w:cs="Times New Roman"/>
          <w:caps w:val="0"/>
          <w:smallCaps w:val="0"/>
          <w:color w:val="000000" w:themeColor="text1"/>
          <w14:textFill>
            <w14:solidFill>
              <w14:schemeClr w14:val="tx1"/>
            </w14:solidFill>
          </w14:textFill>
        </w:rPr>
        <w:t>如下图。</w:t>
      </w:r>
    </w:p>
    <w:p w14:paraId="6F529341">
      <w:pPr>
        <w:pageBreakBefore w:val="0"/>
        <w:numPr>
          <w:ilvl w:val="0"/>
          <w:numId w:val="0"/>
        </w:numPr>
        <w:tabs>
          <w:tab w:val="left" w:pos="0"/>
        </w:tabs>
        <w:kinsoku/>
        <w:wordWrap/>
        <w:overflowPunct/>
        <w:topLinePunct w:val="0"/>
        <w:bidi w:val="0"/>
        <w:snapToGrid/>
        <w:spacing w:line="360" w:lineRule="auto"/>
        <w:ind w:left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ascii="Times New Roman" w:hAnsi="Times New Roman" w:cs="Times New Roman"/>
        </w:rPr>
        <w:drawing>
          <wp:inline distT="0" distB="0" distL="114300" distR="114300">
            <wp:extent cx="5057775" cy="3155315"/>
            <wp:effectExtent l="0" t="0" r="9525" b="6985"/>
            <wp:docPr id="99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 name="图片 33"/>
                    <pic:cNvPicPr>
                      <a:picLocks noChangeAspect="1"/>
                    </pic:cNvPicPr>
                  </pic:nvPicPr>
                  <pic:blipFill>
                    <a:blip r:embed="rId125"/>
                    <a:stretch>
                      <a:fillRect/>
                    </a:stretch>
                  </pic:blipFill>
                  <pic:spPr>
                    <a:xfrm>
                      <a:off x="0" y="0"/>
                      <a:ext cx="5057775" cy="3155315"/>
                    </a:xfrm>
                    <a:prstGeom prst="rect">
                      <a:avLst/>
                    </a:prstGeom>
                    <a:noFill/>
                    <a:ln>
                      <a:noFill/>
                    </a:ln>
                  </pic:spPr>
                </pic:pic>
              </a:graphicData>
            </a:graphic>
          </wp:inline>
        </w:drawing>
      </w:r>
    </w:p>
    <w:p w14:paraId="0FD6E51A">
      <w:pPr>
        <w:pageBreakBefore w:val="0"/>
        <w:numPr>
          <w:ilvl w:val="0"/>
          <w:numId w:val="122"/>
        </w:numPr>
        <w:kinsoku/>
        <w:wordWrap/>
        <w:overflowPunct/>
        <w:topLinePunct w:val="0"/>
        <w:bidi w:val="0"/>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“附件信息”</w:t>
      </w:r>
      <w:r>
        <w:rPr>
          <w:rFonts w:hint="eastAsia" w:ascii="Times New Roman" w:hAnsi="Times New Roman" w:cs="Times New Roman"/>
          <w:caps w:val="0"/>
          <w:smallCaps w:val="0"/>
          <w:color w:val="000000" w:themeColor="text1"/>
          <w:lang w:val="en-US" w:eastAsia="zh-CN"/>
          <w14:textFill>
            <w14:solidFill>
              <w14:schemeClr w14:val="tx1"/>
            </w14:solidFill>
          </w14:textFill>
        </w:rPr>
        <w:t>手风琴中</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w:t>
      </w:r>
      <w:r>
        <w:rPr>
          <w:rFonts w:hint="eastAsia" w:ascii="Times New Roman" w:hAnsi="Times New Roman" w:cs="Times New Roman"/>
          <w:caps w:val="0"/>
          <w:smallCaps w:val="0"/>
          <w:color w:val="000000" w:themeColor="text1"/>
          <w:lang w:val="en-US" w:eastAsia="zh-CN"/>
          <w14:textFill>
            <w14:solidFill>
              <w14:schemeClr w14:val="tx1"/>
            </w14:solidFill>
          </w14:textFill>
        </w:rPr>
        <w:t>合同签署</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”中</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cs="Times New Roman"/>
          <w:caps w:val="0"/>
          <w:smallCaps w:val="0"/>
          <w:color w:val="000000" w:themeColor="text1"/>
          <w:lang w:val="en-US" w:eastAsia="zh-CN"/>
          <w14:textFill>
            <w14:solidFill>
              <w14:schemeClr w14:val="tx1"/>
            </w14:solidFill>
          </w14:textFill>
        </w:rPr>
        <w:t>选择模版</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hint="eastAsia" w:ascii="Times New Roman" w:hAnsi="Times New Roman" w:cs="Times New Roman"/>
          <w:caps w:val="0"/>
          <w:smallCaps w:val="0"/>
          <w:color w:val="000000" w:themeColor="text1"/>
          <w:lang w:val="en-US" w:eastAsia="zh-CN"/>
          <w14:textFill>
            <w14:solidFill>
              <w14:schemeClr w14:val="tx1"/>
            </w14:solidFill>
          </w14:textFill>
        </w:rPr>
        <w:t>选择</w:t>
      </w:r>
      <w:r>
        <w:rPr>
          <w:rFonts w:ascii="Times New Roman" w:hAnsi="Times New Roman" w:eastAsia="宋体" w:cs="Times New Roman"/>
          <w:caps w:val="0"/>
          <w:smallCaps w:val="0"/>
          <w:color w:val="000000" w:themeColor="text1"/>
          <w14:textFill>
            <w14:solidFill>
              <w14:schemeClr w14:val="tx1"/>
            </w14:solidFill>
          </w14:textFill>
        </w:rPr>
        <w:t>合同</w:t>
      </w:r>
      <w:r>
        <w:rPr>
          <w:rFonts w:hint="eastAsia" w:ascii="Times New Roman" w:hAnsi="Times New Roman" w:cs="Times New Roman"/>
          <w:caps w:val="0"/>
          <w:smallCaps w:val="0"/>
          <w:color w:val="000000" w:themeColor="text1"/>
          <w:lang w:val="en-US" w:eastAsia="zh-CN"/>
          <w14:textFill>
            <w14:solidFill>
              <w14:schemeClr w14:val="tx1"/>
            </w14:solidFill>
          </w14:textFill>
        </w:rPr>
        <w:t>模版窗口</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如下图：</w:t>
      </w:r>
    </w:p>
    <w:p w14:paraId="715F8D7B">
      <w:pPr>
        <w:pageBreakBefore w:val="0"/>
        <w:kinsoku/>
        <w:wordWrap/>
        <w:overflowPunct/>
        <w:topLinePunct w:val="0"/>
        <w:bidi w:val="0"/>
        <w:snapToGrid/>
        <w:spacing w:line="360" w:lineRule="auto"/>
        <w:ind w:firstLine="0" w:firstLineChars="0"/>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771525"/>
            <wp:effectExtent l="0" t="0" r="9525" b="9525"/>
            <wp:docPr id="9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 name="图片 1"/>
                    <pic:cNvPicPr>
                      <a:picLocks noChangeAspect="1"/>
                    </pic:cNvPicPr>
                  </pic:nvPicPr>
                  <pic:blipFill>
                    <a:blip r:embed="rId126"/>
                    <a:stretch>
                      <a:fillRect/>
                    </a:stretch>
                  </pic:blipFill>
                  <pic:spPr>
                    <a:xfrm>
                      <a:off x="0" y="0"/>
                      <a:ext cx="5057775" cy="771525"/>
                    </a:xfrm>
                    <a:prstGeom prst="rect">
                      <a:avLst/>
                    </a:prstGeom>
                    <a:noFill/>
                    <a:ln>
                      <a:noFill/>
                    </a:ln>
                  </pic:spPr>
                </pic:pic>
              </a:graphicData>
            </a:graphic>
          </wp:inline>
        </w:drawing>
      </w:r>
    </w:p>
    <w:p w14:paraId="3816581B">
      <w:pPr>
        <w:pageBreakBefore w:val="0"/>
        <w:kinsoku/>
        <w:wordWrap/>
        <w:overflowPunct/>
        <w:topLinePunct w:val="0"/>
        <w:bidi w:val="0"/>
        <w:snapToGrid/>
        <w:spacing w:line="360" w:lineRule="auto"/>
        <w:ind w:firstLine="0" w:firstLineChars="0"/>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3078480"/>
            <wp:effectExtent l="0" t="0" r="9525" b="7620"/>
            <wp:docPr id="99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 name="图片 2"/>
                    <pic:cNvPicPr>
                      <a:picLocks noChangeAspect="1"/>
                    </pic:cNvPicPr>
                  </pic:nvPicPr>
                  <pic:blipFill>
                    <a:blip r:embed="rId127"/>
                    <a:stretch>
                      <a:fillRect/>
                    </a:stretch>
                  </pic:blipFill>
                  <pic:spPr>
                    <a:xfrm>
                      <a:off x="0" y="0"/>
                      <a:ext cx="5057775" cy="3078480"/>
                    </a:xfrm>
                    <a:prstGeom prst="rect">
                      <a:avLst/>
                    </a:prstGeom>
                    <a:noFill/>
                    <a:ln>
                      <a:noFill/>
                    </a:ln>
                  </pic:spPr>
                </pic:pic>
              </a:graphicData>
            </a:graphic>
          </wp:inline>
        </w:drawing>
      </w:r>
    </w:p>
    <w:p w14:paraId="641E7A41">
      <w:pPr>
        <w:pageBreakBefore w:val="0"/>
        <w:numPr>
          <w:ilvl w:val="0"/>
          <w:numId w:val="122"/>
        </w:numPr>
        <w:kinsoku/>
        <w:wordWrap/>
        <w:overflowPunct/>
        <w:topLinePunct w:val="0"/>
        <w:bidi w:val="0"/>
        <w:snapToGrid/>
        <w:spacing w:line="360" w:lineRule="auto"/>
        <w:ind w:left="0" w:leftChars="0" w:firstLine="315" w:firstLineChars="150"/>
        <w:textAlignment w:val="auto"/>
        <w:rPr>
          <w:rFonts w:ascii="Times New Roman" w:hAnsi="Times New Roman" w:eastAsia="宋体" w:cs="Times New Roman"/>
          <w:caps w:val="0"/>
          <w:smallCaps w:val="0"/>
        </w:rPr>
      </w:pPr>
      <w:r>
        <w:rPr>
          <w:rFonts w:ascii="Times New Roman" w:hAnsi="Times New Roman" w:eastAsia="宋体" w:cs="Times New Roman"/>
          <w:caps w:val="0"/>
          <w:smallCaps w:val="0"/>
          <w:color w:val="000000" w:themeColor="text1"/>
          <w14:textFill>
            <w14:solidFill>
              <w14:schemeClr w14:val="tx1"/>
            </w14:solidFill>
          </w14:textFill>
        </w:rPr>
        <w:t>选择</w:t>
      </w:r>
      <w:r>
        <w:rPr>
          <w:rFonts w:hint="eastAsia" w:ascii="Times New Roman" w:hAnsi="Times New Roman" w:cs="Times New Roman"/>
          <w:caps w:val="0"/>
          <w:smallCaps w:val="0"/>
          <w:color w:val="000000" w:themeColor="text1"/>
          <w:lang w:val="en-US" w:eastAsia="zh-CN"/>
          <w14:textFill>
            <w14:solidFill>
              <w14:schemeClr w14:val="tx1"/>
            </w14:solidFill>
          </w14:textFill>
        </w:rPr>
        <w:t>模板</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后，点击“</w:t>
      </w:r>
      <w:r>
        <w:rPr>
          <w:rFonts w:hint="eastAsia" w:ascii="Times New Roman" w:hAnsi="Times New Roman" w:cs="Times New Roman"/>
          <w:caps w:val="0"/>
          <w:smallCaps w:val="0"/>
          <w:color w:val="000000" w:themeColor="text1"/>
          <w:lang w:val="en-US" w:eastAsia="zh-CN"/>
          <w14:textFill>
            <w14:solidFill>
              <w14:schemeClr w14:val="tx1"/>
            </w14:solidFill>
          </w14:textFill>
        </w:rPr>
        <w:t>确认选择</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cs="Times New Roman"/>
          <w:caps w:val="0"/>
          <w:smallCaps w:val="0"/>
          <w:color w:val="000000" w:themeColor="text1"/>
          <w:lang w:val="en-US" w:eastAsia="zh-CN"/>
          <w14:textFill>
            <w14:solidFill>
              <w14:schemeClr w14:val="tx1"/>
            </w14:solidFill>
          </w14:textFill>
        </w:rPr>
        <w:t>自动生成合同签署文件</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2FC434BF">
      <w:pPr>
        <w:pageBreakBefore w:val="0"/>
        <w:numPr>
          <w:ilvl w:val="0"/>
          <w:numId w:val="0"/>
        </w:numPr>
        <w:tabs>
          <w:tab w:val="left" w:pos="0"/>
        </w:tabs>
        <w:kinsoku/>
        <w:wordWrap/>
        <w:overflowPunct/>
        <w:topLinePunct w:val="0"/>
        <w:bidi w:val="0"/>
        <w:snapToGrid/>
        <w:spacing w:line="360" w:lineRule="auto"/>
        <w:ind w:leftChars="150"/>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442845"/>
            <wp:effectExtent l="0" t="0" r="9525" b="14605"/>
            <wp:docPr id="10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 name="图片 3"/>
                    <pic:cNvPicPr>
                      <a:picLocks noChangeAspect="1"/>
                    </pic:cNvPicPr>
                  </pic:nvPicPr>
                  <pic:blipFill>
                    <a:blip r:embed="rId128"/>
                    <a:stretch>
                      <a:fillRect/>
                    </a:stretch>
                  </pic:blipFill>
                  <pic:spPr>
                    <a:xfrm>
                      <a:off x="0" y="0"/>
                      <a:ext cx="5057775" cy="2442845"/>
                    </a:xfrm>
                    <a:prstGeom prst="rect">
                      <a:avLst/>
                    </a:prstGeom>
                    <a:noFill/>
                    <a:ln>
                      <a:noFill/>
                    </a:ln>
                  </pic:spPr>
                </pic:pic>
              </a:graphicData>
            </a:graphic>
          </wp:inline>
        </w:drawing>
      </w:r>
    </w:p>
    <w:p w14:paraId="498B5E2C">
      <w:pPr>
        <w:pageBreakBefore w:val="0"/>
        <w:numPr>
          <w:ilvl w:val="0"/>
          <w:numId w:val="0"/>
        </w:numPr>
        <w:kinsoku/>
        <w:wordWrap/>
        <w:overflowPunct/>
        <w:topLinePunct w:val="0"/>
        <w:bidi w:val="0"/>
        <w:snapToGrid/>
        <w:spacing w:line="360" w:lineRule="auto"/>
        <w:ind w:firstLine="420" w:firstLineChars="200"/>
        <w:textAlignment w:val="auto"/>
        <w:rPr>
          <w:rFonts w:hint="eastAsia" w:ascii="Times New Roman" w:hAnsi="Times New Roman" w:cs="Times New Roman"/>
          <w:caps w:val="0"/>
          <w:smallCaps w:val="0"/>
          <w:lang w:val="en-US" w:eastAsia="zh-CN"/>
        </w:rPr>
      </w:pPr>
      <w:r>
        <w:rPr>
          <w:rFonts w:hint="eastAsia" w:ascii="Times New Roman" w:hAnsi="Times New Roman" w:eastAsia="宋体" w:cs="Times New Roman"/>
          <w:caps w:val="0"/>
          <w:smallCaps w:val="0"/>
          <w:lang w:val="en-US" w:eastAsia="zh-CN"/>
        </w:rPr>
        <w:t>注：</w:t>
      </w:r>
      <w:r>
        <w:rPr>
          <w:rFonts w:hint="eastAsia" w:ascii="Times New Roman" w:hAnsi="Times New Roman" w:cs="Times New Roman"/>
          <w:caps w:val="0"/>
          <w:smallCaps w:val="0"/>
          <w:lang w:val="en-US" w:eastAsia="zh-CN"/>
        </w:rPr>
        <w:t>根据模板生成的合同文档是</w:t>
      </w:r>
      <w:r>
        <w:rPr>
          <w:rFonts w:hint="eastAsia" w:ascii="Times New Roman" w:hAnsi="Times New Roman" w:eastAsia="宋体" w:cs="Times New Roman"/>
          <w:caps w:val="0"/>
          <w:smallCaps w:val="0"/>
          <w:lang w:val="en-US" w:eastAsia="zh-CN"/>
        </w:rPr>
        <w:t>可在线编辑</w:t>
      </w:r>
      <w:r>
        <w:rPr>
          <w:rFonts w:hint="eastAsia" w:ascii="Times New Roman" w:hAnsi="Times New Roman" w:cs="Times New Roman"/>
          <w:caps w:val="0"/>
          <w:smallCaps w:val="0"/>
          <w:lang w:val="en-US" w:eastAsia="zh-CN"/>
        </w:rPr>
        <w:t>的</w:t>
      </w:r>
      <w:r>
        <w:rPr>
          <w:rFonts w:hint="eastAsia" w:ascii="Times New Roman" w:hAnsi="Times New Roman" w:eastAsia="宋体" w:cs="Times New Roman"/>
          <w:caps w:val="0"/>
          <w:smallCaps w:val="0"/>
          <w:lang w:val="en-US" w:eastAsia="zh-CN"/>
        </w:rPr>
        <w:t>，编辑完成后，点击“保存文件”按钮，可保存修改</w:t>
      </w:r>
      <w:r>
        <w:rPr>
          <w:rFonts w:hint="eastAsia" w:ascii="Times New Roman" w:hAnsi="Times New Roman" w:cs="Times New Roman"/>
          <w:caps w:val="0"/>
          <w:smallCaps w:val="0"/>
          <w:lang w:val="en-US" w:eastAsia="zh-CN"/>
        </w:rPr>
        <w:t>。</w:t>
      </w:r>
    </w:p>
    <w:p w14:paraId="67DB7047">
      <w:pPr>
        <w:pageBreakBefore w:val="0"/>
        <w:numPr>
          <w:ilvl w:val="0"/>
          <w:numId w:val="0"/>
        </w:numPr>
        <w:kinsoku/>
        <w:wordWrap/>
        <w:overflowPunct/>
        <w:topLinePunct w:val="0"/>
        <w:bidi w:val="0"/>
        <w:snapToGrid/>
        <w:spacing w:line="360" w:lineRule="auto"/>
        <w:ind w:firstLine="420" w:firstLineChars="200"/>
        <w:textAlignment w:val="auto"/>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点击“清稿并加盖印章”后，文档将转化为pdf格式文件，也无法再进行修改，但可以进行签章。签章完成后，合同电子件状态变为已签章。如图。</w:t>
      </w:r>
    </w:p>
    <w:p w14:paraId="5D9E9C7C">
      <w:pPr>
        <w:pageBreakBefore w:val="0"/>
        <w:numPr>
          <w:ilvl w:val="0"/>
          <w:numId w:val="0"/>
        </w:numPr>
        <w:kinsoku/>
        <w:wordWrap/>
        <w:overflowPunct/>
        <w:topLinePunct w:val="0"/>
        <w:bidi w:val="0"/>
        <w:snapToGrid/>
        <w:spacing w:line="360" w:lineRule="auto"/>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2226310"/>
            <wp:effectExtent l="0" t="0" r="9525" b="2540"/>
            <wp:docPr id="100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 name="图片 4"/>
                    <pic:cNvPicPr>
                      <a:picLocks noChangeAspect="1"/>
                    </pic:cNvPicPr>
                  </pic:nvPicPr>
                  <pic:blipFill>
                    <a:blip r:embed="rId129"/>
                    <a:stretch>
                      <a:fillRect/>
                    </a:stretch>
                  </pic:blipFill>
                  <pic:spPr>
                    <a:xfrm>
                      <a:off x="0" y="0"/>
                      <a:ext cx="5057775" cy="2226310"/>
                    </a:xfrm>
                    <a:prstGeom prst="rect">
                      <a:avLst/>
                    </a:prstGeom>
                    <a:noFill/>
                    <a:ln>
                      <a:noFill/>
                    </a:ln>
                  </pic:spPr>
                </pic:pic>
              </a:graphicData>
            </a:graphic>
          </wp:inline>
        </w:drawing>
      </w:r>
    </w:p>
    <w:p w14:paraId="55BE10F0">
      <w:pPr>
        <w:pageBreakBefore w:val="0"/>
        <w:numPr>
          <w:ilvl w:val="0"/>
          <w:numId w:val="0"/>
        </w:numPr>
        <w:kinsoku/>
        <w:wordWrap/>
        <w:overflowPunct/>
        <w:topLinePunct w:val="0"/>
        <w:bidi w:val="0"/>
        <w:snapToGrid/>
        <w:spacing w:line="360" w:lineRule="auto"/>
        <w:jc w:val="center"/>
        <w:textAlignment w:val="auto"/>
        <w:rPr>
          <w:rFonts w:hint="default" w:ascii="Times New Roman" w:hAnsi="Times New Roman" w:cs="Times New Roman"/>
          <w:lang w:val="en-US" w:eastAsia="zh-CN"/>
        </w:rPr>
      </w:pPr>
      <w:r>
        <w:rPr>
          <w:rFonts w:ascii="Times New Roman" w:hAnsi="Times New Roman" w:cs="Times New Roman"/>
        </w:rPr>
        <w:drawing>
          <wp:inline distT="0" distB="0" distL="114300" distR="114300">
            <wp:extent cx="5057775" cy="709295"/>
            <wp:effectExtent l="0" t="0" r="9525" b="14605"/>
            <wp:docPr id="100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 name="图片 5"/>
                    <pic:cNvPicPr>
                      <a:picLocks noChangeAspect="1"/>
                    </pic:cNvPicPr>
                  </pic:nvPicPr>
                  <pic:blipFill>
                    <a:blip r:embed="rId130"/>
                    <a:stretch>
                      <a:fillRect/>
                    </a:stretch>
                  </pic:blipFill>
                  <pic:spPr>
                    <a:xfrm>
                      <a:off x="0" y="0"/>
                      <a:ext cx="5057775" cy="709295"/>
                    </a:xfrm>
                    <a:prstGeom prst="rect">
                      <a:avLst/>
                    </a:prstGeom>
                    <a:noFill/>
                    <a:ln>
                      <a:noFill/>
                    </a:ln>
                  </pic:spPr>
                </pic:pic>
              </a:graphicData>
            </a:graphic>
          </wp:inline>
        </w:drawing>
      </w:r>
    </w:p>
    <w:p w14:paraId="6E196556">
      <w:pPr>
        <w:pageBreakBefore w:val="0"/>
        <w:numPr>
          <w:ilvl w:val="0"/>
          <w:numId w:val="122"/>
        </w:numPr>
        <w:kinsoku/>
        <w:wordWrap/>
        <w:overflowPunct/>
        <w:topLinePunct w:val="0"/>
        <w:bidi w:val="0"/>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cs="Times New Roman"/>
          <w:caps w:val="0"/>
          <w:smallCaps w:val="0"/>
          <w:lang w:val="en-US" w:eastAsia="zh-CN"/>
        </w:rPr>
        <w:t>合同附件生成并签署完成后，点击“提交信息</w:t>
      </w:r>
      <w:r>
        <w:rPr>
          <w:rFonts w:hint="eastAsia" w:ascii="Times New Roman" w:hAnsi="Times New Roman" w:eastAsia="宋体" w:cs="Times New Roman"/>
          <w:caps w:val="0"/>
          <w:smallCaps w:val="0"/>
          <w:lang w:val="en-US" w:eastAsia="zh-CN"/>
        </w:rPr>
        <w:t>”按钮</w:t>
      </w:r>
      <w:r>
        <w:rPr>
          <w:rFonts w:hint="eastAsia" w:ascii="Times New Roman" w:hAnsi="Times New Roman" w:cs="Times New Roman"/>
          <w:caps w:val="0"/>
          <w:smallCaps w:val="0"/>
          <w:lang w:val="en-US" w:eastAsia="zh-CN"/>
        </w:rPr>
        <w:t>，弹出“请输入意见”对话框，点击“确认提交”按钮，流程提交到招标人进行签章确认。</w:t>
      </w:r>
    </w:p>
    <w:p w14:paraId="28BAF77D">
      <w:pPr>
        <w:keepNext w:val="0"/>
        <w:keepLines w:val="0"/>
        <w:pageBreakBefore w:val="0"/>
        <w:widowControl/>
        <w:numPr>
          <w:ilvl w:val="0"/>
          <w:numId w:val="0"/>
        </w:numPr>
        <w:suppressLineNumbers w:val="0"/>
        <w:kinsoku/>
        <w:wordWrap/>
        <w:overflowPunct/>
        <w:topLinePunct w:val="0"/>
        <w:bidi w:val="0"/>
        <w:snapToGrid/>
        <w:spacing w:line="360" w:lineRule="auto"/>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642235"/>
            <wp:effectExtent l="0" t="0" r="9525" b="5715"/>
            <wp:docPr id="100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 name="图片 6"/>
                    <pic:cNvPicPr>
                      <a:picLocks noChangeAspect="1"/>
                    </pic:cNvPicPr>
                  </pic:nvPicPr>
                  <pic:blipFill>
                    <a:blip r:embed="rId131"/>
                    <a:stretch>
                      <a:fillRect/>
                    </a:stretch>
                  </pic:blipFill>
                  <pic:spPr>
                    <a:xfrm>
                      <a:off x="0" y="0"/>
                      <a:ext cx="5057775" cy="2642235"/>
                    </a:xfrm>
                    <a:prstGeom prst="rect">
                      <a:avLst/>
                    </a:prstGeom>
                    <a:noFill/>
                    <a:ln>
                      <a:noFill/>
                    </a:ln>
                  </pic:spPr>
                </pic:pic>
              </a:graphicData>
            </a:graphic>
          </wp:inline>
        </w:drawing>
      </w:r>
    </w:p>
    <w:p w14:paraId="34F64F4A">
      <w:pPr>
        <w:pageBreakBefore w:val="0"/>
        <w:kinsoku/>
        <w:wordWrap/>
        <w:overflowPunct/>
        <w:topLinePunct w:val="0"/>
        <w:bidi w:val="0"/>
        <w:snapToGrid/>
        <w:spacing w:line="360" w:lineRule="auto"/>
        <w:ind w:left="0" w:leftChars="0" w:firstLine="420" w:firstLineChars="0"/>
        <w:textAlignment w:val="auto"/>
        <w:rPr>
          <w:rFonts w:ascii="Times New Roman" w:hAnsi="Times New Roman" w:eastAsia="宋体" w:cs="Times New Roman"/>
          <w:caps w:val="0"/>
          <w:smallCaps w:val="0"/>
        </w:rPr>
      </w:pPr>
      <w:r>
        <w:rPr>
          <w:rFonts w:hint="eastAsia" w:ascii="Times New Roman" w:hAnsi="Times New Roman" w:cs="Times New Roman"/>
          <w:caps w:val="0"/>
          <w:smallCaps w:val="0"/>
          <w:lang w:val="en-US" w:eastAsia="zh-CN"/>
        </w:rPr>
        <w:t>注：合同签署采购人、中标单位均可发起，若一方发起后，另外一方无需再次发起，流程会自动流转给未确认签章的人员，只有中标人和采购人均确认并签章完成后，才可以提交领导审核，合同签署审核完成。</w:t>
      </w:r>
    </w:p>
    <w:p w14:paraId="2457C459">
      <w:pPr>
        <w:pageBreakBefore w:val="0"/>
        <w:kinsoku/>
        <w:wordWrap/>
        <w:overflowPunct/>
        <w:topLinePunct w:val="0"/>
        <w:bidi w:val="0"/>
        <w:snapToGrid/>
        <w:spacing w:line="360" w:lineRule="auto"/>
        <w:ind w:left="0" w:leftChars="0" w:firstLine="0" w:firstLineChars="0"/>
        <w:textAlignment w:val="auto"/>
        <w:rPr>
          <w:rFonts w:hint="default" w:eastAsia="宋体"/>
          <w:caps w:val="0"/>
          <w:smallCaps w:val="0"/>
          <w:color w:val="000000" w:themeColor="text1"/>
          <w:lang w:val="en-US" w:eastAsia="zh-CN"/>
          <w14:textFill>
            <w14:solidFill>
              <w14:schemeClr w14:val="tx1"/>
            </w14:solidFill>
          </w14:textFill>
        </w:rPr>
      </w:pPr>
    </w:p>
    <w:p w14:paraId="69DF71B7">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308" w:name="_Toc14367"/>
      <w:r>
        <w:rPr>
          <w:rFonts w:hint="eastAsia" w:ascii="Times New Roman" w:hAnsi="Times New Roman" w:eastAsia="宋体" w:cs="Times New Roman"/>
          <w:b/>
          <w:bCs/>
          <w:caps w:val="0"/>
          <w:smallCaps w:val="0"/>
          <w:kern w:val="2"/>
          <w:sz w:val="24"/>
          <w:szCs w:val="28"/>
          <w:lang w:val="en-US" w:eastAsia="zh-CN" w:bidi="ar-SA"/>
        </w:rPr>
        <w:t>提问</w:t>
      </w:r>
      <w:bookmarkEnd w:id="308"/>
    </w:p>
    <w:p w14:paraId="39DA7E03">
      <w:pPr>
        <w:pageBreakBefore w:val="0"/>
        <w:kinsoku/>
        <w:wordWrap/>
        <w:overflowPunct/>
        <w:topLinePunct w:val="0"/>
        <w:bidi w:val="0"/>
        <w:snapToGrid/>
        <w:spacing w:line="360" w:lineRule="auto"/>
        <w:ind w:firstLine="480"/>
        <w:jc w:val="both"/>
        <w:textAlignment w:val="auto"/>
        <w:rPr>
          <w:rFonts w:hint="eastAsia" w:ascii="Times New Roman" w:hAnsi="Times New Roman" w:cs="Times New Roman"/>
          <w:b/>
          <w:bCs/>
          <w:caps w:val="0"/>
          <w:smallCaps w:val="0"/>
          <w:color w:val="000000" w:themeColor="text1"/>
          <w:lang w:val="en-US" w:eastAsia="zh-CN"/>
          <w14:textFill>
            <w14:solidFill>
              <w14:schemeClr w14:val="tx1"/>
            </w14:solidFill>
          </w14:textFill>
        </w:rPr>
      </w:pPr>
      <w:r>
        <w:rPr>
          <w:rFonts w:hint="eastAsia" w:ascii="Times New Roman" w:hAnsi="Times New Roman" w:cs="Times New Roman"/>
          <w:b/>
          <w:bCs/>
          <w:caps w:val="0"/>
          <w:smallCaps w:val="0"/>
          <w:color w:val="000000" w:themeColor="text1"/>
          <w:lang w:val="en-US" w:eastAsia="zh-CN"/>
          <w14:textFill>
            <w14:solidFill>
              <w14:schemeClr w14:val="tx1"/>
            </w14:solidFill>
          </w14:textFill>
        </w:rPr>
        <w:t>功能介绍：</w:t>
      </w:r>
    </w:p>
    <w:p w14:paraId="5D391896">
      <w:pPr>
        <w:pageBreakBefore w:val="0"/>
        <w:kinsoku/>
        <w:wordWrap/>
        <w:overflowPunct/>
        <w:topLinePunct w:val="0"/>
        <w:bidi w:val="0"/>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t>该环节主要由供应商提出在本次投标中存在的疑惑。数据项主要包括标段（包）信息、问题描述、提问时间等相关信息。在此供应商亦可上传关于问题的相关附件，更直观地描述问题。</w:t>
      </w:r>
    </w:p>
    <w:p w14:paraId="572B9E8C">
      <w:pPr>
        <w:pageBreakBefore w:val="0"/>
        <w:kinsoku/>
        <w:wordWrap/>
        <w:overflowPunct/>
        <w:topLinePunct w:val="0"/>
        <w:bidi w:val="0"/>
        <w:snapToGrid/>
        <w:spacing w:line="360" w:lineRule="auto"/>
        <w:ind w:firstLine="480"/>
        <w:jc w:val="both"/>
        <w:textAlignment w:val="auto"/>
        <w:rPr>
          <w:rFonts w:hint="default"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宋体" w:hAnsi="宋体" w:eastAsia="宋体" w:cs="宋体"/>
          <w:sz w:val="21"/>
          <w:szCs w:val="21"/>
        </w:rPr>
        <w:t>供应商登录系统，选择相关标段（包）进行提问。</w:t>
      </w:r>
    </w:p>
    <w:p w14:paraId="2784AC52">
      <w:pPr>
        <w:keepNext w:val="0"/>
        <w:keepLines w:val="0"/>
        <w:pageBreakBefore w:val="0"/>
        <w:widowControl/>
        <w:suppressLineNumbers w:val="0"/>
        <w:kinsoku/>
        <w:wordWrap/>
        <w:overflowPunct/>
        <w:topLinePunct w:val="0"/>
        <w:bidi w:val="0"/>
        <w:snapToGrid/>
        <w:spacing w:line="360" w:lineRule="auto"/>
        <w:jc w:val="left"/>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前置条件：</w:t>
      </w:r>
    </w:p>
    <w:p w14:paraId="0D913733">
      <w:pPr>
        <w:keepNext w:val="0"/>
        <w:keepLines w:val="0"/>
        <w:pageBreakBefore w:val="0"/>
        <w:widowControl/>
        <w:suppressLineNumbers w:val="0"/>
        <w:kinsoku/>
        <w:wordWrap/>
        <w:overflowPunct/>
        <w:topLinePunct w:val="0"/>
        <w:bidi w:val="0"/>
        <w:snapToGrid/>
        <w:spacing w:line="360" w:lineRule="auto"/>
        <w:jc w:val="left"/>
        <w:textAlignment w:val="auto"/>
        <w:rPr>
          <w:rFonts w:ascii="Times New Roman" w:hAnsi="Times New Roman" w:eastAsia="宋体" w:cs="Times New Roman"/>
          <w:caps w:val="0"/>
          <w:smallCaps w:val="0"/>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 xml:space="preserve">已经报名的标段。 </w:t>
      </w:r>
    </w:p>
    <w:p w14:paraId="7AD7D901">
      <w:pPr>
        <w:pageBreakBefore w:val="0"/>
        <w:kinsoku/>
        <w:wordWrap/>
        <w:overflowPunct/>
        <w:topLinePunct w:val="0"/>
        <w:bidi w:val="0"/>
        <w:snapToGrid/>
        <w:spacing w:line="360" w:lineRule="auto"/>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操作步骤：</w:t>
      </w:r>
    </w:p>
    <w:p w14:paraId="0EDA3A07">
      <w:pPr>
        <w:keepNext w:val="0"/>
        <w:keepLines w:val="0"/>
        <w:pageBreakBefore w:val="0"/>
        <w:widowControl w:val="0"/>
        <w:numPr>
          <w:ilvl w:val="0"/>
          <w:numId w:val="12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3B64D2B6">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100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2D6237EF">
      <w:pPr>
        <w:keepNext w:val="0"/>
        <w:keepLines w:val="0"/>
        <w:pageBreakBefore w:val="0"/>
        <w:widowControl w:val="0"/>
        <w:numPr>
          <w:ilvl w:val="0"/>
          <w:numId w:val="123"/>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7469B361">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eastAsia="宋体" w:cs="Times New Roman"/>
        </w:rPr>
        <w:drawing>
          <wp:inline distT="0" distB="0" distL="114300" distR="114300">
            <wp:extent cx="5057775" cy="2437765"/>
            <wp:effectExtent l="0" t="0" r="9525" b="635"/>
            <wp:docPr id="100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0325B7E0">
      <w:pPr>
        <w:pageBreakBefore w:val="0"/>
        <w:numPr>
          <w:ilvl w:val="0"/>
          <w:numId w:val="123"/>
        </w:numPr>
        <w:kinsoku/>
        <w:wordWrap/>
        <w:overflowPunct/>
        <w:topLinePunct w:val="0"/>
        <w:bidi w:val="0"/>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cs="Times New Roman"/>
          <w:caps w:val="0"/>
          <w:smallCaps w:val="0"/>
          <w:color w:val="000000" w:themeColor="text1"/>
          <w:lang w:val="en-US" w:eastAsia="zh-CN"/>
          <w14:textFill>
            <w14:solidFill>
              <w14:schemeClr w14:val="tx1"/>
            </w14:solidFill>
          </w14:textFill>
        </w:rPr>
        <w:t>工作台右侧快捷菜单中，</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点击“提问”按钮，进入查看</w:t>
      </w:r>
      <w:r>
        <w:rPr>
          <w:rFonts w:hint="eastAsia" w:ascii="Times New Roman" w:hAnsi="Times New Roman" w:cs="Times New Roman"/>
          <w:caps w:val="0"/>
          <w:smallCaps w:val="0"/>
          <w:color w:val="000000" w:themeColor="text1"/>
          <w:lang w:val="en-US" w:eastAsia="zh-CN"/>
          <w14:textFill>
            <w14:solidFill>
              <w14:schemeClr w14:val="tx1"/>
            </w14:solidFill>
          </w14:textFill>
        </w:rPr>
        <w:t>提问</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页面。如下图：</w:t>
      </w:r>
    </w:p>
    <w:p w14:paraId="3071E3AC">
      <w:pPr>
        <w:pageBreakBefore w:val="0"/>
        <w:numPr>
          <w:ilvl w:val="0"/>
          <w:numId w:val="0"/>
        </w:numPr>
        <w:tabs>
          <w:tab w:val="left" w:pos="0"/>
        </w:tabs>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drawing>
          <wp:inline distT="0" distB="0" distL="114300" distR="114300">
            <wp:extent cx="5057775" cy="1675130"/>
            <wp:effectExtent l="0" t="0" r="9525" b="1270"/>
            <wp:docPr id="100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 name="图片 7"/>
                    <pic:cNvPicPr>
                      <a:picLocks noChangeAspect="1"/>
                    </pic:cNvPicPr>
                  </pic:nvPicPr>
                  <pic:blipFill>
                    <a:blip r:embed="rId187"/>
                    <a:stretch>
                      <a:fillRect/>
                    </a:stretch>
                  </pic:blipFill>
                  <pic:spPr>
                    <a:xfrm>
                      <a:off x="0" y="0"/>
                      <a:ext cx="5057775" cy="1675130"/>
                    </a:xfrm>
                    <a:prstGeom prst="rect">
                      <a:avLst/>
                    </a:prstGeom>
                    <a:noFill/>
                    <a:ln>
                      <a:noFill/>
                    </a:ln>
                  </pic:spPr>
                </pic:pic>
              </a:graphicData>
            </a:graphic>
          </wp:inline>
        </w:drawing>
      </w:r>
    </w:p>
    <w:p w14:paraId="71B3F370">
      <w:pPr>
        <w:pageBreakBefore w:val="0"/>
        <w:numPr>
          <w:ilvl w:val="0"/>
          <w:numId w:val="123"/>
        </w:numPr>
        <w:kinsoku/>
        <w:wordWrap/>
        <w:overflowPunct/>
        <w:topLinePunct w:val="0"/>
        <w:bidi w:val="0"/>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点击“新增提问”按钮，进入网上提问页面。如下图：</w:t>
      </w:r>
    </w:p>
    <w:p w14:paraId="06C7ED61">
      <w:pPr>
        <w:keepNext w:val="0"/>
        <w:keepLines w:val="0"/>
        <w:pageBreakBefore w:val="0"/>
        <w:widowControl/>
        <w:suppressLineNumbers w:val="0"/>
        <w:kinsoku/>
        <w:wordWrap/>
        <w:overflowPunct/>
        <w:topLinePunct w:val="0"/>
        <w:bidi w:val="0"/>
        <w:snapToGrid/>
        <w:spacing w:line="360" w:lineRule="auto"/>
        <w:ind w:left="0" w:leftChars="0" w:firstLine="0" w:firstLineChars="0"/>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886460"/>
            <wp:effectExtent l="0" t="0" r="9525" b="8890"/>
            <wp:docPr id="100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 name="图片 16"/>
                    <pic:cNvPicPr>
                      <a:picLocks noChangeAspect="1"/>
                    </pic:cNvPicPr>
                  </pic:nvPicPr>
                  <pic:blipFill>
                    <a:blip r:embed="rId110"/>
                    <a:stretch>
                      <a:fillRect/>
                    </a:stretch>
                  </pic:blipFill>
                  <pic:spPr>
                    <a:xfrm>
                      <a:off x="0" y="0"/>
                      <a:ext cx="5057775" cy="886460"/>
                    </a:xfrm>
                    <a:prstGeom prst="rect">
                      <a:avLst/>
                    </a:prstGeom>
                    <a:noFill/>
                    <a:ln>
                      <a:noFill/>
                    </a:ln>
                  </pic:spPr>
                </pic:pic>
              </a:graphicData>
            </a:graphic>
          </wp:inline>
        </w:drawing>
      </w:r>
    </w:p>
    <w:p w14:paraId="46E28B99">
      <w:pPr>
        <w:pageBreakBefore w:val="0"/>
        <w:numPr>
          <w:ilvl w:val="0"/>
          <w:numId w:val="123"/>
        </w:numPr>
        <w:kinsoku/>
        <w:wordWrap/>
        <w:overflowPunct/>
        <w:topLinePunct w:val="0"/>
        <w:bidi w:val="0"/>
        <w:snapToGrid/>
        <w:spacing w:line="360" w:lineRule="auto"/>
        <w:ind w:left="0" w:leftChars="0" w:firstLine="315" w:firstLineChars="150"/>
        <w:textAlignment w:val="auto"/>
        <w:rPr>
          <w:rFonts w:hint="eastAsia" w:ascii="Times New Roman" w:hAnsi="Times New Roman" w:eastAsia="宋体" w:cs="Times New Roman"/>
          <w:lang w:val="en-US" w:eastAsia="zh-CN"/>
        </w:rPr>
      </w:pPr>
      <w:r>
        <w:rPr>
          <w:rFonts w:hint="eastAsia" w:cs="Times New Roman"/>
          <w:lang w:val="en-US" w:eastAsia="zh-CN"/>
        </w:rPr>
        <w:t>点击“新增提问”后，</w:t>
      </w:r>
      <w:r>
        <w:rPr>
          <w:rFonts w:hint="eastAsia" w:ascii="Times New Roman" w:hAnsi="Times New Roman" w:cs="Times New Roman"/>
          <w:lang w:val="en-US" w:eastAsia="zh-CN"/>
        </w:rPr>
        <w:t>进入新增提问页面。</w:t>
      </w:r>
    </w:p>
    <w:p w14:paraId="7D810079">
      <w:pPr>
        <w:pageBreakBefore w:val="0"/>
        <w:numPr>
          <w:ilvl w:val="0"/>
          <w:numId w:val="0"/>
        </w:numPr>
        <w:tabs>
          <w:tab w:val="left" w:pos="0"/>
        </w:tabs>
        <w:kinsoku/>
        <w:wordWrap/>
        <w:overflowPunct/>
        <w:topLinePunct w:val="0"/>
        <w:bidi w:val="0"/>
        <w:snapToGrid/>
        <w:spacing w:line="360" w:lineRule="auto"/>
        <w:jc w:val="center"/>
        <w:textAlignment w:val="auto"/>
        <w:rPr>
          <w:rFonts w:hint="eastAsia" w:ascii="Times New Roman" w:hAnsi="Times New Roman" w:eastAsia="宋体" w:cs="Times New Roman"/>
          <w:lang w:val="en-US" w:eastAsia="zh-CN"/>
        </w:rPr>
      </w:pPr>
      <w:r>
        <w:drawing>
          <wp:inline distT="0" distB="0" distL="114300" distR="114300">
            <wp:extent cx="5057775" cy="2324735"/>
            <wp:effectExtent l="0" t="0" r="9525" b="18415"/>
            <wp:docPr id="100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 name="图片 8"/>
                    <pic:cNvPicPr>
                      <a:picLocks noChangeAspect="1"/>
                    </pic:cNvPicPr>
                  </pic:nvPicPr>
                  <pic:blipFill>
                    <a:blip r:embed="rId188"/>
                    <a:stretch>
                      <a:fillRect/>
                    </a:stretch>
                  </pic:blipFill>
                  <pic:spPr>
                    <a:xfrm>
                      <a:off x="0" y="0"/>
                      <a:ext cx="5057775" cy="2324735"/>
                    </a:xfrm>
                    <a:prstGeom prst="rect">
                      <a:avLst/>
                    </a:prstGeom>
                    <a:noFill/>
                    <a:ln>
                      <a:noFill/>
                    </a:ln>
                  </pic:spPr>
                </pic:pic>
              </a:graphicData>
            </a:graphic>
          </wp:inline>
        </w:drawing>
      </w:r>
    </w:p>
    <w:p w14:paraId="6F37F3FD">
      <w:pPr>
        <w:pageBreakBefore w:val="0"/>
        <w:numPr>
          <w:ilvl w:val="0"/>
          <w:numId w:val="123"/>
        </w:numPr>
        <w:kinsoku/>
        <w:wordWrap/>
        <w:overflowPunct/>
        <w:topLinePunct w:val="0"/>
        <w:bidi w:val="0"/>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填写页面信息，点击“确认发送”按钮，提问信息发送成功。如下图：</w:t>
      </w:r>
    </w:p>
    <w:p w14:paraId="4FB80E9F">
      <w:pPr>
        <w:keepNext w:val="0"/>
        <w:keepLines w:val="0"/>
        <w:pageBreakBefore w:val="0"/>
        <w:widowControl/>
        <w:suppressLineNumbers w:val="0"/>
        <w:kinsoku/>
        <w:wordWrap/>
        <w:overflowPunct/>
        <w:topLinePunct w:val="0"/>
        <w:bidi w:val="0"/>
        <w:snapToGrid/>
        <w:spacing w:line="360" w:lineRule="auto"/>
        <w:ind w:left="0" w:leftChars="0" w:firstLine="0" w:firstLineChars="0"/>
        <w:jc w:val="center"/>
        <w:textAlignment w:val="auto"/>
        <w:rPr>
          <w:rFonts w:ascii="宋体" w:hAnsi="宋体" w:eastAsia="宋体" w:cs="宋体"/>
          <w:caps w:val="0"/>
          <w:smallCaps w:val="0"/>
          <w:kern w:val="0"/>
          <w:sz w:val="24"/>
          <w:szCs w:val="24"/>
          <w:lang w:val="en-US" w:eastAsia="zh-CN" w:bidi="ar"/>
        </w:rPr>
      </w:pPr>
      <w:r>
        <w:drawing>
          <wp:inline distT="0" distB="0" distL="114300" distR="114300">
            <wp:extent cx="5057775" cy="2413635"/>
            <wp:effectExtent l="0" t="0" r="9525" b="5715"/>
            <wp:docPr id="100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 name="图片 9"/>
                    <pic:cNvPicPr>
                      <a:picLocks noChangeAspect="1"/>
                    </pic:cNvPicPr>
                  </pic:nvPicPr>
                  <pic:blipFill>
                    <a:blip r:embed="rId189"/>
                    <a:stretch>
                      <a:fillRect/>
                    </a:stretch>
                  </pic:blipFill>
                  <pic:spPr>
                    <a:xfrm>
                      <a:off x="0" y="0"/>
                      <a:ext cx="5057775" cy="2413635"/>
                    </a:xfrm>
                    <a:prstGeom prst="rect">
                      <a:avLst/>
                    </a:prstGeom>
                    <a:noFill/>
                    <a:ln>
                      <a:noFill/>
                    </a:ln>
                  </pic:spPr>
                </pic:pic>
              </a:graphicData>
            </a:graphic>
          </wp:inline>
        </w:drawing>
      </w:r>
    </w:p>
    <w:p w14:paraId="62E1E798">
      <w:pPr>
        <w:pageBreakBefore w:val="0"/>
        <w:kinsoku/>
        <w:wordWrap/>
        <w:overflowPunct/>
        <w:topLinePunct w:val="0"/>
        <w:bidi w:val="0"/>
        <w:snapToGrid/>
        <w:spacing w:line="360" w:lineRule="auto"/>
        <w:textAlignment w:val="auto"/>
        <w:rPr>
          <w:rFonts w:hint="eastAsia"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注：</w:t>
      </w:r>
    </w:p>
    <w:p w14:paraId="2DA23125">
      <w:pPr>
        <w:pageBreakBefore w:val="0"/>
        <w:numPr>
          <w:ilvl w:val="0"/>
          <w:numId w:val="124"/>
        </w:numPr>
        <w:kinsoku/>
        <w:wordWrap/>
        <w:overflowPunct/>
        <w:topLinePunct w:val="0"/>
        <w:bidi w:val="0"/>
        <w:snapToGrid/>
        <w:spacing w:line="360" w:lineRule="auto"/>
        <w:ind w:left="0" w:leftChars="0" w:firstLine="420" w:firstLineChars="200"/>
        <w:textAlignment w:val="auto"/>
        <w:rPr>
          <w:rFonts w:hint="eastAsia"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lang w:val="en-US" w:eastAsia="zh-CN"/>
        </w:rPr>
        <w:t>资审开标时间未到可以对资审文件、资格预审澄清文件提问；开标时间未过可以对</w:t>
      </w:r>
      <w:r>
        <w:rPr>
          <w:rFonts w:hint="eastAsia" w:ascii="Times New Roman" w:hAnsi="Times New Roman" w:cs="Times New Roman"/>
          <w:caps w:val="0"/>
          <w:smallCaps w:val="0"/>
          <w:lang w:val="en-US" w:eastAsia="zh-CN"/>
        </w:rPr>
        <w:t>采购文件</w:t>
      </w:r>
      <w:r>
        <w:rPr>
          <w:rFonts w:hint="eastAsia" w:ascii="Times New Roman" w:hAnsi="Times New Roman" w:eastAsia="宋体" w:cs="Times New Roman"/>
          <w:caps w:val="0"/>
          <w:smallCaps w:val="0"/>
          <w:lang w:val="en-US" w:eastAsia="zh-CN"/>
        </w:rPr>
        <w:t>、答疑澄清文件进行提问；开标时间未过可以对其他提问。</w:t>
      </w:r>
    </w:p>
    <w:p w14:paraId="70587A99">
      <w:pPr>
        <w:pageBreakBefore w:val="0"/>
        <w:numPr>
          <w:ilvl w:val="0"/>
          <w:numId w:val="124"/>
        </w:numPr>
        <w:kinsoku/>
        <w:wordWrap/>
        <w:overflowPunct/>
        <w:topLinePunct w:val="0"/>
        <w:bidi w:val="0"/>
        <w:snapToGrid/>
        <w:spacing w:line="360" w:lineRule="auto"/>
        <w:ind w:left="0" w:leftChars="0" w:firstLine="420" w:firstLineChars="200"/>
        <w:textAlignment w:val="auto"/>
        <w:rPr>
          <w:rFonts w:ascii="宋体" w:hAnsi="宋体" w:eastAsia="宋体" w:cs="宋体"/>
          <w:caps w:val="0"/>
          <w:smallCaps w:val="0"/>
          <w:kern w:val="0"/>
          <w:sz w:val="24"/>
          <w:szCs w:val="24"/>
          <w:lang w:val="en-US" w:eastAsia="zh-CN" w:bidi="ar"/>
        </w:rPr>
      </w:pPr>
      <w:r>
        <w:rPr>
          <w:rFonts w:hint="eastAsia" w:ascii="Times New Roman" w:hAnsi="Times New Roman" w:cs="Times New Roman"/>
          <w:caps w:val="0"/>
          <w:smallCaps w:val="0"/>
          <w:lang w:val="en-US" w:eastAsia="zh-CN"/>
        </w:rPr>
        <w:t>当提问回复后，可以进入提问页面查看提问回复信息。</w:t>
      </w:r>
    </w:p>
    <w:p w14:paraId="7A719D28">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309" w:name="_Toc17062"/>
      <w:r>
        <w:rPr>
          <w:rFonts w:ascii="Times New Roman" w:hAnsi="Times New Roman" w:eastAsia="宋体" w:cs="Times New Roman"/>
          <w:b/>
          <w:bCs/>
          <w:caps w:val="0"/>
          <w:smallCaps w:val="0"/>
          <w:kern w:val="2"/>
          <w:sz w:val="24"/>
          <w:szCs w:val="28"/>
          <w:lang w:val="en-US" w:eastAsia="zh-CN" w:bidi="ar-SA"/>
        </w:rPr>
        <w:t>异议</w:t>
      </w:r>
      <w:bookmarkEnd w:id="309"/>
    </w:p>
    <w:p w14:paraId="74DFEDEB">
      <w:pPr>
        <w:pageBreakBefore w:val="0"/>
        <w:kinsoku/>
        <w:wordWrap/>
        <w:overflowPunct/>
        <w:topLinePunct w:val="0"/>
        <w:bidi w:val="0"/>
        <w:snapToGrid/>
        <w:spacing w:line="360" w:lineRule="auto"/>
        <w:ind w:firstLine="480"/>
        <w:jc w:val="both"/>
        <w:textAlignment w:val="auto"/>
        <w:rPr>
          <w:rFonts w:hint="eastAsia" w:ascii="Times New Roman" w:hAnsi="Times New Roman"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533A8031">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lang w:eastAsia="zh-CN"/>
        </w:rPr>
        <w:t>供应商</w:t>
      </w:r>
      <w:r>
        <w:rPr>
          <w:rFonts w:hint="eastAsia" w:ascii="宋体" w:hAnsi="宋体" w:eastAsia="宋体" w:cs="宋体"/>
          <w:sz w:val="21"/>
          <w:szCs w:val="21"/>
        </w:rPr>
        <w:t>对资格预审文件、</w:t>
      </w:r>
      <w:r>
        <w:rPr>
          <w:rFonts w:hint="eastAsia" w:ascii="宋体" w:hAnsi="宋体" w:cs="宋体"/>
          <w:sz w:val="21"/>
          <w:szCs w:val="21"/>
          <w:lang w:eastAsia="zh-CN"/>
        </w:rPr>
        <w:t>采购文件</w:t>
      </w:r>
      <w:r>
        <w:rPr>
          <w:rFonts w:hint="eastAsia" w:ascii="宋体" w:hAnsi="宋体" w:eastAsia="宋体" w:cs="宋体"/>
          <w:sz w:val="21"/>
          <w:szCs w:val="21"/>
        </w:rPr>
        <w:t>、开标过程、资格预审结果、评标结果提出异议的功能。</w:t>
      </w:r>
    </w:p>
    <w:p w14:paraId="2975689B">
      <w:pPr>
        <w:pageBreakBefore w:val="0"/>
        <w:kinsoku/>
        <w:wordWrap/>
        <w:overflowPunct/>
        <w:topLinePunct w:val="0"/>
        <w:bidi w:val="0"/>
        <w:snapToGrid/>
        <w:spacing w:line="360" w:lineRule="auto"/>
        <w:ind w:firstLine="480"/>
        <w:jc w:val="both"/>
        <w:textAlignment w:val="auto"/>
        <w:rPr>
          <w:rFonts w:hint="eastAsia" w:ascii="Times New Roman" w:hAnsi="Times New Roman" w:eastAsia="宋体" w:cs="Times New Roman"/>
          <w:b/>
          <w:bCs/>
          <w:caps w:val="0"/>
          <w:smallCaps w:val="0"/>
          <w:color w:val="000000" w:themeColor="text1"/>
          <w:sz w:val="21"/>
          <w:szCs w:val="21"/>
          <w:lang w:val="en-US" w:eastAsia="zh-CN"/>
          <w14:textFill>
            <w14:solidFill>
              <w14:schemeClr w14:val="tx1"/>
            </w14:solidFill>
          </w14:textFill>
        </w:rPr>
      </w:pPr>
      <w:r>
        <w:rPr>
          <w:rFonts w:hint="eastAsia" w:ascii="宋体" w:hAnsi="宋体" w:eastAsia="宋体" w:cs="宋体"/>
          <w:sz w:val="21"/>
          <w:szCs w:val="21"/>
          <w:lang w:eastAsia="zh-CN"/>
        </w:rPr>
        <w:t>采购人</w:t>
      </w:r>
      <w:r>
        <w:rPr>
          <w:rFonts w:hint="eastAsia" w:ascii="宋体" w:hAnsi="宋体" w:eastAsia="宋体" w:cs="宋体"/>
          <w:sz w:val="21"/>
          <w:szCs w:val="21"/>
        </w:rPr>
        <w:t>或</w:t>
      </w:r>
      <w:r>
        <w:rPr>
          <w:rFonts w:hint="eastAsia" w:ascii="宋体" w:hAnsi="宋体" w:eastAsia="宋体" w:cs="宋体"/>
          <w:sz w:val="21"/>
          <w:szCs w:val="21"/>
          <w:lang w:eastAsia="zh-CN"/>
        </w:rPr>
        <w:t>采购代理</w:t>
      </w:r>
      <w:r>
        <w:rPr>
          <w:rFonts w:hint="eastAsia" w:ascii="宋体" w:hAnsi="宋体" w:eastAsia="宋体" w:cs="宋体"/>
          <w:sz w:val="21"/>
          <w:szCs w:val="21"/>
        </w:rPr>
        <w:t>在规定时间内答复</w:t>
      </w:r>
      <w:r>
        <w:rPr>
          <w:rFonts w:hint="eastAsia" w:ascii="宋体" w:hAnsi="宋体" w:eastAsia="宋体" w:cs="宋体"/>
          <w:sz w:val="21"/>
          <w:szCs w:val="21"/>
          <w:lang w:eastAsia="zh-CN"/>
        </w:rPr>
        <w:t>供应商</w:t>
      </w:r>
      <w:r>
        <w:rPr>
          <w:rFonts w:hint="eastAsia" w:ascii="宋体" w:hAnsi="宋体" w:eastAsia="宋体" w:cs="宋体"/>
          <w:sz w:val="21"/>
          <w:szCs w:val="21"/>
        </w:rPr>
        <w:t>异议的功能。</w:t>
      </w:r>
    </w:p>
    <w:p w14:paraId="3843A2D4">
      <w:pPr>
        <w:keepNext w:val="0"/>
        <w:keepLines w:val="0"/>
        <w:pageBreakBefore w:val="0"/>
        <w:widowControl/>
        <w:suppressLineNumbers w:val="0"/>
        <w:kinsoku/>
        <w:wordWrap/>
        <w:overflowPunct/>
        <w:topLinePunct w:val="0"/>
        <w:bidi w:val="0"/>
        <w:snapToGrid/>
        <w:spacing w:line="360" w:lineRule="auto"/>
        <w:jc w:val="left"/>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前置条件：</w:t>
      </w:r>
    </w:p>
    <w:p w14:paraId="7783BE7B">
      <w:pPr>
        <w:keepNext w:val="0"/>
        <w:keepLines w:val="0"/>
        <w:pageBreakBefore w:val="0"/>
        <w:widowControl/>
        <w:suppressLineNumbers w:val="0"/>
        <w:kinsoku/>
        <w:wordWrap/>
        <w:overflowPunct/>
        <w:topLinePunct w:val="0"/>
        <w:bidi w:val="0"/>
        <w:snapToGrid/>
        <w:spacing w:line="360" w:lineRule="auto"/>
        <w:jc w:val="left"/>
        <w:textAlignment w:val="auto"/>
        <w:rPr>
          <w:rFonts w:ascii="Times New Roman" w:hAnsi="Times New Roman" w:eastAsia="宋体" w:cs="Times New Roman"/>
          <w:caps w:val="0"/>
          <w:smallCaps w:val="0"/>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 xml:space="preserve">已经报名的标段。 </w:t>
      </w:r>
    </w:p>
    <w:p w14:paraId="77FAD73C">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4C6BBB56">
      <w:pPr>
        <w:keepNext w:val="0"/>
        <w:keepLines w:val="0"/>
        <w:pageBreakBefore w:val="0"/>
        <w:widowControl w:val="0"/>
        <w:numPr>
          <w:ilvl w:val="0"/>
          <w:numId w:val="125"/>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6ADD9B1C">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1010"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1BE07805">
      <w:pPr>
        <w:keepNext w:val="0"/>
        <w:keepLines w:val="0"/>
        <w:pageBreakBefore w:val="0"/>
        <w:widowControl w:val="0"/>
        <w:numPr>
          <w:ilvl w:val="0"/>
          <w:numId w:val="125"/>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7891239F">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eastAsia="宋体" w:cs="Times New Roman"/>
        </w:rPr>
        <w:drawing>
          <wp:inline distT="0" distB="0" distL="114300" distR="114300">
            <wp:extent cx="5057775" cy="2437765"/>
            <wp:effectExtent l="0" t="0" r="9525" b="635"/>
            <wp:docPr id="101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56EBA49C">
      <w:pPr>
        <w:keepNext w:val="0"/>
        <w:keepLines w:val="0"/>
        <w:pageBreakBefore w:val="0"/>
        <w:widowControl w:val="0"/>
        <w:numPr>
          <w:ilvl w:val="0"/>
          <w:numId w:val="125"/>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工作台右侧快捷菜单中，点击“</w:t>
      </w:r>
      <w:r>
        <w:rPr>
          <w:rFonts w:hint="eastAsia" w:ascii="Times New Roman" w:hAnsi="Times New Roman" w:cs="Times New Roman"/>
          <w:caps w:val="0"/>
          <w:smallCaps w:val="0"/>
          <w:color w:val="000000" w:themeColor="text1"/>
          <w:lang w:val="en-US" w:eastAsia="zh-CN"/>
          <w14:textFill>
            <w14:solidFill>
              <w14:schemeClr w14:val="tx1"/>
            </w14:solidFill>
          </w14:textFill>
        </w:rPr>
        <w:t>异议</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”按钮，进入查看</w:t>
      </w:r>
      <w:r>
        <w:rPr>
          <w:rFonts w:hint="eastAsia" w:ascii="Times New Roman" w:hAnsi="Times New Roman" w:cs="Times New Roman"/>
          <w:caps w:val="0"/>
          <w:smallCaps w:val="0"/>
          <w:color w:val="000000" w:themeColor="text1"/>
          <w:lang w:val="en-US" w:eastAsia="zh-CN"/>
          <w14:textFill>
            <w14:solidFill>
              <w14:schemeClr w14:val="tx1"/>
            </w14:solidFill>
          </w14:textFill>
        </w:rPr>
        <w:t>异议</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页面。如下图：</w:t>
      </w:r>
    </w:p>
    <w:p w14:paraId="2D22814B">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bCs/>
          <w:caps w:val="0"/>
          <w:smallCaps w:val="0"/>
          <w:color w:val="000000" w:themeColor="text1"/>
          <w14:textFill>
            <w14:solidFill>
              <w14:schemeClr w14:val="tx1"/>
            </w14:solidFill>
          </w14:textFill>
        </w:rPr>
      </w:pPr>
      <w:r>
        <w:drawing>
          <wp:inline distT="0" distB="0" distL="114300" distR="114300">
            <wp:extent cx="5057775" cy="2209800"/>
            <wp:effectExtent l="0" t="0" r="9525" b="0"/>
            <wp:docPr id="10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 name="图片 10"/>
                    <pic:cNvPicPr>
                      <a:picLocks noChangeAspect="1"/>
                    </pic:cNvPicPr>
                  </pic:nvPicPr>
                  <pic:blipFill>
                    <a:blip r:embed="rId190"/>
                    <a:stretch>
                      <a:fillRect/>
                    </a:stretch>
                  </pic:blipFill>
                  <pic:spPr>
                    <a:xfrm>
                      <a:off x="0" y="0"/>
                      <a:ext cx="5057775" cy="2209800"/>
                    </a:xfrm>
                    <a:prstGeom prst="rect">
                      <a:avLst/>
                    </a:prstGeom>
                    <a:noFill/>
                    <a:ln>
                      <a:noFill/>
                    </a:ln>
                  </pic:spPr>
                </pic:pic>
              </a:graphicData>
            </a:graphic>
          </wp:inline>
        </w:drawing>
      </w:r>
    </w:p>
    <w:p w14:paraId="2C5FFD22">
      <w:pPr>
        <w:keepNext w:val="0"/>
        <w:keepLines w:val="0"/>
        <w:pageBreakBefore w:val="0"/>
        <w:widowControl w:val="0"/>
        <w:numPr>
          <w:ilvl w:val="0"/>
          <w:numId w:val="125"/>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查看异议页面，</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新增异议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按钮，</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进入新增异议</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0622F2E8">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657225"/>
            <wp:effectExtent l="0" t="0" r="9525" b="9525"/>
            <wp:docPr id="101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 name="图片 20"/>
                    <pic:cNvPicPr>
                      <a:picLocks noChangeAspect="1"/>
                    </pic:cNvPicPr>
                  </pic:nvPicPr>
                  <pic:blipFill>
                    <a:blip r:embed="rId114"/>
                    <a:stretch>
                      <a:fillRect/>
                    </a:stretch>
                  </pic:blipFill>
                  <pic:spPr>
                    <a:xfrm>
                      <a:off x="0" y="0"/>
                      <a:ext cx="5057775" cy="657225"/>
                    </a:xfrm>
                    <a:prstGeom prst="rect">
                      <a:avLst/>
                    </a:prstGeom>
                    <a:noFill/>
                    <a:ln>
                      <a:noFill/>
                    </a:ln>
                  </pic:spPr>
                </pic:pic>
              </a:graphicData>
            </a:graphic>
          </wp:inline>
        </w:drawing>
      </w:r>
    </w:p>
    <w:p w14:paraId="21F31CCC">
      <w:pPr>
        <w:keepNext w:val="0"/>
        <w:keepLines w:val="0"/>
        <w:pageBreakBefore w:val="0"/>
        <w:widowControl w:val="0"/>
        <w:numPr>
          <w:ilvl w:val="0"/>
          <w:numId w:val="125"/>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eastAsia="宋体" w:cs="Times New Roman"/>
          <w:caps w:val="0"/>
          <w:smallCaps w:val="0"/>
          <w:color w:val="000000" w:themeColor="text1"/>
          <w14:textFill>
            <w14:solidFill>
              <w14:schemeClr w14:val="tx1"/>
            </w14:solidFill>
          </w14:textFill>
        </w:rPr>
        <w:t>新增异议页面，选择异议类别，填写异议内容</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依据和理由</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等内容。如下图：</w:t>
      </w:r>
    </w:p>
    <w:p w14:paraId="4DD5D913">
      <w:pPr>
        <w:keepNext w:val="0"/>
        <w:keepLines w:val="0"/>
        <w:pageBreakBefore w:val="0"/>
        <w:widowControl/>
        <w:suppressLineNumbers w:val="0"/>
        <w:kinsoku/>
        <w:wordWrap/>
        <w:overflowPunct/>
        <w:topLinePunct w:val="0"/>
        <w:bidi w:val="0"/>
        <w:snapToGrid/>
        <w:spacing w:line="360" w:lineRule="auto"/>
        <w:ind w:left="0" w:leftChars="0"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15865" cy="2607945"/>
            <wp:effectExtent l="0" t="0" r="13335" b="1905"/>
            <wp:docPr id="101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 name="图片 21"/>
                    <pic:cNvPicPr>
                      <a:picLocks noChangeAspect="1"/>
                    </pic:cNvPicPr>
                  </pic:nvPicPr>
                  <pic:blipFill>
                    <a:blip r:embed="rId115"/>
                    <a:srcRect l="829"/>
                    <a:stretch>
                      <a:fillRect/>
                    </a:stretch>
                  </pic:blipFill>
                  <pic:spPr>
                    <a:xfrm>
                      <a:off x="0" y="0"/>
                      <a:ext cx="5015865" cy="2607945"/>
                    </a:xfrm>
                    <a:prstGeom prst="rect">
                      <a:avLst/>
                    </a:prstGeom>
                    <a:noFill/>
                    <a:ln>
                      <a:noFill/>
                    </a:ln>
                  </pic:spPr>
                </pic:pic>
              </a:graphicData>
            </a:graphic>
          </wp:inline>
        </w:drawing>
      </w:r>
    </w:p>
    <w:p w14:paraId="05DF7454">
      <w:pPr>
        <w:pageBreakBefore w:val="0"/>
        <w:kinsoku/>
        <w:wordWrap/>
        <w:overflowPunct/>
        <w:topLinePunct w:val="0"/>
        <w:bidi w:val="0"/>
        <w:snapToGrid/>
        <w:spacing w:line="360" w:lineRule="auto"/>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ascii="Times New Roman" w:hAnsi="Times New Roman" w:eastAsia="宋体" w:cs="Times New Roman"/>
          <w:caps w:val="0"/>
          <w:smallCaps w:val="0"/>
          <w:color w:val="000000" w:themeColor="text1"/>
          <w14:textFill>
            <w14:solidFill>
              <w14:schemeClr w14:val="tx1"/>
            </w14:solidFill>
          </w14:textFill>
        </w:rPr>
        <w:t>注</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lang w:val="en-US" w:eastAsia="zh-CN"/>
        </w:rPr>
        <w:t>异议类别选择时限制如下：</w:t>
      </w:r>
    </w:p>
    <w:p w14:paraId="5CFE17AF">
      <w:pPr>
        <w:pageBreakBefore w:val="0"/>
        <w:widowControl w:val="0"/>
        <w:numPr>
          <w:ilvl w:val="0"/>
          <w:numId w:val="26"/>
        </w:numPr>
        <w:kinsoku/>
        <w:wordWrap/>
        <w:overflowPunct/>
        <w:topLinePunct w:val="0"/>
        <w:bidi w:val="0"/>
        <w:snapToGrid/>
        <w:spacing w:line="360" w:lineRule="auto"/>
        <w:ind w:left="840" w:hanging="420" w:firstLineChars="0"/>
        <w:jc w:val="both"/>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资格预审文件：</w:t>
      </w:r>
      <w:r>
        <w:rPr>
          <w:rFonts w:ascii="Times New Roman" w:hAnsi="Times New Roman" w:eastAsia="宋体" w:cs="Times New Roman"/>
          <w:caps w:val="0"/>
          <w:smallCaps w:val="0"/>
          <w:color w:val="000000" w:themeColor="text1"/>
          <w14:textFill>
            <w14:solidFill>
              <w14:schemeClr w14:val="tx1"/>
            </w14:solidFill>
          </w14:textFill>
        </w:rPr>
        <w:t>资格预审标段</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资格预审文件审核通过。</w:t>
      </w:r>
    </w:p>
    <w:p w14:paraId="58CFA0E0">
      <w:pPr>
        <w:pageBreakBefore w:val="0"/>
        <w:widowControl w:val="0"/>
        <w:numPr>
          <w:ilvl w:val="0"/>
          <w:numId w:val="26"/>
        </w:numPr>
        <w:kinsoku/>
        <w:wordWrap/>
        <w:overflowPunct/>
        <w:topLinePunct w:val="0"/>
        <w:bidi w:val="0"/>
        <w:snapToGrid/>
        <w:spacing w:line="360" w:lineRule="auto"/>
        <w:ind w:left="840" w:hanging="420" w:firstLineChars="0"/>
        <w:jc w:val="both"/>
        <w:textAlignment w:val="auto"/>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pPr>
      <w:r>
        <w:rPr>
          <w:rFonts w:hint="eastAsia"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采购文件</w:t>
      </w: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w:t>
      </w:r>
      <w:r>
        <w:rPr>
          <w:rFonts w:hint="eastAsia"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采购文件审核通过</w:t>
      </w: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w:t>
      </w:r>
    </w:p>
    <w:p w14:paraId="2E1B9641">
      <w:pPr>
        <w:pageBreakBefore w:val="0"/>
        <w:widowControl w:val="0"/>
        <w:numPr>
          <w:ilvl w:val="0"/>
          <w:numId w:val="26"/>
        </w:numPr>
        <w:kinsoku/>
        <w:wordWrap/>
        <w:overflowPunct/>
        <w:topLinePunct w:val="0"/>
        <w:bidi w:val="0"/>
        <w:snapToGrid/>
        <w:spacing w:line="360" w:lineRule="auto"/>
        <w:ind w:left="840" w:hanging="420" w:firstLineChars="0"/>
        <w:jc w:val="both"/>
        <w:textAlignment w:val="auto"/>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pP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开标过程：开标时间已到。</w:t>
      </w:r>
    </w:p>
    <w:p w14:paraId="5BFF19CF">
      <w:pPr>
        <w:pageBreakBefore w:val="0"/>
        <w:widowControl w:val="0"/>
        <w:numPr>
          <w:ilvl w:val="0"/>
          <w:numId w:val="26"/>
        </w:numPr>
        <w:kinsoku/>
        <w:wordWrap/>
        <w:overflowPunct/>
        <w:topLinePunct w:val="0"/>
        <w:bidi w:val="0"/>
        <w:snapToGrid/>
        <w:spacing w:line="360" w:lineRule="auto"/>
        <w:ind w:left="840" w:hanging="420" w:firstLineChars="0"/>
        <w:jc w:val="both"/>
        <w:textAlignment w:val="auto"/>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pP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资格预审结果：</w:t>
      </w:r>
    </w:p>
    <w:p w14:paraId="68E599EC">
      <w:pPr>
        <w:pageBreakBefore w:val="0"/>
        <w:widowControl w:val="0"/>
        <w:kinsoku/>
        <w:wordWrap/>
        <w:overflowPunct/>
        <w:topLinePunct w:val="0"/>
        <w:bidi w:val="0"/>
        <w:snapToGrid/>
        <w:spacing w:line="360" w:lineRule="auto"/>
        <w:ind w:firstLine="420" w:firstLineChars="200"/>
        <w:jc w:val="both"/>
        <w:textAlignment w:val="auto"/>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pP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①、资格预审标段。</w:t>
      </w:r>
    </w:p>
    <w:p w14:paraId="48A4F132">
      <w:pPr>
        <w:pageBreakBefore w:val="0"/>
        <w:widowControl w:val="0"/>
        <w:kinsoku/>
        <w:wordWrap/>
        <w:overflowPunct/>
        <w:topLinePunct w:val="0"/>
        <w:bidi w:val="0"/>
        <w:snapToGrid/>
        <w:spacing w:line="360" w:lineRule="auto"/>
        <w:ind w:firstLine="420" w:firstLineChars="200"/>
        <w:jc w:val="both"/>
        <w:textAlignment w:val="auto"/>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pP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②、资审申请评审结果审核</w:t>
      </w:r>
      <w:r>
        <w:rPr>
          <w:rFonts w:hint="eastAsia"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通过</w:t>
      </w: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w:t>
      </w:r>
    </w:p>
    <w:p w14:paraId="1374E0B1">
      <w:pPr>
        <w:pageBreakBefore w:val="0"/>
        <w:widowControl w:val="0"/>
        <w:numPr>
          <w:ilvl w:val="0"/>
          <w:numId w:val="26"/>
        </w:numPr>
        <w:kinsoku/>
        <w:wordWrap/>
        <w:overflowPunct/>
        <w:topLinePunct w:val="0"/>
        <w:bidi w:val="0"/>
        <w:snapToGrid/>
        <w:spacing w:line="360" w:lineRule="auto"/>
        <w:ind w:left="840" w:hanging="420" w:firstLineChars="0"/>
        <w:jc w:val="both"/>
        <w:textAlignment w:val="auto"/>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pP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评标结果</w:t>
      </w:r>
      <w:r>
        <w:rPr>
          <w:rFonts w:hint="eastAsia" w:cs="Times New Roman"/>
          <w:caps w:val="0"/>
          <w:smallCaps w:val="0"/>
          <w:color w:val="000000" w:themeColor="text1"/>
          <w:kern w:val="2"/>
          <w:sz w:val="21"/>
          <w:szCs w:val="22"/>
          <w:lang w:val="en-US" w:eastAsia="zh-CN" w:bidi="ar-SA"/>
          <w14:textFill>
            <w14:solidFill>
              <w14:schemeClr w14:val="tx1"/>
            </w14:solidFill>
          </w14:textFill>
        </w:rPr>
        <w:t>：成交</w:t>
      </w: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候选人公示</w:t>
      </w:r>
      <w:r>
        <w:rPr>
          <w:rFonts w:hint="eastAsia"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审核通过</w:t>
      </w:r>
      <w:r>
        <w:rPr>
          <w:rFonts w:ascii="Times New Roman" w:hAnsi="Times New Roman" w:eastAsia="宋体" w:cs="Times New Roman"/>
          <w:caps w:val="0"/>
          <w:smallCaps w:val="0"/>
          <w:color w:val="000000" w:themeColor="text1"/>
          <w:kern w:val="2"/>
          <w:sz w:val="21"/>
          <w:szCs w:val="22"/>
          <w:lang w:val="en-US" w:eastAsia="zh-CN" w:bidi="ar-SA"/>
          <w14:textFill>
            <w14:solidFill>
              <w14:schemeClr w14:val="tx1"/>
            </w14:solidFill>
          </w14:textFill>
        </w:rPr>
        <w:t>。</w:t>
      </w:r>
    </w:p>
    <w:p w14:paraId="26DD437C">
      <w:pPr>
        <w:pageBreakBefore w:val="0"/>
        <w:kinsoku/>
        <w:wordWrap/>
        <w:overflowPunct/>
        <w:topLinePunct w:val="0"/>
        <w:bidi w:val="0"/>
        <w:snapToGrid/>
        <w:spacing w:line="360" w:lineRule="auto"/>
        <w:jc w:val="left"/>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6、填写完信息，点击“提交信息”按钮，弹出的意见框中输入意见，点击“确认提交”按钮，提交审核。如下图：</w:t>
      </w:r>
    </w:p>
    <w:p w14:paraId="1657DFDC">
      <w:pPr>
        <w:pageBreakBefore w:val="0"/>
        <w:kinsoku/>
        <w:wordWrap/>
        <w:overflowPunct/>
        <w:topLinePunct w:val="0"/>
        <w:bidi w:val="0"/>
        <w:snapToGrid/>
        <w:spacing w:line="360" w:lineRule="auto"/>
        <w:ind w:left="0" w:leftChars="0" w:firstLine="0" w:firstLineChars="0"/>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490470"/>
            <wp:effectExtent l="0" t="0" r="9525" b="5080"/>
            <wp:docPr id="101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 name="图片 22"/>
                    <pic:cNvPicPr>
                      <a:picLocks noChangeAspect="1"/>
                    </pic:cNvPicPr>
                  </pic:nvPicPr>
                  <pic:blipFill>
                    <a:blip r:embed="rId116"/>
                    <a:stretch>
                      <a:fillRect/>
                    </a:stretch>
                  </pic:blipFill>
                  <pic:spPr>
                    <a:xfrm>
                      <a:off x="0" y="0"/>
                      <a:ext cx="5057775" cy="2490470"/>
                    </a:xfrm>
                    <a:prstGeom prst="rect">
                      <a:avLst/>
                    </a:prstGeom>
                    <a:noFill/>
                    <a:ln>
                      <a:noFill/>
                    </a:ln>
                  </pic:spPr>
                </pic:pic>
              </a:graphicData>
            </a:graphic>
          </wp:inline>
        </w:drawing>
      </w:r>
    </w:p>
    <w:p w14:paraId="48097783">
      <w:pPr>
        <w:pageBreakBefore w:val="0"/>
        <w:kinsoku/>
        <w:wordWrap/>
        <w:overflowPunct/>
        <w:topLinePunct w:val="0"/>
        <w:bidi w:val="0"/>
        <w:snapToGrid/>
        <w:spacing w:line="360" w:lineRule="auto"/>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2ECACFD4">
      <w:pPr>
        <w:pageBreakBefore w:val="0"/>
        <w:kinsoku/>
        <w:wordWrap/>
        <w:overflowPunct/>
        <w:topLinePunct w:val="0"/>
        <w:bidi w:val="0"/>
        <w:snapToGrid/>
        <w:spacing w:line="360" w:lineRule="auto"/>
        <w:textAlignment w:val="auto"/>
        <w:rPr>
          <w:rFonts w:ascii="Times New Roman" w:hAnsi="Times New Roman" w:eastAsia="宋体" w:cs="Times New Roman"/>
          <w:caps w:val="0"/>
          <w:smallCaps w:val="0"/>
        </w:rPr>
      </w:pPr>
    </w:p>
    <w:p w14:paraId="08E5DCFC">
      <w:pPr>
        <w:keepNext/>
        <w:keepLines/>
        <w:pageBreakBefore w:val="0"/>
        <w:widowControl w:val="0"/>
        <w:numPr>
          <w:ilvl w:val="3"/>
          <w:numId w:val="1"/>
        </w:numPr>
        <w:kinsoku/>
        <w:wordWrap/>
        <w:overflowPunct/>
        <w:topLinePunct w:val="0"/>
        <w:bidi w:val="0"/>
        <w:snapToGrid/>
        <w:spacing w:before="120" w:after="120" w:line="360" w:lineRule="auto"/>
        <w:ind w:left="851" w:hanging="851" w:firstLineChars="0"/>
        <w:jc w:val="both"/>
        <w:textAlignment w:val="auto"/>
        <w:outlineLvl w:val="3"/>
        <w:rPr>
          <w:rFonts w:ascii="Times New Roman" w:hAnsi="Times New Roman" w:eastAsia="宋体" w:cs="Times New Roman"/>
          <w:b/>
          <w:bCs/>
          <w:caps w:val="0"/>
          <w:smallCaps w:val="0"/>
          <w:kern w:val="2"/>
          <w:sz w:val="24"/>
          <w:szCs w:val="28"/>
          <w:lang w:val="en-US" w:eastAsia="zh-CN" w:bidi="ar-SA"/>
        </w:rPr>
      </w:pPr>
      <w:bookmarkStart w:id="310" w:name="_Toc32390"/>
      <w:r>
        <w:rPr>
          <w:rFonts w:ascii="Times New Roman" w:hAnsi="Times New Roman" w:eastAsia="宋体" w:cs="Times New Roman"/>
          <w:b/>
          <w:bCs/>
          <w:caps w:val="0"/>
          <w:smallCaps w:val="0"/>
          <w:kern w:val="2"/>
          <w:sz w:val="24"/>
          <w:szCs w:val="28"/>
          <w:lang w:val="en-US" w:eastAsia="zh-CN" w:bidi="ar-SA"/>
        </w:rPr>
        <w:t>投诉</w:t>
      </w:r>
      <w:bookmarkEnd w:id="310"/>
    </w:p>
    <w:p w14:paraId="61BA1BD7">
      <w:pPr>
        <w:pageBreakBefore w:val="0"/>
        <w:kinsoku/>
        <w:wordWrap/>
        <w:overflowPunct/>
        <w:topLinePunct w:val="0"/>
        <w:bidi w:val="0"/>
        <w:snapToGrid/>
        <w:spacing w:line="360" w:lineRule="auto"/>
        <w:ind w:firstLine="480"/>
        <w:jc w:val="both"/>
        <w:textAlignment w:val="auto"/>
        <w:rPr>
          <w:rFonts w:hint="eastAsia" w:ascii="Times New Roman" w:hAnsi="Times New Roman"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功能介绍：</w:t>
      </w:r>
    </w:p>
    <w:p w14:paraId="31A0E3C6">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该模块具备编辑、提交投诉事项有关信息、接收、查询投诉受理情况和在一定时间规定内处理结果的功能。</w:t>
      </w:r>
    </w:p>
    <w:p w14:paraId="713763DF">
      <w:pPr>
        <w:pageBreakBefore w:val="0"/>
        <w:kinsoku/>
        <w:wordWrap/>
        <w:overflowPunct/>
        <w:topLinePunct w:val="0"/>
        <w:bidi w:val="0"/>
        <w:snapToGrid/>
        <w:spacing w:line="360" w:lineRule="auto"/>
        <w:ind w:firstLine="480"/>
        <w:jc w:val="both"/>
        <w:textAlignment w:val="auto"/>
        <w:rPr>
          <w:rFonts w:hint="eastAsia" w:ascii="宋体" w:hAnsi="宋体" w:eastAsia="宋体" w:cs="宋体"/>
          <w:sz w:val="21"/>
          <w:szCs w:val="21"/>
        </w:rPr>
      </w:pPr>
      <w:r>
        <w:rPr>
          <w:rFonts w:hint="eastAsia" w:ascii="宋体" w:hAnsi="宋体" w:eastAsia="宋体" w:cs="宋体"/>
          <w:sz w:val="21"/>
          <w:szCs w:val="21"/>
        </w:rPr>
        <w:t>投诉处理的数据项应包括</w:t>
      </w:r>
      <w:r>
        <w:rPr>
          <w:rFonts w:hint="eastAsia" w:ascii="宋体" w:hAnsi="宋体" w:eastAsia="宋体" w:cs="宋体"/>
          <w:sz w:val="21"/>
          <w:szCs w:val="21"/>
          <w:lang w:eastAsia="zh-CN"/>
        </w:rPr>
        <w:t>采购项目</w:t>
      </w:r>
      <w:r>
        <w:rPr>
          <w:rFonts w:hint="eastAsia" w:ascii="宋体" w:hAnsi="宋体" w:eastAsia="宋体" w:cs="宋体"/>
          <w:sz w:val="21"/>
          <w:szCs w:val="21"/>
        </w:rPr>
        <w:t>编号、</w:t>
      </w:r>
      <w:r>
        <w:rPr>
          <w:rFonts w:hint="eastAsia" w:ascii="宋体" w:hAnsi="宋体" w:eastAsia="宋体" w:cs="宋体"/>
          <w:sz w:val="21"/>
          <w:szCs w:val="21"/>
          <w:lang w:eastAsia="zh-CN"/>
        </w:rPr>
        <w:t>采购项目</w:t>
      </w:r>
      <w:r>
        <w:rPr>
          <w:rFonts w:hint="eastAsia" w:ascii="宋体" w:hAnsi="宋体" w:eastAsia="宋体" w:cs="宋体"/>
          <w:sz w:val="21"/>
          <w:szCs w:val="21"/>
        </w:rPr>
        <w:t>名称、标段（包）编号、标段（包）名称、投诉人名称、投诉人所在单位、投诉内容、理由和依据、提交时间、受理人名称、受理日期、处理结果、反馈时间、附件等。</w:t>
      </w:r>
    </w:p>
    <w:p w14:paraId="04671504">
      <w:pPr>
        <w:keepNext w:val="0"/>
        <w:keepLines w:val="0"/>
        <w:pageBreakBefore w:val="0"/>
        <w:widowControl/>
        <w:suppressLineNumbers w:val="0"/>
        <w:kinsoku/>
        <w:wordWrap/>
        <w:overflowPunct/>
        <w:topLinePunct w:val="0"/>
        <w:bidi w:val="0"/>
        <w:snapToGrid/>
        <w:spacing w:line="360" w:lineRule="auto"/>
        <w:jc w:val="left"/>
        <w:textAlignment w:val="auto"/>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b/>
          <w:bCs/>
          <w:caps w:val="0"/>
          <w:smallCaps w:val="0"/>
          <w:color w:val="000000" w:themeColor="text1"/>
          <w:lang w:val="en-US" w:eastAsia="zh-CN"/>
          <w14:textFill>
            <w14:solidFill>
              <w14:schemeClr w14:val="tx1"/>
            </w14:solidFill>
          </w14:textFill>
        </w:rPr>
        <w:t>前置条件：</w:t>
      </w:r>
    </w:p>
    <w:p w14:paraId="7E3D9FF1">
      <w:pPr>
        <w:keepNext w:val="0"/>
        <w:keepLines w:val="0"/>
        <w:pageBreakBefore w:val="0"/>
        <w:widowControl/>
        <w:suppressLineNumbers w:val="0"/>
        <w:kinsoku/>
        <w:wordWrap/>
        <w:overflowPunct/>
        <w:topLinePunct w:val="0"/>
        <w:bidi w:val="0"/>
        <w:snapToGrid/>
        <w:spacing w:line="360" w:lineRule="auto"/>
        <w:jc w:val="left"/>
        <w:textAlignment w:val="auto"/>
        <w:rPr>
          <w:rFonts w:ascii="Times New Roman" w:hAnsi="Times New Roman" w:eastAsia="宋体" w:cs="Times New Roman"/>
          <w:caps w:val="0"/>
          <w:smallCaps w:val="0"/>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 xml:space="preserve">已经报名的标段。 </w:t>
      </w:r>
    </w:p>
    <w:p w14:paraId="2605422A">
      <w:pPr>
        <w:pageBreakBefore w:val="0"/>
        <w:kinsoku/>
        <w:wordWrap/>
        <w:overflowPunct/>
        <w:topLinePunct w:val="0"/>
        <w:bidi w:val="0"/>
        <w:snapToGrid/>
        <w:spacing w:line="360" w:lineRule="auto"/>
        <w:ind w:firstLine="422"/>
        <w:textAlignment w:val="auto"/>
        <w:rPr>
          <w:rFonts w:ascii="Times New Roman" w:hAnsi="Times New Roman" w:eastAsia="宋体" w:cs="Times New Roman"/>
          <w:b/>
          <w:bCs/>
          <w:caps w:val="0"/>
          <w:smallCaps w:val="0"/>
          <w:color w:val="000000" w:themeColor="text1"/>
          <w14:textFill>
            <w14:solidFill>
              <w14:schemeClr w14:val="tx1"/>
            </w14:solidFill>
          </w14:textFill>
        </w:rPr>
      </w:pPr>
      <w:r>
        <w:rPr>
          <w:rFonts w:ascii="Times New Roman" w:hAnsi="Times New Roman" w:eastAsia="宋体" w:cs="Times New Roman"/>
          <w:b/>
          <w:bCs/>
          <w:caps w:val="0"/>
          <w:smallCaps w:val="0"/>
          <w:color w:val="000000" w:themeColor="text1"/>
          <w14:textFill>
            <w14:solidFill>
              <w14:schemeClr w14:val="tx1"/>
            </w14:solidFill>
          </w14:textFill>
        </w:rPr>
        <w:t>操作步骤：</w:t>
      </w:r>
    </w:p>
    <w:p w14:paraId="01F92E4C">
      <w:pPr>
        <w:keepNext w:val="0"/>
        <w:keepLines w:val="0"/>
        <w:pageBreakBefore w:val="0"/>
        <w:widowControl w:val="0"/>
        <w:numPr>
          <w:ilvl w:val="0"/>
          <w:numId w:val="126"/>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我的项目页面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795D6960">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754630"/>
            <wp:effectExtent l="0" t="0" r="9525" b="7620"/>
            <wp:docPr id="1016"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 name="图片 54"/>
                    <pic:cNvPicPr>
                      <a:picLocks noChangeAspect="1"/>
                    </pic:cNvPicPr>
                  </pic:nvPicPr>
                  <pic:blipFill>
                    <a:blip r:embed="rId86"/>
                    <a:stretch>
                      <a:fillRect/>
                    </a:stretch>
                  </pic:blipFill>
                  <pic:spPr>
                    <a:xfrm>
                      <a:off x="0" y="0"/>
                      <a:ext cx="5057775" cy="2754630"/>
                    </a:xfrm>
                    <a:prstGeom prst="rect">
                      <a:avLst/>
                    </a:prstGeom>
                    <a:noFill/>
                    <a:ln>
                      <a:noFill/>
                    </a:ln>
                  </pic:spPr>
                </pic:pic>
              </a:graphicData>
            </a:graphic>
          </wp:inline>
        </w:drawing>
      </w:r>
    </w:p>
    <w:p w14:paraId="1D860E61">
      <w:pPr>
        <w:keepNext w:val="0"/>
        <w:keepLines w:val="0"/>
        <w:pageBreakBefore w:val="0"/>
        <w:widowControl w:val="0"/>
        <w:numPr>
          <w:ilvl w:val="0"/>
          <w:numId w:val="126"/>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选择</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采购组织形式</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找到要</w:t>
      </w:r>
      <w:r>
        <w:rPr>
          <w:rFonts w:hint="eastAsia" w:ascii="Times New Roman" w:hAnsi="Times New Roman" w:cs="Times New Roman"/>
          <w:caps w:val="0"/>
          <w:smallCaps w:val="0"/>
          <w:color w:val="000000" w:themeColor="text1"/>
          <w:lang w:val="en-US" w:eastAsia="zh-CN"/>
          <w14:textFill>
            <w14:solidFill>
              <w14:schemeClr w14:val="tx1"/>
            </w14:solidFill>
          </w14:textFill>
        </w:rPr>
        <w:t>目标</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标段（包），鼠标放置到标段（包）上</w:t>
      </w:r>
      <w:r>
        <w:rPr>
          <w:rFonts w:hint="eastAsia"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进入项目</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w:t>
      </w:r>
      <w:r>
        <w:rPr>
          <w:rFonts w:hint="eastAsia" w:ascii="Times New Roman" w:hAnsi="Times New Roman" w:eastAsia="宋体" w:cs="Times New Roman"/>
          <w:caps w:val="0"/>
          <w:smallCaps w:val="0"/>
          <w:color w:val="000000" w:themeColor="text1"/>
          <w14:textFill>
            <w14:solidFill>
              <w14:schemeClr w14:val="tx1"/>
            </w14:solidFill>
          </w14:textFill>
        </w:rPr>
        <w:t>，进入</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项目工作台</w:t>
      </w:r>
      <w:r>
        <w:rPr>
          <w:rFonts w:hint="eastAsia"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1E8BA5BD">
      <w:pPr>
        <w:pageBreakBefore w:val="0"/>
        <w:numPr>
          <w:ilvl w:val="0"/>
          <w:numId w:val="0"/>
        </w:numPr>
        <w:kinsoku/>
        <w:wordWrap/>
        <w:overflowPunct/>
        <w:topLinePunct w:val="0"/>
        <w:bidi w:val="0"/>
        <w:snapToGrid/>
        <w:spacing w:line="360" w:lineRule="auto"/>
        <w:jc w:val="center"/>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ascii="Times New Roman" w:hAnsi="Times New Roman" w:eastAsia="宋体" w:cs="Times New Roman"/>
        </w:rPr>
        <w:drawing>
          <wp:inline distT="0" distB="0" distL="114300" distR="114300">
            <wp:extent cx="5057775" cy="2437765"/>
            <wp:effectExtent l="0" t="0" r="9525" b="635"/>
            <wp:docPr id="101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 name="图片 38"/>
                    <pic:cNvPicPr>
                      <a:picLocks noChangeAspect="1"/>
                    </pic:cNvPicPr>
                  </pic:nvPicPr>
                  <pic:blipFill>
                    <a:blip r:embed="rId67"/>
                    <a:stretch>
                      <a:fillRect/>
                    </a:stretch>
                  </pic:blipFill>
                  <pic:spPr>
                    <a:xfrm>
                      <a:off x="0" y="0"/>
                      <a:ext cx="5057775" cy="2437765"/>
                    </a:xfrm>
                    <a:prstGeom prst="rect">
                      <a:avLst/>
                    </a:prstGeom>
                    <a:noFill/>
                    <a:ln>
                      <a:noFill/>
                    </a:ln>
                  </pic:spPr>
                </pic:pic>
              </a:graphicData>
            </a:graphic>
          </wp:inline>
        </w:drawing>
      </w:r>
    </w:p>
    <w:p w14:paraId="3CC2387E">
      <w:pPr>
        <w:keepNext w:val="0"/>
        <w:keepLines w:val="0"/>
        <w:pageBreakBefore w:val="0"/>
        <w:widowControl w:val="0"/>
        <w:numPr>
          <w:ilvl w:val="0"/>
          <w:numId w:val="126"/>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val="en-US"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工作台右侧快捷菜单中，点击“</w:t>
      </w:r>
      <w:r>
        <w:rPr>
          <w:rFonts w:hint="eastAsia" w:ascii="Times New Roman" w:hAnsi="Times New Roman" w:cs="Times New Roman"/>
          <w:caps w:val="0"/>
          <w:smallCaps w:val="0"/>
          <w:color w:val="000000" w:themeColor="text1"/>
          <w:lang w:val="en-US" w:eastAsia="zh-CN"/>
          <w14:textFill>
            <w14:solidFill>
              <w14:schemeClr w14:val="tx1"/>
            </w14:solidFill>
          </w14:textFill>
        </w:rPr>
        <w:t>投诉</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”按钮，进入查看</w:t>
      </w:r>
      <w:r>
        <w:rPr>
          <w:rFonts w:hint="eastAsia" w:ascii="Times New Roman" w:hAnsi="Times New Roman" w:cs="Times New Roman"/>
          <w:caps w:val="0"/>
          <w:smallCaps w:val="0"/>
          <w:color w:val="000000" w:themeColor="text1"/>
          <w:lang w:val="en-US" w:eastAsia="zh-CN"/>
          <w14:textFill>
            <w14:solidFill>
              <w14:schemeClr w14:val="tx1"/>
            </w14:solidFill>
          </w14:textFill>
        </w:rPr>
        <w:t>投诉</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页面。如下图：</w:t>
      </w:r>
    </w:p>
    <w:p w14:paraId="29557017">
      <w:pPr>
        <w:pageBreakBefore w:val="0"/>
        <w:kinsoku/>
        <w:wordWrap/>
        <w:overflowPunct/>
        <w:topLinePunct w:val="0"/>
        <w:bidi w:val="0"/>
        <w:snapToGrid/>
        <w:spacing w:line="360" w:lineRule="auto"/>
        <w:ind w:left="0" w:leftChars="0" w:firstLine="0" w:firstLineChars="0"/>
        <w:jc w:val="center"/>
        <w:textAlignment w:val="auto"/>
        <w:rPr>
          <w:rFonts w:ascii="Times New Roman" w:hAnsi="Times New Roman" w:eastAsia="宋体" w:cs="Times New Roman"/>
          <w:bCs/>
          <w:caps w:val="0"/>
          <w:smallCaps w:val="0"/>
          <w:color w:val="000000" w:themeColor="text1"/>
          <w14:textFill>
            <w14:solidFill>
              <w14:schemeClr w14:val="tx1"/>
            </w14:solidFill>
          </w14:textFill>
        </w:rPr>
      </w:pPr>
      <w:r>
        <w:drawing>
          <wp:inline distT="0" distB="0" distL="114300" distR="114300">
            <wp:extent cx="5057775" cy="2200275"/>
            <wp:effectExtent l="0" t="0" r="9525" b="9525"/>
            <wp:docPr id="10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 name="图片 11"/>
                    <pic:cNvPicPr>
                      <a:picLocks noChangeAspect="1"/>
                    </pic:cNvPicPr>
                  </pic:nvPicPr>
                  <pic:blipFill>
                    <a:blip r:embed="rId191"/>
                    <a:stretch>
                      <a:fillRect/>
                    </a:stretch>
                  </pic:blipFill>
                  <pic:spPr>
                    <a:xfrm>
                      <a:off x="0" y="0"/>
                      <a:ext cx="5057775" cy="2200275"/>
                    </a:xfrm>
                    <a:prstGeom prst="rect">
                      <a:avLst/>
                    </a:prstGeom>
                    <a:noFill/>
                    <a:ln>
                      <a:noFill/>
                    </a:ln>
                  </pic:spPr>
                </pic:pic>
              </a:graphicData>
            </a:graphic>
          </wp:inline>
        </w:drawing>
      </w:r>
    </w:p>
    <w:p w14:paraId="08C85C8F">
      <w:pPr>
        <w:keepNext w:val="0"/>
        <w:keepLines w:val="0"/>
        <w:pageBreakBefore w:val="0"/>
        <w:widowControl w:val="0"/>
        <w:numPr>
          <w:ilvl w:val="0"/>
          <w:numId w:val="126"/>
        </w:numPr>
        <w:kinsoku/>
        <w:wordWrap/>
        <w:overflowPunct/>
        <w:topLinePunct w:val="0"/>
        <w:autoSpaceDE/>
        <w:autoSpaceDN/>
        <w:bidi w:val="0"/>
        <w:adjustRightInd/>
        <w:snapToGrid/>
        <w:spacing w:line="360" w:lineRule="auto"/>
        <w:ind w:left="0" w:leftChars="0" w:firstLine="315" w:firstLineChars="150"/>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查看投诉页面，</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新增投诉</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ascii="Times New Roman" w:hAnsi="Times New Roman" w:eastAsia="宋体" w:cs="Times New Roman"/>
          <w:caps w:val="0"/>
          <w:smallCaps w:val="0"/>
          <w:color w:val="000000" w:themeColor="text1"/>
          <w14:textFill>
            <w14:solidFill>
              <w14:schemeClr w14:val="tx1"/>
            </w14:solidFill>
          </w14:textFill>
        </w:rPr>
        <w:t>按钮，</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hint="eastAsia" w:ascii="Times New Roman" w:hAnsi="Times New Roman" w:eastAsia="宋体" w:cs="Times New Roman"/>
          <w:caps w:val="0"/>
          <w:smallCaps w:val="0"/>
          <w:color w:val="000000" w:themeColor="text1"/>
          <w14:textFill>
            <w14:solidFill>
              <w14:schemeClr w14:val="tx1"/>
            </w14:solidFill>
          </w14:textFill>
        </w:rPr>
        <w:t>新增投诉</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w:t>
      </w:r>
      <w:r>
        <w:rPr>
          <w:rFonts w:hint="eastAsia" w:ascii="Times New Roman" w:hAnsi="Times New Roman" w:cs="Times New Roman"/>
          <w:caps w:val="0"/>
          <w:smallCaps w:val="0"/>
          <w:color w:val="000000" w:themeColor="text1"/>
          <w:lang w:val="en-US" w:eastAsia="zh-CN"/>
          <w14:textFill>
            <w14:solidFill>
              <w14:schemeClr w14:val="tx1"/>
            </w14:solidFill>
          </w14:textFill>
        </w:rPr>
        <w:t>图：</w:t>
      </w:r>
    </w:p>
    <w:p w14:paraId="3E383329">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925830"/>
            <wp:effectExtent l="0" t="0" r="9525" b="7620"/>
            <wp:docPr id="101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 name="图片 24"/>
                    <pic:cNvPicPr>
                      <a:picLocks noChangeAspect="1"/>
                    </pic:cNvPicPr>
                  </pic:nvPicPr>
                  <pic:blipFill>
                    <a:blip r:embed="rId118"/>
                    <a:stretch>
                      <a:fillRect/>
                    </a:stretch>
                  </pic:blipFill>
                  <pic:spPr>
                    <a:xfrm>
                      <a:off x="0" y="0"/>
                      <a:ext cx="5057775" cy="925830"/>
                    </a:xfrm>
                    <a:prstGeom prst="rect">
                      <a:avLst/>
                    </a:prstGeom>
                    <a:noFill/>
                    <a:ln>
                      <a:noFill/>
                    </a:ln>
                  </pic:spPr>
                </pic:pic>
              </a:graphicData>
            </a:graphic>
          </wp:inline>
        </w:drawing>
      </w:r>
    </w:p>
    <w:p w14:paraId="3B78B35E">
      <w:pPr>
        <w:pageBreakBefore w:val="0"/>
        <w:kinsoku/>
        <w:wordWrap/>
        <w:overflowPunct/>
        <w:topLinePunct w:val="0"/>
        <w:bidi w:val="0"/>
        <w:snapToGrid/>
        <w:spacing w:line="360" w:lineRule="auto"/>
        <w:ind w:firstLine="0" w:firstLineChars="0"/>
        <w:jc w:val="center"/>
        <w:textAlignment w:val="auto"/>
        <w:rPr>
          <w:rFonts w:ascii="Times New Roman" w:hAnsi="Times New Roman" w:eastAsia="宋体" w:cs="Times New Roman"/>
          <w:caps w:val="0"/>
          <w:smallCaps w:val="0"/>
          <w:color w:val="000000" w:themeColor="text1"/>
          <w14:textFill>
            <w14:solidFill>
              <w14:schemeClr w14:val="tx1"/>
            </w14:solidFill>
          </w14:textFill>
        </w:rPr>
      </w:pPr>
      <w:r>
        <w:rPr>
          <w:rFonts w:ascii="Times New Roman" w:hAnsi="Times New Roman" w:cs="Times New Roman"/>
        </w:rPr>
        <w:drawing>
          <wp:inline distT="0" distB="0" distL="114300" distR="114300">
            <wp:extent cx="5057775" cy="2181860"/>
            <wp:effectExtent l="0" t="0" r="0" b="0"/>
            <wp:docPr id="102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 name="图片 25"/>
                    <pic:cNvPicPr>
                      <a:picLocks noChangeAspect="1"/>
                    </pic:cNvPicPr>
                  </pic:nvPicPr>
                  <pic:blipFill>
                    <a:blip r:embed="rId119"/>
                    <a:srcRect b="24896"/>
                    <a:stretch>
                      <a:fillRect/>
                    </a:stretch>
                  </pic:blipFill>
                  <pic:spPr>
                    <a:xfrm>
                      <a:off x="0" y="0"/>
                      <a:ext cx="5057775" cy="2181860"/>
                    </a:xfrm>
                    <a:prstGeom prst="rect">
                      <a:avLst/>
                    </a:prstGeom>
                    <a:noFill/>
                    <a:ln>
                      <a:noFill/>
                    </a:ln>
                  </pic:spPr>
                </pic:pic>
              </a:graphicData>
            </a:graphic>
          </wp:inline>
        </w:drawing>
      </w:r>
    </w:p>
    <w:p w14:paraId="24480AAD">
      <w:pPr>
        <w:keepNext w:val="0"/>
        <w:keepLines w:val="0"/>
        <w:pageBreakBefore w:val="0"/>
        <w:widowControl w:val="0"/>
        <w:numPr>
          <w:ilvl w:val="0"/>
          <w:numId w:val="126"/>
        </w:numPr>
        <w:kinsoku/>
        <w:wordWrap/>
        <w:overflowPunct/>
        <w:topLinePunct w:val="0"/>
        <w:autoSpaceDE/>
        <w:autoSpaceDN/>
        <w:bidi w:val="0"/>
        <w:adjustRightInd/>
        <w:snapToGrid/>
        <w:spacing w:line="360" w:lineRule="auto"/>
        <w:ind w:left="0" w:leftChars="0" w:firstLine="315" w:firstLineChars="150"/>
        <w:textAlignment w:val="auto"/>
        <w:rPr>
          <w:rFonts w:hint="default" w:ascii="Times New Roman" w:hAnsi="Times New Roman" w:eastAsia="宋体" w:cs="Times New Roman"/>
          <w:caps w:val="0"/>
          <w:smallCaps w:val="0"/>
          <w:lang w:val="en-US" w:eastAsia="zh-CN"/>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新增投诉页面，</w:t>
      </w:r>
      <w:r>
        <w:rPr>
          <w:rFonts w:ascii="Times New Roman" w:hAnsi="Times New Roman" w:eastAsia="宋体" w:cs="Times New Roman"/>
          <w:caps w:val="0"/>
          <w:smallCaps w:val="0"/>
          <w:color w:val="000000" w:themeColor="text1"/>
          <w14:textFill>
            <w14:solidFill>
              <w14:schemeClr w14:val="tx1"/>
            </w14:solidFill>
          </w14:textFill>
        </w:rPr>
        <w:t>填写</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页面信息</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lang w:val="en-US" w:eastAsia="zh-CN"/>
        </w:rPr>
        <w:t>点击“</w:t>
      </w:r>
      <w:r>
        <w:rPr>
          <w:rFonts w:hint="eastAsia" w:ascii="Times New Roman" w:hAnsi="Times New Roman" w:cs="Times New Roman"/>
          <w:caps w:val="0"/>
          <w:smallCaps w:val="0"/>
          <w:lang w:val="en-US" w:eastAsia="zh-CN"/>
        </w:rPr>
        <w:t>提交审核</w:t>
      </w:r>
      <w:r>
        <w:rPr>
          <w:rFonts w:hint="eastAsia" w:ascii="Times New Roman" w:hAnsi="Times New Roman" w:eastAsia="宋体" w:cs="Times New Roman"/>
          <w:caps w:val="0"/>
          <w:smallCaps w:val="0"/>
          <w:lang w:val="en-US" w:eastAsia="zh-CN"/>
        </w:rPr>
        <w:t>”按钮，</w:t>
      </w:r>
      <w:r>
        <w:rPr>
          <w:rFonts w:hint="eastAsia" w:ascii="Times New Roman" w:hAnsi="Times New Roman" w:eastAsia="宋体" w:cs="Times New Roman"/>
          <w:caps w:val="0"/>
          <w:smallCaps w:val="0"/>
          <w:color w:val="000000" w:themeColor="text1"/>
          <w14:textFill>
            <w14:solidFill>
              <w14:schemeClr w14:val="tx1"/>
            </w14:solidFill>
          </w14:textFill>
        </w:rPr>
        <w:t>弹出“请输入意见”框，输入意见后点击“确认提交”按钮，</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提交审核</w:t>
      </w:r>
      <w:r>
        <w:rPr>
          <w:rFonts w:hint="eastAsia"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rPr>
        <w:t>如下图：</w:t>
      </w:r>
    </w:p>
    <w:p w14:paraId="5066F49A">
      <w:pPr>
        <w:pageBreakBefore w:val="0"/>
        <w:numPr>
          <w:ilvl w:val="0"/>
          <w:numId w:val="0"/>
        </w:numPr>
        <w:kinsoku/>
        <w:wordWrap/>
        <w:overflowPunct/>
        <w:topLinePunct w:val="0"/>
        <w:bidi w:val="0"/>
        <w:snapToGrid/>
        <w:spacing w:line="360" w:lineRule="auto"/>
        <w:jc w:val="center"/>
        <w:textAlignment w:val="auto"/>
        <w:rPr>
          <w:rFonts w:ascii="Times New Roman" w:hAnsi="Times New Roman" w:eastAsia="宋体" w:cs="Times New Roman"/>
          <w:caps w:val="0"/>
          <w:smallCaps w:val="0"/>
        </w:rPr>
      </w:pPr>
      <w:r>
        <w:rPr>
          <w:rFonts w:ascii="Times New Roman" w:hAnsi="Times New Roman" w:cs="Times New Roman"/>
        </w:rPr>
        <w:drawing>
          <wp:inline distT="0" distB="0" distL="114300" distR="114300">
            <wp:extent cx="5057775" cy="2267585"/>
            <wp:effectExtent l="0" t="0" r="9525" b="18415"/>
            <wp:docPr id="102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 name="图片 26"/>
                    <pic:cNvPicPr>
                      <a:picLocks noChangeAspect="1"/>
                    </pic:cNvPicPr>
                  </pic:nvPicPr>
                  <pic:blipFill>
                    <a:blip r:embed="rId120"/>
                    <a:stretch>
                      <a:fillRect/>
                    </a:stretch>
                  </pic:blipFill>
                  <pic:spPr>
                    <a:xfrm>
                      <a:off x="0" y="0"/>
                      <a:ext cx="5057775" cy="2267585"/>
                    </a:xfrm>
                    <a:prstGeom prst="rect">
                      <a:avLst/>
                    </a:prstGeom>
                    <a:noFill/>
                    <a:ln>
                      <a:noFill/>
                    </a:ln>
                  </pic:spPr>
                </pic:pic>
              </a:graphicData>
            </a:graphic>
          </wp:inline>
        </w:drawing>
      </w:r>
    </w:p>
    <w:p w14:paraId="2D3FABAD">
      <w:pPr>
        <w:pageBreakBefore w:val="0"/>
        <w:kinsoku/>
        <w:wordWrap/>
        <w:overflowPunct/>
        <w:topLinePunct w:val="0"/>
        <w:bidi w:val="0"/>
        <w:snapToGrid/>
        <w:spacing w:line="360" w:lineRule="auto"/>
        <w:textAlignment w:val="auto"/>
        <w:rPr>
          <w:rFonts w:hint="eastAsia" w:ascii="Times New Roman" w:hAnsi="Times New Roman" w:eastAsia="宋体" w:cs="Times New Roman"/>
          <w:caps w:val="0"/>
          <w:smallCaps w:val="0"/>
          <w:lang w:eastAsia="zh-CN"/>
        </w:rPr>
      </w:pPr>
      <w:r>
        <w:rPr>
          <w:rFonts w:hint="eastAsia" w:ascii="Times New Roman" w:hAnsi="Times New Roman" w:eastAsia="宋体" w:cs="Times New Roman"/>
          <w:caps w:val="0"/>
          <w:smallCaps w:val="0"/>
          <w:lang w:val="en-US" w:eastAsia="zh-CN"/>
        </w:rPr>
        <w:t>注：点击</w:t>
      </w:r>
      <w:r>
        <w:rPr>
          <w:rFonts w:hint="eastAsia" w:ascii="Times New Roman" w:hAnsi="Times New Roman" w:eastAsia="宋体" w:cs="Times New Roman"/>
          <w:caps w:val="0"/>
          <w:smallCaps w:val="0"/>
        </w:rPr>
        <w:t>“修改保存”，则暂时不提交，为</w:t>
      </w:r>
      <w:r>
        <w:rPr>
          <w:rFonts w:hint="eastAsia" w:ascii="Times New Roman" w:hAnsi="Times New Roman" w:eastAsia="宋体" w:cs="Times New Roman"/>
          <w:caps w:val="0"/>
          <w:smallCaps w:val="0"/>
          <w:lang w:eastAsia="zh-CN"/>
        </w:rPr>
        <w:t>“</w:t>
      </w:r>
      <w:r>
        <w:rPr>
          <w:rFonts w:hint="eastAsia" w:ascii="Times New Roman" w:hAnsi="Times New Roman" w:eastAsia="宋体" w:cs="Times New Roman"/>
          <w:caps w:val="0"/>
          <w:smallCaps w:val="0"/>
          <w:lang w:val="en-US" w:eastAsia="zh-CN"/>
        </w:rPr>
        <w:t>未受理</w:t>
      </w:r>
      <w:r>
        <w:rPr>
          <w:rFonts w:hint="eastAsia" w:ascii="Times New Roman" w:hAnsi="Times New Roman" w:eastAsia="宋体" w:cs="Times New Roman"/>
          <w:caps w:val="0"/>
          <w:smallCaps w:val="0"/>
          <w:lang w:eastAsia="zh-CN"/>
        </w:rPr>
        <w:t>”</w:t>
      </w:r>
      <w:r>
        <w:rPr>
          <w:rFonts w:hint="eastAsia" w:ascii="Times New Roman" w:hAnsi="Times New Roman" w:eastAsia="宋体" w:cs="Times New Roman"/>
          <w:caps w:val="0"/>
          <w:smallCaps w:val="0"/>
        </w:rPr>
        <w:t>状态</w:t>
      </w:r>
      <w:r>
        <w:rPr>
          <w:rFonts w:hint="eastAsia" w:ascii="Times New Roman" w:hAnsi="Times New Roman" w:eastAsia="宋体" w:cs="Times New Roman"/>
          <w:caps w:val="0"/>
          <w:smallCaps w:val="0"/>
          <w:lang w:eastAsia="zh-CN"/>
        </w:rPr>
        <w:t>。</w:t>
      </w:r>
    </w:p>
    <w:p w14:paraId="3DBE0747">
      <w:pPr>
        <w:pageBreakBefore w:val="0"/>
        <w:numPr>
          <w:ilvl w:val="0"/>
          <w:numId w:val="126"/>
        </w:numPr>
        <w:kinsoku/>
        <w:wordWrap/>
        <w:overflowPunct/>
        <w:topLinePunct w:val="0"/>
        <w:bidi w:val="0"/>
        <w:snapToGrid/>
        <w:spacing w:line="360" w:lineRule="auto"/>
        <w:ind w:left="0" w:leftChars="0" w:firstLine="315" w:firstLineChars="150"/>
        <w:textAlignment w:val="auto"/>
        <w:rPr>
          <w:rFonts w:hint="default"/>
          <w:lang w:val="en-US" w:eastAsia="zh-CN"/>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查看投诉列表页面，点击“操作”按钮，</w:t>
      </w:r>
      <w:r>
        <w:rPr>
          <w:rFonts w:hint="eastAsia" w:ascii="Times New Roman" w:hAnsi="Times New Roman" w:cs="Times New Roman"/>
          <w:caps w:val="0"/>
          <w:smallCaps w:val="0"/>
          <w:color w:val="000000" w:themeColor="text1"/>
          <w:lang w:val="en-US" w:eastAsia="zh-CN"/>
          <w14:textFill>
            <w14:solidFill>
              <w14:schemeClr w14:val="tx1"/>
            </w14:solidFill>
          </w14:textFill>
        </w:rPr>
        <w:t>“未受理”状态下的投诉，点击“操作”</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可以修改投诉信息。如下图：</w:t>
      </w:r>
    </w:p>
    <w:p w14:paraId="7AB4A3E1">
      <w:pPr>
        <w:pageBreakBefore w:val="0"/>
        <w:numPr>
          <w:ilvl w:val="0"/>
          <w:numId w:val="0"/>
        </w:numPr>
        <w:tabs>
          <w:tab w:val="left" w:pos="0"/>
        </w:tabs>
        <w:kinsoku/>
        <w:wordWrap/>
        <w:overflowPunct/>
        <w:topLinePunct w:val="0"/>
        <w:bidi w:val="0"/>
        <w:snapToGrid/>
        <w:spacing w:line="360" w:lineRule="auto"/>
        <w:jc w:val="center"/>
        <w:textAlignment w:val="auto"/>
        <w:rPr>
          <w:rFonts w:ascii="Times New Roman" w:hAnsi="Times New Roman" w:cs="Times New Roman"/>
        </w:rPr>
      </w:pPr>
      <w:r>
        <w:rPr>
          <w:rFonts w:ascii="Times New Roman" w:hAnsi="Times New Roman" w:cs="Times New Roman"/>
        </w:rPr>
        <w:drawing>
          <wp:inline distT="0" distB="0" distL="114300" distR="114300">
            <wp:extent cx="5057775" cy="839470"/>
            <wp:effectExtent l="0" t="0" r="9525" b="17780"/>
            <wp:docPr id="102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 name="图片 27"/>
                    <pic:cNvPicPr>
                      <a:picLocks noChangeAspect="1"/>
                    </pic:cNvPicPr>
                  </pic:nvPicPr>
                  <pic:blipFill>
                    <a:blip r:embed="rId121"/>
                    <a:stretch>
                      <a:fillRect/>
                    </a:stretch>
                  </pic:blipFill>
                  <pic:spPr>
                    <a:xfrm>
                      <a:off x="0" y="0"/>
                      <a:ext cx="5057775" cy="839470"/>
                    </a:xfrm>
                    <a:prstGeom prst="rect">
                      <a:avLst/>
                    </a:prstGeom>
                    <a:noFill/>
                    <a:ln>
                      <a:noFill/>
                    </a:ln>
                  </pic:spPr>
                </pic:pic>
              </a:graphicData>
            </a:graphic>
          </wp:inline>
        </w:drawing>
      </w:r>
    </w:p>
    <w:p w14:paraId="58291C7A">
      <w:pPr>
        <w:pageBreakBefore w:val="0"/>
        <w:numPr>
          <w:ilvl w:val="0"/>
          <w:numId w:val="0"/>
        </w:numPr>
        <w:tabs>
          <w:tab w:val="left" w:pos="0"/>
        </w:tabs>
        <w:kinsoku/>
        <w:wordWrap/>
        <w:overflowPunct/>
        <w:topLinePunct w:val="0"/>
        <w:bidi w:val="0"/>
        <w:snapToGrid/>
        <w:spacing w:line="360" w:lineRule="auto"/>
        <w:jc w:val="center"/>
        <w:textAlignment w:val="auto"/>
        <w:rPr>
          <w:rFonts w:hint="default" w:ascii="Times New Roman" w:hAnsi="Times New Roman" w:cs="Times New Roman"/>
          <w:lang w:val="en-US" w:eastAsia="zh-CN"/>
        </w:rPr>
      </w:pPr>
    </w:p>
    <w:p w14:paraId="3E0C4A75">
      <w:pPr>
        <w:pStyle w:val="2"/>
        <w:pageBreakBefore w:val="0"/>
        <w:kinsoku/>
        <w:wordWrap/>
        <w:overflowPunct/>
        <w:topLinePunct w:val="0"/>
        <w:bidi w:val="0"/>
        <w:snapToGrid/>
        <w:spacing w:line="360" w:lineRule="auto"/>
        <w:textAlignment w:val="auto"/>
        <w:rPr>
          <w:rFonts w:hint="eastAsia" w:ascii="Times New Roman" w:hAnsi="Times New Roman" w:eastAsia="宋体" w:cs="Times New Roman"/>
          <w:b/>
          <w:bCs/>
          <w:caps w:val="0"/>
          <w:smallCaps w:val="0"/>
          <w:kern w:val="2"/>
          <w:sz w:val="30"/>
          <w:szCs w:val="32"/>
          <w:lang w:val="en-US" w:eastAsia="zh-CN" w:bidi="ar-SA"/>
        </w:rPr>
      </w:pPr>
      <w:bookmarkStart w:id="311" w:name="_Toc186"/>
      <w:bookmarkStart w:id="312" w:name="_Toc18120"/>
      <w:bookmarkStart w:id="313" w:name="_Toc23353"/>
      <w:r>
        <w:rPr>
          <w:rFonts w:hint="eastAsia" w:ascii="Times New Roman" w:hAnsi="Times New Roman" w:eastAsia="宋体" w:cs="Times New Roman"/>
          <w:b/>
          <w:bCs/>
          <w:caps w:val="0"/>
          <w:smallCaps w:val="0"/>
          <w:kern w:val="2"/>
          <w:sz w:val="30"/>
          <w:szCs w:val="32"/>
          <w:lang w:val="en-US" w:eastAsia="zh-CN" w:bidi="ar-SA"/>
        </w:rPr>
        <w:t>订单管理</w:t>
      </w:r>
      <w:bookmarkEnd w:id="311"/>
    </w:p>
    <w:p w14:paraId="410BA425">
      <w:pPr>
        <w:pStyle w:val="3"/>
        <w:pageBreakBefore w:val="0"/>
        <w:kinsoku/>
        <w:wordWrap/>
        <w:overflowPunct/>
        <w:topLinePunct w:val="0"/>
        <w:bidi w:val="0"/>
        <w:snapToGrid/>
        <w:spacing w:line="360" w:lineRule="auto"/>
        <w:textAlignment w:val="auto"/>
        <w:rPr>
          <w:lang w:val="en-US" w:eastAsia="zh-CN"/>
        </w:rPr>
      </w:pPr>
      <w:bookmarkStart w:id="314" w:name="_Toc16405"/>
      <w:r>
        <w:rPr>
          <w:rFonts w:hint="eastAsia"/>
          <w:lang w:val="en-US" w:eastAsia="zh-CN"/>
        </w:rPr>
        <w:t>订单开票</w:t>
      </w:r>
      <w:bookmarkEnd w:id="314"/>
    </w:p>
    <w:p w14:paraId="7F0D2B58">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功能</w:t>
      </w:r>
      <w:r>
        <w:rPr>
          <w:rFonts w:hint="eastAsia" w:ascii="Times New Roman" w:eastAsia="宋体"/>
          <w:b/>
          <w:bCs/>
          <w:caps w:val="0"/>
          <w:smallCaps w:val="0"/>
          <w:color w:val="000000" w:themeColor="text1"/>
          <w:lang w:val="en-US" w:eastAsia="zh-CN"/>
          <w14:textFill>
            <w14:solidFill>
              <w14:schemeClr w14:val="tx1"/>
            </w14:solidFill>
          </w14:textFill>
        </w:rPr>
        <w:t>介绍</w:t>
      </w:r>
      <w:r>
        <w:rPr>
          <w:rFonts w:eastAsia="宋体"/>
          <w:b/>
          <w:bCs/>
          <w:caps w:val="0"/>
          <w:smallCaps w:val="0"/>
          <w:color w:val="000000" w:themeColor="text1"/>
          <w14:textFill>
            <w14:solidFill>
              <w14:schemeClr w14:val="tx1"/>
            </w14:solidFill>
          </w14:textFill>
        </w:rPr>
        <w:t>：</w:t>
      </w:r>
    </w:p>
    <w:p w14:paraId="5BE7F4AC">
      <w:pPr>
        <w:pageBreakBefore w:val="0"/>
        <w:kinsoku/>
        <w:wordWrap/>
        <w:overflowPunct/>
        <w:topLinePunct w:val="0"/>
        <w:bidi w:val="0"/>
        <w:snapToGrid/>
        <w:spacing w:line="360" w:lineRule="auto"/>
        <w:ind w:firstLine="422"/>
        <w:textAlignment w:val="auto"/>
        <w:rPr>
          <w:rFonts w:hint="default" w:eastAsia="宋体"/>
          <w:b/>
          <w:bCs/>
          <w:caps w:val="0"/>
          <w:smallCaps w:val="0"/>
          <w:color w:val="000000" w:themeColor="text1"/>
          <w:lang w:val="en-US"/>
          <w14:textFill>
            <w14:solidFill>
              <w14:schemeClr w14:val="tx1"/>
            </w14:solidFill>
          </w14:textFill>
        </w:rPr>
      </w:pPr>
      <w:r>
        <w:rPr>
          <w:rFonts w:hint="eastAsia" w:ascii="Times New Roman" w:eastAsia="宋体"/>
          <w:caps w:val="0"/>
          <w:smallCaps w:val="0"/>
          <w:color w:val="000000" w:themeColor="text1"/>
          <w:lang w:val="en-US" w:eastAsia="zh-CN"/>
          <w14:textFill>
            <w14:solidFill>
              <w14:schemeClr w14:val="tx1"/>
            </w14:solidFill>
          </w14:textFill>
        </w:rPr>
        <w:t>申请订单</w:t>
      </w:r>
      <w:r>
        <w:rPr>
          <w:rFonts w:hint="eastAsia"/>
          <w:caps w:val="0"/>
          <w:smallCaps w:val="0"/>
          <w:color w:val="000000" w:themeColor="text1"/>
          <w:lang w:val="en-US" w:eastAsia="zh-CN"/>
          <w14:textFill>
            <w14:solidFill>
              <w14:schemeClr w14:val="tx1"/>
            </w14:solidFill>
          </w14:textFill>
        </w:rPr>
        <w:t>开票</w:t>
      </w:r>
      <w:r>
        <w:rPr>
          <w:rFonts w:hint="eastAsia" w:ascii="Times New Roman" w:eastAsia="宋体"/>
          <w:caps w:val="0"/>
          <w:smallCaps w:val="0"/>
          <w:color w:val="000000" w:themeColor="text1"/>
          <w:lang w:val="en-US" w:eastAsia="zh-CN"/>
          <w14:textFill>
            <w14:solidFill>
              <w14:schemeClr w14:val="tx1"/>
            </w14:solidFill>
          </w14:textFill>
        </w:rPr>
        <w:t>功能。</w:t>
      </w:r>
    </w:p>
    <w:p w14:paraId="3BC05955">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前置条件：</w:t>
      </w:r>
    </w:p>
    <w:p w14:paraId="021D89CE">
      <w:pPr>
        <w:pageBreakBefore w:val="0"/>
        <w:kinsoku/>
        <w:wordWrap/>
        <w:overflowPunct/>
        <w:topLinePunct w:val="0"/>
        <w:bidi w:val="0"/>
        <w:snapToGrid/>
        <w:spacing w:line="360" w:lineRule="auto"/>
        <w:ind w:firstLine="422"/>
        <w:textAlignment w:val="auto"/>
        <w:rPr>
          <w:rFonts w:eastAsia="宋体"/>
          <w:bCs/>
          <w:caps w:val="0"/>
          <w:smallCaps w:val="0"/>
          <w:color w:val="000000" w:themeColor="text1"/>
          <w:szCs w:val="21"/>
          <w14:textFill>
            <w14:solidFill>
              <w14:schemeClr w14:val="tx1"/>
            </w14:solidFill>
          </w14:textFill>
        </w:rPr>
      </w:pPr>
      <w:r>
        <w:rPr>
          <w:rFonts w:hint="eastAsia"/>
          <w:caps w:val="0"/>
          <w:smallCaps w:val="0"/>
          <w:color w:val="000000" w:themeColor="text1"/>
          <w:lang w:val="en-US" w:eastAsia="zh-CN"/>
          <w14:textFill>
            <w14:solidFill>
              <w14:schemeClr w14:val="tx1"/>
            </w14:solidFill>
          </w14:textFill>
        </w:rPr>
        <w:t>平台使用费缴纳成功，并且项目已发布中标结果公告</w:t>
      </w:r>
      <w:r>
        <w:rPr>
          <w:rFonts w:hint="eastAsia" w:eastAsia="宋体"/>
          <w:caps w:val="0"/>
          <w:smallCaps w:val="0"/>
          <w:color w:val="000000" w:themeColor="text1"/>
          <w:lang w:val="en-US" w:eastAsia="zh-CN"/>
          <w14:textFill>
            <w14:solidFill>
              <w14:schemeClr w14:val="tx1"/>
            </w14:solidFill>
          </w14:textFill>
        </w:rPr>
        <w:t>。</w:t>
      </w:r>
    </w:p>
    <w:p w14:paraId="3249A1B0">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6AD297E0">
      <w:pPr>
        <w:keepNext w:val="0"/>
        <w:keepLines w:val="0"/>
        <w:pageBreakBefore w:val="0"/>
        <w:widowControl w:val="0"/>
        <w:numPr>
          <w:ilvl w:val="0"/>
          <w:numId w:val="127"/>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供应商工作台页面，</w:t>
      </w:r>
      <w:r>
        <w:rPr>
          <w:rFonts w:hint="eastAsia" w:cs="Times New Roman"/>
          <w:caps w:val="0"/>
          <w:smallCaps w:val="0"/>
          <w:color w:val="000000" w:themeColor="text1"/>
          <w:lang w:val="en-US" w:eastAsia="zh-CN"/>
          <w14:textFill>
            <w14:solidFill>
              <w14:schemeClr w14:val="tx1"/>
            </w14:solidFill>
          </w14:textFill>
        </w:rPr>
        <w:t>快捷入口，</w:t>
      </w:r>
      <w:r>
        <w:rPr>
          <w:rFonts w:ascii="Times New Roman" w:hAnsi="Times New Roman" w:eastAsia="宋体" w:cs="Times New Roman"/>
          <w:caps w:val="0"/>
          <w:smallCaps w:val="0"/>
          <w:color w:val="000000" w:themeColor="text1"/>
          <w14:textFill>
            <w14:solidFill>
              <w14:schemeClr w14:val="tx1"/>
            </w14:solidFill>
          </w14:textFill>
        </w:rPr>
        <w:t>点击</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cs="Times New Roman"/>
          <w:caps w:val="0"/>
          <w:smallCaps w:val="0"/>
          <w:color w:val="000000" w:themeColor="text1"/>
          <w:lang w:val="en-US" w:eastAsia="zh-CN"/>
          <w14:textFill>
            <w14:solidFill>
              <w14:schemeClr w14:val="tx1"/>
            </w14:solidFill>
          </w14:textFill>
        </w:rPr>
        <w:t>电子发票-申请电子发票</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菜单</w:t>
      </w:r>
      <w:r>
        <w:rPr>
          <w:rFonts w:ascii="Times New Roman" w:hAnsi="Times New Roman" w:eastAsia="宋体" w:cs="Times New Roman"/>
          <w:caps w:val="0"/>
          <w:smallCaps w:val="0"/>
          <w:color w:val="000000" w:themeColor="text1"/>
          <w14:textFill>
            <w14:solidFill>
              <w14:schemeClr w14:val="tx1"/>
            </w14:solidFill>
          </w14:textFill>
        </w:rPr>
        <w:t>，</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进入</w:t>
      </w:r>
      <w:r>
        <w:rPr>
          <w:rFonts w:hint="eastAsia" w:cs="Times New Roman"/>
          <w:caps w:val="0"/>
          <w:smallCaps w:val="0"/>
          <w:color w:val="000000" w:themeColor="text1"/>
          <w:lang w:val="en-US" w:eastAsia="zh-CN"/>
          <w14:textFill>
            <w14:solidFill>
              <w14:schemeClr w14:val="tx1"/>
            </w14:solidFill>
          </w14:textFill>
        </w:rPr>
        <w:t>订单开票列表</w:t>
      </w:r>
      <w:r>
        <w:rPr>
          <w:rFonts w:ascii="Times New Roman" w:hAnsi="Times New Roman" w:eastAsia="宋体" w:cs="Times New Roman"/>
          <w:caps w:val="0"/>
          <w:smallCaps w:val="0"/>
          <w:color w:val="000000" w:themeColor="text1"/>
          <w14:textFill>
            <w14:solidFill>
              <w14:schemeClr w14:val="tx1"/>
            </w14:solidFill>
          </w14:textFill>
        </w:rPr>
        <w:t>页面</w:t>
      </w:r>
      <w:r>
        <w:rPr>
          <w:rFonts w:hint="eastAsia" w:ascii="Times New Roman" w:hAnsi="Times New Roman" w:eastAsia="宋体" w:cs="Times New Roman"/>
          <w:caps w:val="0"/>
          <w:smallCaps w:val="0"/>
          <w:color w:val="000000" w:themeColor="text1"/>
          <w:lang w:eastAsia="zh-CN"/>
          <w14:textFill>
            <w14:solidFill>
              <w14:schemeClr w14:val="tx1"/>
            </w14:solidFill>
          </w14:textFill>
        </w:rPr>
        <w:t>。如下图：</w:t>
      </w:r>
    </w:p>
    <w:p w14:paraId="6E426065">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drawing>
          <wp:inline distT="0" distB="0" distL="114300" distR="114300">
            <wp:extent cx="4981575" cy="2406015"/>
            <wp:effectExtent l="0" t="0" r="9525" b="6985"/>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208"/>
                    <a:stretch>
                      <a:fillRect/>
                    </a:stretch>
                  </pic:blipFill>
                  <pic:spPr>
                    <a:xfrm>
                      <a:off x="0" y="0"/>
                      <a:ext cx="4981575" cy="2406015"/>
                    </a:xfrm>
                    <a:prstGeom prst="rect">
                      <a:avLst/>
                    </a:prstGeom>
                    <a:noFill/>
                    <a:ln>
                      <a:noFill/>
                    </a:ln>
                  </pic:spPr>
                </pic:pic>
              </a:graphicData>
            </a:graphic>
          </wp:inline>
        </w:drawing>
      </w:r>
    </w:p>
    <w:p w14:paraId="6C0908F6">
      <w:pPr>
        <w:keepNext w:val="0"/>
        <w:keepLines w:val="0"/>
        <w:pageBreakBefore w:val="0"/>
        <w:widowControl w:val="0"/>
        <w:numPr>
          <w:ilvl w:val="0"/>
          <w:numId w:val="127"/>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hint="eastAsia" w:cs="Times New Roman"/>
          <w:caps w:val="0"/>
          <w:smallCaps w:val="0"/>
          <w:color w:val="000000" w:themeColor="text1"/>
          <w:lang w:val="en-US" w:eastAsia="zh-CN"/>
          <w14:textFill>
            <w14:solidFill>
              <w14:schemeClr w14:val="tx1"/>
            </w14:solidFill>
          </w14:textFill>
        </w:rPr>
        <w:t>公司进入申请电子发票列表页面，可以点击“申请电子发票”列表下，查看待开票的信息，如图。</w:t>
      </w:r>
      <w:r>
        <w:drawing>
          <wp:inline distT="0" distB="0" distL="114300" distR="114300">
            <wp:extent cx="5935980" cy="2649220"/>
            <wp:effectExtent l="0" t="0" r="7620" b="5080"/>
            <wp:docPr id="6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
                    <pic:cNvPicPr>
                      <a:picLocks noChangeAspect="1"/>
                    </pic:cNvPicPr>
                  </pic:nvPicPr>
                  <pic:blipFill>
                    <a:blip r:embed="rId209"/>
                    <a:stretch>
                      <a:fillRect/>
                    </a:stretch>
                  </pic:blipFill>
                  <pic:spPr>
                    <a:xfrm>
                      <a:off x="0" y="0"/>
                      <a:ext cx="5935980" cy="2649220"/>
                    </a:xfrm>
                    <a:prstGeom prst="rect">
                      <a:avLst/>
                    </a:prstGeom>
                    <a:noFill/>
                    <a:ln>
                      <a:noFill/>
                    </a:ln>
                  </pic:spPr>
                </pic:pic>
              </a:graphicData>
            </a:graphic>
          </wp:inline>
        </w:drawing>
      </w:r>
    </w:p>
    <w:p w14:paraId="27FEA041">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pPr>
      <w:r>
        <w:drawing>
          <wp:inline distT="0" distB="0" distL="114300" distR="114300">
            <wp:extent cx="5888355" cy="1692275"/>
            <wp:effectExtent l="0" t="0" r="4445" b="9525"/>
            <wp:docPr id="6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
                    <pic:cNvPicPr>
                      <a:picLocks noChangeAspect="1"/>
                    </pic:cNvPicPr>
                  </pic:nvPicPr>
                  <pic:blipFill>
                    <a:blip r:embed="rId210"/>
                    <a:stretch>
                      <a:fillRect/>
                    </a:stretch>
                  </pic:blipFill>
                  <pic:spPr>
                    <a:xfrm>
                      <a:off x="0" y="0"/>
                      <a:ext cx="5888355" cy="1692275"/>
                    </a:xfrm>
                    <a:prstGeom prst="rect">
                      <a:avLst/>
                    </a:prstGeom>
                    <a:noFill/>
                    <a:ln>
                      <a:noFill/>
                    </a:ln>
                  </pic:spPr>
                </pic:pic>
              </a:graphicData>
            </a:graphic>
          </wp:inline>
        </w:drawing>
      </w:r>
    </w:p>
    <w:p w14:paraId="75D1B095">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eastAsia"/>
          <w:lang w:eastAsia="zh-CN"/>
        </w:rPr>
      </w:pPr>
    </w:p>
    <w:p w14:paraId="003E1386">
      <w:pPr>
        <w:keepNext w:val="0"/>
        <w:keepLines w:val="0"/>
        <w:pageBreakBefore w:val="0"/>
        <w:widowControl w:val="0"/>
        <w:numPr>
          <w:ilvl w:val="0"/>
          <w:numId w:val="127"/>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hint="eastAsia" w:cs="Times New Roman"/>
          <w:caps w:val="0"/>
          <w:smallCaps w:val="0"/>
          <w:color w:val="000000" w:themeColor="text1"/>
          <w:lang w:val="en-US" w:eastAsia="zh-CN"/>
          <w14:textFill>
            <w14:solidFill>
              <w14:schemeClr w14:val="tx1"/>
            </w14:solidFill>
          </w14:textFill>
        </w:rPr>
        <w:t>供应商选择待开票数据，查看待开票信息数据，根据信息进行开票，如图。</w:t>
      </w:r>
    </w:p>
    <w:p w14:paraId="7A8E4E7E">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drawing>
          <wp:inline distT="0" distB="0" distL="114300" distR="114300">
            <wp:extent cx="5005070" cy="2175510"/>
            <wp:effectExtent l="0" t="0" r="11430" b="8890"/>
            <wp:docPr id="6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4"/>
                    <pic:cNvPicPr>
                      <a:picLocks noChangeAspect="1"/>
                    </pic:cNvPicPr>
                  </pic:nvPicPr>
                  <pic:blipFill>
                    <a:blip r:embed="rId211"/>
                    <a:stretch>
                      <a:fillRect/>
                    </a:stretch>
                  </pic:blipFill>
                  <pic:spPr>
                    <a:xfrm>
                      <a:off x="0" y="0"/>
                      <a:ext cx="5005070" cy="2175510"/>
                    </a:xfrm>
                    <a:prstGeom prst="rect">
                      <a:avLst/>
                    </a:prstGeom>
                    <a:noFill/>
                    <a:ln>
                      <a:noFill/>
                    </a:ln>
                  </pic:spPr>
                </pic:pic>
              </a:graphicData>
            </a:graphic>
          </wp:inline>
        </w:drawing>
      </w:r>
    </w:p>
    <w:p w14:paraId="7CDEB5B5">
      <w:pPr>
        <w:keepNext w:val="0"/>
        <w:keepLines w:val="0"/>
        <w:pageBreakBefore w:val="0"/>
        <w:widowControl w:val="0"/>
        <w:numPr>
          <w:ilvl w:val="0"/>
          <w:numId w:val="127"/>
        </w:numPr>
        <w:kinsoku/>
        <w:wordWrap/>
        <w:overflowPunct/>
        <w:topLinePunct w:val="0"/>
        <w:autoSpaceDE/>
        <w:autoSpaceDN/>
        <w:bidi w:val="0"/>
        <w:adjustRightInd/>
        <w:snapToGrid/>
        <w:spacing w:line="360" w:lineRule="auto"/>
        <w:ind w:left="0" w:leftChars="0" w:firstLine="315" w:firstLineChars="150"/>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rPr>
          <w:rFonts w:hint="eastAsia" w:cs="Times New Roman"/>
          <w:caps w:val="0"/>
          <w:smallCaps w:val="0"/>
          <w:color w:val="000000" w:themeColor="text1"/>
          <w:lang w:val="en-US" w:eastAsia="zh-CN"/>
          <w14:textFill>
            <w14:solidFill>
              <w14:schemeClr w14:val="tx1"/>
            </w14:solidFill>
          </w14:textFill>
        </w:rPr>
        <w:t>供应商开票完成后，可以点击“完成开票”，提交后，状态变为“已开票”。</w:t>
      </w:r>
    </w:p>
    <w:p w14:paraId="2119AC9D">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360" w:lineRule="auto"/>
        <w:textAlignment w:val="auto"/>
        <w:rPr>
          <w:rFonts w:hint="eastAsia" w:ascii="Times New Roman" w:hAnsi="Times New Roman" w:eastAsia="宋体" w:cs="Times New Roman"/>
          <w:caps w:val="0"/>
          <w:smallCaps w:val="0"/>
          <w:color w:val="000000" w:themeColor="text1"/>
          <w:lang w:eastAsia="zh-CN"/>
          <w14:textFill>
            <w14:solidFill>
              <w14:schemeClr w14:val="tx1"/>
            </w14:solidFill>
          </w14:textFill>
        </w:rPr>
      </w:pPr>
      <w:r>
        <w:drawing>
          <wp:inline distT="0" distB="0" distL="114300" distR="114300">
            <wp:extent cx="5368925" cy="1372235"/>
            <wp:effectExtent l="0" t="0" r="3175" b="12065"/>
            <wp:docPr id="8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5"/>
                    <pic:cNvPicPr>
                      <a:picLocks noChangeAspect="1"/>
                    </pic:cNvPicPr>
                  </pic:nvPicPr>
                  <pic:blipFill>
                    <a:blip r:embed="rId212"/>
                    <a:stretch>
                      <a:fillRect/>
                    </a:stretch>
                  </pic:blipFill>
                  <pic:spPr>
                    <a:xfrm>
                      <a:off x="0" y="0"/>
                      <a:ext cx="5368925" cy="1372235"/>
                    </a:xfrm>
                    <a:prstGeom prst="rect">
                      <a:avLst/>
                    </a:prstGeom>
                    <a:noFill/>
                    <a:ln>
                      <a:noFill/>
                    </a:ln>
                  </pic:spPr>
                </pic:pic>
              </a:graphicData>
            </a:graphic>
          </wp:inline>
        </w:drawing>
      </w:r>
    </w:p>
    <w:bookmarkEnd w:id="312"/>
    <w:bookmarkEnd w:id="313"/>
    <w:p w14:paraId="58CCCE0C">
      <w:pPr>
        <w:pStyle w:val="2"/>
        <w:pageBreakBefore w:val="0"/>
        <w:kinsoku/>
        <w:wordWrap/>
        <w:overflowPunct/>
        <w:topLinePunct w:val="0"/>
        <w:bidi w:val="0"/>
        <w:snapToGrid/>
        <w:spacing w:line="360" w:lineRule="auto"/>
        <w:textAlignment w:val="auto"/>
        <w:rPr>
          <w:rFonts w:hint="eastAsia" w:eastAsia="宋体"/>
          <w:caps w:val="0"/>
          <w:smallCaps w:val="0"/>
          <w:lang w:val="en-US" w:eastAsia="zh-CN"/>
        </w:rPr>
      </w:pPr>
      <w:bookmarkStart w:id="315" w:name="_Toc20187"/>
      <w:bookmarkStart w:id="316" w:name="_Toc6050"/>
      <w:bookmarkStart w:id="317" w:name="_Toc14800"/>
      <w:bookmarkStart w:id="318" w:name="_Toc10910"/>
      <w:bookmarkStart w:id="319" w:name="_Toc6992"/>
      <w:r>
        <w:rPr>
          <w:rFonts w:hint="eastAsia" w:eastAsia="宋体"/>
          <w:caps w:val="0"/>
          <w:smallCaps w:val="0"/>
          <w:lang w:val="en-US" w:eastAsia="zh-CN"/>
        </w:rPr>
        <w:t>消息提醒</w:t>
      </w:r>
      <w:bookmarkEnd w:id="315"/>
      <w:bookmarkEnd w:id="316"/>
      <w:bookmarkEnd w:id="317"/>
      <w:bookmarkEnd w:id="318"/>
      <w:bookmarkEnd w:id="319"/>
    </w:p>
    <w:p w14:paraId="0EB945A9">
      <w:pPr>
        <w:pStyle w:val="3"/>
        <w:pageBreakBefore w:val="0"/>
        <w:kinsoku/>
        <w:wordWrap/>
        <w:overflowPunct/>
        <w:topLinePunct w:val="0"/>
        <w:bidi w:val="0"/>
        <w:snapToGrid/>
        <w:spacing w:line="360" w:lineRule="auto"/>
        <w:textAlignment w:val="auto"/>
        <w:rPr>
          <w:rFonts w:eastAsia="宋体"/>
          <w:caps w:val="0"/>
          <w:smallCaps w:val="0"/>
          <w:lang w:val="en-US" w:eastAsia="zh-CN"/>
        </w:rPr>
      </w:pPr>
      <w:bookmarkStart w:id="320" w:name="_Toc8152"/>
      <w:bookmarkStart w:id="321" w:name="_Toc28999"/>
      <w:bookmarkStart w:id="322" w:name="_Toc3129"/>
      <w:bookmarkStart w:id="323" w:name="_Toc18476"/>
      <w:bookmarkStart w:id="324" w:name="_Toc11480"/>
      <w:bookmarkStart w:id="325" w:name="_Toc9609"/>
      <w:bookmarkStart w:id="326" w:name="_Toc3683"/>
      <w:bookmarkStart w:id="327" w:name="_Toc24449"/>
      <w:bookmarkStart w:id="328" w:name="_Toc15740"/>
      <w:r>
        <w:rPr>
          <w:rFonts w:hint="eastAsia"/>
          <w:caps w:val="0"/>
          <w:smallCaps w:val="0"/>
          <w:lang w:val="en-US" w:eastAsia="zh-CN"/>
        </w:rPr>
        <w:t>消息</w:t>
      </w:r>
      <w:r>
        <w:rPr>
          <w:rFonts w:hint="eastAsia" w:eastAsia="宋体"/>
          <w:caps w:val="0"/>
          <w:smallCaps w:val="0"/>
          <w:lang w:val="en-US" w:eastAsia="zh-CN"/>
        </w:rPr>
        <w:t>提醒</w:t>
      </w:r>
      <w:bookmarkEnd w:id="320"/>
      <w:bookmarkEnd w:id="321"/>
      <w:bookmarkEnd w:id="322"/>
      <w:bookmarkEnd w:id="323"/>
      <w:bookmarkEnd w:id="324"/>
    </w:p>
    <w:p w14:paraId="56B62EBD">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功能</w:t>
      </w:r>
      <w:r>
        <w:rPr>
          <w:rFonts w:hint="eastAsia"/>
          <w:b/>
          <w:bCs/>
          <w:caps w:val="0"/>
          <w:smallCaps w:val="0"/>
          <w:color w:val="000000" w:themeColor="text1"/>
          <w:lang w:val="en-US" w:eastAsia="zh-CN"/>
          <w14:textFill>
            <w14:solidFill>
              <w14:schemeClr w14:val="tx1"/>
            </w14:solidFill>
          </w14:textFill>
        </w:rPr>
        <w:t>介绍</w:t>
      </w:r>
      <w:r>
        <w:rPr>
          <w:rFonts w:eastAsia="宋体"/>
          <w:b/>
          <w:bCs/>
          <w:caps w:val="0"/>
          <w:smallCaps w:val="0"/>
          <w:color w:val="000000" w:themeColor="text1"/>
          <w14:textFill>
            <w14:solidFill>
              <w14:schemeClr w14:val="tx1"/>
            </w14:solidFill>
          </w14:textFill>
        </w:rPr>
        <w:t>：</w:t>
      </w:r>
    </w:p>
    <w:p w14:paraId="12D5F6F3">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查看</w:t>
      </w:r>
      <w:r>
        <w:rPr>
          <w:rFonts w:hint="eastAsia"/>
          <w:caps w:val="0"/>
          <w:smallCaps w:val="0"/>
          <w:color w:val="000000" w:themeColor="text1"/>
          <w:lang w:val="en-US" w:eastAsia="zh-CN"/>
          <w14:textFill>
            <w14:solidFill>
              <w14:schemeClr w14:val="tx1"/>
            </w14:solidFill>
          </w14:textFill>
        </w:rPr>
        <w:t>消息</w:t>
      </w:r>
      <w:r>
        <w:rPr>
          <w:rFonts w:hint="eastAsia" w:eastAsia="宋体"/>
          <w:caps w:val="0"/>
          <w:smallCaps w:val="0"/>
          <w:color w:val="000000" w:themeColor="text1"/>
          <w:lang w:val="en-US" w:eastAsia="zh-CN"/>
          <w14:textFill>
            <w14:solidFill>
              <w14:schemeClr w14:val="tx1"/>
            </w14:solidFill>
          </w14:textFill>
        </w:rPr>
        <w:t>提醒。</w:t>
      </w:r>
    </w:p>
    <w:p w14:paraId="241E87A0">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前置条件：</w:t>
      </w:r>
    </w:p>
    <w:p w14:paraId="131DE27E">
      <w:pPr>
        <w:pageBreakBefore w:val="0"/>
        <w:kinsoku/>
        <w:wordWrap/>
        <w:overflowPunct/>
        <w:topLinePunct w:val="0"/>
        <w:bidi w:val="0"/>
        <w:snapToGrid/>
        <w:spacing w:line="360" w:lineRule="auto"/>
        <w:ind w:firstLine="422"/>
        <w:textAlignment w:val="auto"/>
        <w:rPr>
          <w:rFonts w:eastAsia="宋体"/>
          <w:bCs/>
          <w:caps w:val="0"/>
          <w:smallCaps w:val="0"/>
          <w:color w:val="000000" w:themeColor="text1"/>
          <w:szCs w:val="21"/>
          <w14:textFill>
            <w14:solidFill>
              <w14:schemeClr w14:val="tx1"/>
            </w14:solidFill>
          </w14:textFill>
        </w:rPr>
      </w:pPr>
      <w:r>
        <w:rPr>
          <w:rFonts w:hint="eastAsia"/>
          <w:caps w:val="0"/>
          <w:smallCaps w:val="0"/>
          <w:color w:val="000000" w:themeColor="text1"/>
          <w:lang w:val="en-US" w:eastAsia="zh-CN"/>
          <w14:textFill>
            <w14:solidFill>
              <w14:schemeClr w14:val="tx1"/>
            </w14:solidFill>
          </w14:textFill>
        </w:rPr>
        <w:t>业务系统各种消息提醒查看</w:t>
      </w:r>
      <w:r>
        <w:rPr>
          <w:rFonts w:hint="eastAsia" w:eastAsia="宋体"/>
          <w:caps w:val="0"/>
          <w:smallCaps w:val="0"/>
          <w:color w:val="000000" w:themeColor="text1"/>
          <w:lang w:val="en-US" w:eastAsia="zh-CN"/>
          <w14:textFill>
            <w14:solidFill>
              <w14:schemeClr w14:val="tx1"/>
            </w14:solidFill>
          </w14:textFill>
        </w:rPr>
        <w:t>。</w:t>
      </w:r>
    </w:p>
    <w:p w14:paraId="18A623BE">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45F3AC72">
      <w:pPr>
        <w:keepNext w:val="0"/>
        <w:keepLines w:val="0"/>
        <w:pageBreakBefore w:val="0"/>
        <w:widowControl w:val="0"/>
        <w:numPr>
          <w:ilvl w:val="0"/>
          <w:numId w:val="128"/>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点击右上角“</w:t>
      </w:r>
      <w:r>
        <w:drawing>
          <wp:inline distT="0" distB="0" distL="114300" distR="114300">
            <wp:extent cx="231140" cy="211455"/>
            <wp:effectExtent l="0" t="0" r="16510" b="17145"/>
            <wp:docPr id="43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图片 7"/>
                    <pic:cNvPicPr>
                      <a:picLocks noChangeAspect="1"/>
                    </pic:cNvPicPr>
                  </pic:nvPicPr>
                  <pic:blipFill>
                    <a:blip r:embed="rId213"/>
                    <a:stretch>
                      <a:fillRect/>
                    </a:stretch>
                  </pic:blipFill>
                  <pic:spPr>
                    <a:xfrm>
                      <a:off x="0" y="0"/>
                      <a:ext cx="231140" cy="211455"/>
                    </a:xfrm>
                    <a:prstGeom prst="rect">
                      <a:avLst/>
                    </a:prstGeom>
                    <a:noFill/>
                    <a:ln>
                      <a:noFill/>
                    </a:ln>
                  </pic:spPr>
                </pic:pic>
              </a:graphicData>
            </a:graphic>
          </wp:inline>
        </w:drawing>
      </w:r>
      <w:r>
        <w:rPr>
          <w:rFonts w:hint="eastAsia" w:eastAsia="宋体"/>
          <w:caps w:val="0"/>
          <w:smallCaps w:val="0"/>
          <w:color w:val="000000" w:themeColor="text1"/>
          <w:lang w:val="en-US" w:eastAsia="zh-CN"/>
          <w14:textFill>
            <w14:solidFill>
              <w14:schemeClr w14:val="tx1"/>
            </w14:solidFill>
          </w14:textFill>
        </w:rPr>
        <w:t>”图标，打开消息提醒页面。点击“</w:t>
      </w:r>
      <w:r>
        <w:rPr>
          <w:rFonts w:hint="eastAsia"/>
          <w:caps w:val="0"/>
          <w:smallCaps w:val="0"/>
          <w:color w:val="000000" w:themeColor="text1"/>
          <w:lang w:val="en-US" w:eastAsia="zh-CN"/>
          <w14:textFill>
            <w14:solidFill>
              <w14:schemeClr w14:val="tx1"/>
            </w14:solidFill>
          </w14:textFill>
        </w:rPr>
        <w:t>消息</w:t>
      </w:r>
      <w:r>
        <w:rPr>
          <w:rFonts w:hint="eastAsia" w:eastAsia="宋体"/>
          <w:caps w:val="0"/>
          <w:smallCaps w:val="0"/>
          <w:color w:val="000000" w:themeColor="text1"/>
          <w:lang w:val="en-US" w:eastAsia="zh-CN"/>
          <w14:textFill>
            <w14:solidFill>
              <w14:schemeClr w14:val="tx1"/>
            </w14:solidFill>
          </w14:textFill>
        </w:rPr>
        <w:t>提醒”</w:t>
      </w:r>
      <w:r>
        <w:rPr>
          <w:rFonts w:hint="eastAsia"/>
          <w:caps w:val="0"/>
          <w:smallCaps w:val="0"/>
          <w:color w:val="000000" w:themeColor="text1"/>
          <w:lang w:val="en-US" w:eastAsia="zh-CN"/>
          <w14:textFill>
            <w14:solidFill>
              <w14:schemeClr w14:val="tx1"/>
            </w14:solidFill>
          </w14:textFill>
        </w:rPr>
        <w:t>菜单</w:t>
      </w:r>
      <w:r>
        <w:rPr>
          <w:rFonts w:hint="eastAsia" w:eastAsia="宋体"/>
          <w:caps w:val="0"/>
          <w:smallCaps w:val="0"/>
          <w:color w:val="000000" w:themeColor="text1"/>
          <w:lang w:val="en-US" w:eastAsia="zh-CN"/>
          <w14:textFill>
            <w14:solidFill>
              <w14:schemeClr w14:val="tx1"/>
            </w14:solidFill>
          </w14:textFill>
        </w:rPr>
        <w:t>，可以查看</w:t>
      </w:r>
      <w:r>
        <w:rPr>
          <w:rFonts w:hint="eastAsia"/>
          <w:caps w:val="0"/>
          <w:smallCaps w:val="0"/>
          <w:color w:val="000000" w:themeColor="text1"/>
          <w:lang w:val="en-US" w:eastAsia="zh-CN"/>
          <w14:textFill>
            <w14:solidFill>
              <w14:schemeClr w14:val="tx1"/>
            </w14:solidFill>
          </w14:textFill>
        </w:rPr>
        <w:t>所有的消息</w:t>
      </w:r>
      <w:r>
        <w:rPr>
          <w:rFonts w:hint="eastAsia" w:eastAsia="宋体"/>
          <w:caps w:val="0"/>
          <w:smallCaps w:val="0"/>
          <w:color w:val="000000" w:themeColor="text1"/>
          <w:lang w:val="en-US" w:eastAsia="zh-CN"/>
          <w14:textFill>
            <w14:solidFill>
              <w14:schemeClr w14:val="tx1"/>
            </w14:solidFill>
          </w14:textFill>
        </w:rPr>
        <w:t>提醒。如下图：</w:t>
      </w:r>
    </w:p>
    <w:p w14:paraId="3B4AA79B">
      <w:pPr>
        <w:pageBreakBefore w:val="0"/>
        <w:kinsoku/>
        <w:wordWrap/>
        <w:overflowPunct/>
        <w:topLinePunct w:val="0"/>
        <w:bidi w:val="0"/>
        <w:snapToGrid/>
        <w:spacing w:line="360" w:lineRule="auto"/>
        <w:ind w:left="0" w:leftChars="0" w:firstLine="0" w:firstLineChars="0"/>
        <w:jc w:val="center"/>
        <w:textAlignment w:val="auto"/>
        <w:rPr>
          <w:rFonts w:eastAsia="宋体"/>
          <w:caps w:val="0"/>
          <w:smallCaps w:val="0"/>
        </w:rPr>
      </w:pPr>
      <w:r>
        <w:drawing>
          <wp:inline distT="0" distB="0" distL="114300" distR="114300">
            <wp:extent cx="5057775" cy="3189605"/>
            <wp:effectExtent l="0" t="0" r="9525" b="10795"/>
            <wp:docPr id="43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图片 12"/>
                    <pic:cNvPicPr>
                      <a:picLocks noChangeAspect="1"/>
                    </pic:cNvPicPr>
                  </pic:nvPicPr>
                  <pic:blipFill>
                    <a:blip r:embed="rId214"/>
                    <a:stretch>
                      <a:fillRect/>
                    </a:stretch>
                  </pic:blipFill>
                  <pic:spPr>
                    <a:xfrm>
                      <a:off x="0" y="0"/>
                      <a:ext cx="5057775" cy="3189605"/>
                    </a:xfrm>
                    <a:prstGeom prst="rect">
                      <a:avLst/>
                    </a:prstGeom>
                    <a:noFill/>
                    <a:ln>
                      <a:noFill/>
                    </a:ln>
                  </pic:spPr>
                </pic:pic>
              </a:graphicData>
            </a:graphic>
          </wp:inline>
        </w:drawing>
      </w:r>
    </w:p>
    <w:p w14:paraId="4ADAB2EB">
      <w:pPr>
        <w:keepNext w:val="0"/>
        <w:keepLines w:val="0"/>
        <w:pageBreakBefore w:val="0"/>
        <w:widowControl w:val="0"/>
        <w:numPr>
          <w:ilvl w:val="0"/>
          <w:numId w:val="128"/>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点击</w:t>
      </w:r>
      <w:r>
        <w:rPr>
          <w:rFonts w:hint="eastAsia"/>
          <w:caps w:val="0"/>
          <w:smallCaps w:val="0"/>
          <w:color w:val="000000" w:themeColor="text1"/>
          <w:lang w:val="en-US" w:eastAsia="zh-CN"/>
          <w14:textFill>
            <w14:solidFill>
              <w14:schemeClr w14:val="tx1"/>
            </w14:solidFill>
          </w14:textFill>
        </w:rPr>
        <w:t>消息</w:t>
      </w:r>
      <w:r>
        <w:rPr>
          <w:rFonts w:hint="eastAsia" w:eastAsia="宋体"/>
          <w:caps w:val="0"/>
          <w:smallCaps w:val="0"/>
          <w:color w:val="000000" w:themeColor="text1"/>
          <w:lang w:val="en-US" w:eastAsia="zh-CN"/>
          <w14:textFill>
            <w14:solidFill>
              <w14:schemeClr w14:val="tx1"/>
            </w14:solidFill>
          </w14:textFill>
        </w:rPr>
        <w:t>提醒的标题，进入最新消息页面，可以查看</w:t>
      </w:r>
      <w:r>
        <w:rPr>
          <w:rFonts w:hint="eastAsia"/>
          <w:caps w:val="0"/>
          <w:smallCaps w:val="0"/>
          <w:color w:val="000000" w:themeColor="text1"/>
          <w:lang w:val="en-US" w:eastAsia="zh-CN"/>
          <w14:textFill>
            <w14:solidFill>
              <w14:schemeClr w14:val="tx1"/>
            </w14:solidFill>
          </w14:textFill>
        </w:rPr>
        <w:t>消息</w:t>
      </w:r>
      <w:r>
        <w:rPr>
          <w:rFonts w:hint="eastAsia" w:eastAsia="宋体"/>
          <w:caps w:val="0"/>
          <w:smallCaps w:val="0"/>
          <w:color w:val="000000" w:themeColor="text1"/>
          <w:lang w:val="en-US" w:eastAsia="zh-CN"/>
          <w14:textFill>
            <w14:solidFill>
              <w14:schemeClr w14:val="tx1"/>
            </w14:solidFill>
          </w14:textFill>
        </w:rPr>
        <w:t>内容。如下图：</w:t>
      </w:r>
    </w:p>
    <w:p w14:paraId="1A52EB31">
      <w:pPr>
        <w:pageBreakBefore w:val="0"/>
        <w:kinsoku/>
        <w:wordWrap/>
        <w:overflowPunct/>
        <w:topLinePunct w:val="0"/>
        <w:bidi w:val="0"/>
        <w:snapToGrid/>
        <w:spacing w:line="360" w:lineRule="auto"/>
        <w:ind w:left="0" w:leftChars="0" w:firstLine="0" w:firstLineChars="0"/>
        <w:jc w:val="center"/>
        <w:textAlignment w:val="auto"/>
        <w:rPr>
          <w:rFonts w:eastAsia="宋体"/>
          <w:caps w:val="0"/>
          <w:smallCaps w:val="0"/>
        </w:rPr>
      </w:pPr>
      <w:r>
        <w:drawing>
          <wp:inline distT="0" distB="0" distL="114300" distR="114300">
            <wp:extent cx="5057775" cy="3216910"/>
            <wp:effectExtent l="0" t="0" r="9525" b="2540"/>
            <wp:docPr id="44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图片 13"/>
                    <pic:cNvPicPr>
                      <a:picLocks noChangeAspect="1"/>
                    </pic:cNvPicPr>
                  </pic:nvPicPr>
                  <pic:blipFill>
                    <a:blip r:embed="rId215"/>
                    <a:stretch>
                      <a:fillRect/>
                    </a:stretch>
                  </pic:blipFill>
                  <pic:spPr>
                    <a:xfrm>
                      <a:off x="0" y="0"/>
                      <a:ext cx="5057775" cy="3216910"/>
                    </a:xfrm>
                    <a:prstGeom prst="rect">
                      <a:avLst/>
                    </a:prstGeom>
                    <a:noFill/>
                    <a:ln>
                      <a:noFill/>
                    </a:ln>
                  </pic:spPr>
                </pic:pic>
              </a:graphicData>
            </a:graphic>
          </wp:inline>
        </w:drawing>
      </w:r>
    </w:p>
    <w:p w14:paraId="2750E1BC">
      <w:pPr>
        <w:pageBreakBefore w:val="0"/>
        <w:kinsoku/>
        <w:wordWrap/>
        <w:overflowPunct/>
        <w:topLinePunct w:val="0"/>
        <w:bidi w:val="0"/>
        <w:snapToGrid/>
        <w:spacing w:line="360" w:lineRule="auto"/>
        <w:ind w:left="0" w:leftChars="0" w:firstLine="0" w:firstLineChars="0"/>
        <w:jc w:val="center"/>
        <w:textAlignment w:val="auto"/>
        <w:rPr>
          <w:rFonts w:eastAsia="宋体"/>
          <w:caps w:val="0"/>
          <w:smallCaps w:val="0"/>
        </w:rPr>
      </w:pPr>
      <w:r>
        <w:drawing>
          <wp:inline distT="0" distB="0" distL="114300" distR="114300">
            <wp:extent cx="5057775" cy="1022985"/>
            <wp:effectExtent l="0" t="0" r="9525" b="5715"/>
            <wp:docPr id="44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图片 14"/>
                    <pic:cNvPicPr>
                      <a:picLocks noChangeAspect="1"/>
                    </pic:cNvPicPr>
                  </pic:nvPicPr>
                  <pic:blipFill>
                    <a:blip r:embed="rId216"/>
                    <a:stretch>
                      <a:fillRect/>
                    </a:stretch>
                  </pic:blipFill>
                  <pic:spPr>
                    <a:xfrm>
                      <a:off x="0" y="0"/>
                      <a:ext cx="5057775" cy="1022985"/>
                    </a:xfrm>
                    <a:prstGeom prst="rect">
                      <a:avLst/>
                    </a:prstGeom>
                    <a:noFill/>
                    <a:ln>
                      <a:noFill/>
                    </a:ln>
                  </pic:spPr>
                </pic:pic>
              </a:graphicData>
            </a:graphic>
          </wp:inline>
        </w:drawing>
      </w:r>
    </w:p>
    <w:p w14:paraId="048F0C15">
      <w:pPr>
        <w:pageBreakBefore w:val="0"/>
        <w:numPr>
          <w:ilvl w:val="0"/>
          <w:numId w:val="0"/>
        </w:numPr>
        <w:kinsoku/>
        <w:wordWrap/>
        <w:overflowPunct/>
        <w:topLinePunct w:val="0"/>
        <w:bidi w:val="0"/>
        <w:snapToGrid/>
        <w:spacing w:line="360" w:lineRule="auto"/>
        <w:ind w:firstLine="420" w:firstLineChars="200"/>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注：</w:t>
      </w:r>
      <w:r>
        <w:rPr>
          <w:rFonts w:hint="eastAsia"/>
          <w:caps w:val="0"/>
          <w:smallCaps w:val="0"/>
          <w:color w:val="000000" w:themeColor="text1"/>
          <w:lang w:val="en-US" w:eastAsia="zh-CN"/>
          <w14:textFill>
            <w14:solidFill>
              <w14:schemeClr w14:val="tx1"/>
            </w14:solidFill>
          </w14:textFill>
        </w:rPr>
        <w:t>消息</w:t>
      </w:r>
      <w:r>
        <w:rPr>
          <w:rFonts w:hint="eastAsia" w:eastAsia="宋体"/>
          <w:caps w:val="0"/>
          <w:smallCaps w:val="0"/>
          <w:color w:val="000000" w:themeColor="text1"/>
          <w:lang w:val="en-US" w:eastAsia="zh-CN"/>
          <w14:textFill>
            <w14:solidFill>
              <w14:schemeClr w14:val="tx1"/>
            </w14:solidFill>
          </w14:textFill>
        </w:rPr>
        <w:t>提醒点开查看后，</w:t>
      </w:r>
      <w:r>
        <w:rPr>
          <w:rFonts w:hint="eastAsia"/>
          <w:caps w:val="0"/>
          <w:smallCaps w:val="0"/>
          <w:color w:val="000000" w:themeColor="text1"/>
          <w:lang w:val="en-US" w:eastAsia="zh-CN"/>
          <w14:textFill>
            <w14:solidFill>
              <w14:schemeClr w14:val="tx1"/>
            </w14:solidFill>
          </w14:textFill>
        </w:rPr>
        <w:t>未读</w:t>
      </w:r>
      <w:r>
        <w:rPr>
          <w:rFonts w:hint="eastAsia" w:eastAsia="宋体"/>
          <w:caps w:val="0"/>
          <w:smallCaps w:val="0"/>
          <w:color w:val="000000" w:themeColor="text1"/>
          <w:lang w:val="en-US" w:eastAsia="zh-CN"/>
          <w14:textFill>
            <w14:solidFill>
              <w14:schemeClr w14:val="tx1"/>
            </w14:solidFill>
          </w14:textFill>
        </w:rPr>
        <w:t>提醒</w:t>
      </w:r>
      <w:r>
        <w:rPr>
          <w:rFonts w:hint="eastAsia"/>
          <w:caps w:val="0"/>
          <w:smallCaps w:val="0"/>
          <w:color w:val="000000" w:themeColor="text1"/>
          <w:lang w:val="en-US" w:eastAsia="zh-CN"/>
          <w14:textFill>
            <w14:solidFill>
              <w14:schemeClr w14:val="tx1"/>
            </w14:solidFill>
          </w14:textFill>
        </w:rPr>
        <w:t>列表</w:t>
      </w:r>
      <w:r>
        <w:rPr>
          <w:rFonts w:hint="eastAsia" w:eastAsia="宋体"/>
          <w:caps w:val="0"/>
          <w:smallCaps w:val="0"/>
          <w:color w:val="000000" w:themeColor="text1"/>
          <w:lang w:val="en-US" w:eastAsia="zh-CN"/>
          <w14:textFill>
            <w14:solidFill>
              <w14:schemeClr w14:val="tx1"/>
            </w14:solidFill>
          </w14:textFill>
        </w:rPr>
        <w:t>中不再显示该条记录。</w:t>
      </w:r>
    </w:p>
    <w:p w14:paraId="156EB24D">
      <w:pPr>
        <w:keepNext w:val="0"/>
        <w:keepLines w:val="0"/>
        <w:pageBreakBefore w:val="0"/>
        <w:widowControl w:val="0"/>
        <w:numPr>
          <w:ilvl w:val="0"/>
          <w:numId w:val="128"/>
        </w:numPr>
        <w:kinsoku/>
        <w:wordWrap/>
        <w:overflowPunct/>
        <w:topLinePunct w:val="0"/>
        <w:autoSpaceDE/>
        <w:autoSpaceDN/>
        <w:bidi w:val="0"/>
        <w:adjustRightInd/>
        <w:snapToGrid/>
        <w:spacing w:line="360" w:lineRule="auto"/>
        <w:ind w:left="0" w:leftChars="0" w:firstLine="315" w:firstLineChars="150"/>
        <w:textAlignment w:val="auto"/>
        <w:rPr>
          <w:rFonts w:hint="default"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消息提醒页面上，</w:t>
      </w:r>
      <w:r>
        <w:rPr>
          <w:rFonts w:hint="eastAsia" w:ascii="Times New Roman" w:eastAsia="宋体"/>
          <w:caps w:val="0"/>
          <w:smallCaps w:val="0"/>
          <w:color w:val="000000" w:themeColor="text1"/>
          <w:lang w:val="en-US" w:eastAsia="zh-CN"/>
          <w14:textFill>
            <w14:solidFill>
              <w14:schemeClr w14:val="tx1"/>
            </w14:solidFill>
          </w14:textFill>
        </w:rPr>
        <w:t>鼠标移动到</w:t>
      </w:r>
      <w:r>
        <w:rPr>
          <w:rFonts w:hint="eastAsia" w:eastAsia="宋体"/>
          <w:caps w:val="0"/>
          <w:smallCaps w:val="0"/>
          <w:color w:val="000000" w:themeColor="text1"/>
          <w:lang w:val="en-US" w:eastAsia="zh-CN"/>
          <w14:textFill>
            <w14:solidFill>
              <w14:schemeClr w14:val="tx1"/>
            </w14:solidFill>
          </w14:textFill>
        </w:rPr>
        <w:t>开标提醒后的“</w:t>
      </w:r>
      <w:r>
        <w:drawing>
          <wp:inline distT="0" distB="0" distL="114300" distR="114300">
            <wp:extent cx="285750" cy="200025"/>
            <wp:effectExtent l="0" t="0" r="0" b="9525"/>
            <wp:docPr id="44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图片 11"/>
                    <pic:cNvPicPr>
                      <a:picLocks noChangeAspect="1"/>
                    </pic:cNvPicPr>
                  </pic:nvPicPr>
                  <pic:blipFill>
                    <a:blip r:embed="rId217"/>
                    <a:stretch>
                      <a:fillRect/>
                    </a:stretch>
                  </pic:blipFill>
                  <pic:spPr>
                    <a:xfrm>
                      <a:off x="0" y="0"/>
                      <a:ext cx="285750" cy="200025"/>
                    </a:xfrm>
                    <a:prstGeom prst="rect">
                      <a:avLst/>
                    </a:prstGeom>
                    <a:noFill/>
                    <a:ln>
                      <a:noFill/>
                    </a:ln>
                  </pic:spPr>
                </pic:pic>
              </a:graphicData>
            </a:graphic>
          </wp:inline>
        </w:drawing>
      </w:r>
      <w:r>
        <w:rPr>
          <w:rFonts w:hint="eastAsia" w:eastAsia="宋体"/>
          <w:caps w:val="0"/>
          <w:smallCaps w:val="0"/>
          <w:color w:val="000000" w:themeColor="text1"/>
          <w:lang w:val="en-US" w:eastAsia="zh-CN"/>
          <w14:textFill>
            <w14:solidFill>
              <w14:schemeClr w14:val="tx1"/>
            </w14:solidFill>
          </w14:textFill>
        </w:rPr>
        <w:t>”按钮</w:t>
      </w:r>
      <w:r>
        <w:rPr>
          <w:rFonts w:hint="eastAsia" w:ascii="Times New Roman" w:eastAsia="宋体"/>
          <w:caps w:val="0"/>
          <w:smallCaps w:val="0"/>
          <w:color w:val="000000" w:themeColor="text1"/>
          <w:lang w:val="en-US" w:eastAsia="zh-CN"/>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提示信息</w:t>
      </w:r>
      <w:r>
        <w:rPr>
          <w:rFonts w:hint="eastAsia" w:ascii="Times New Roman" w:eastAsia="宋体"/>
          <w:caps w:val="0"/>
          <w:smallCaps w:val="0"/>
          <w:color w:val="000000" w:themeColor="text1"/>
          <w:lang w:val="en-US" w:eastAsia="zh-CN"/>
          <w14:textFill>
            <w14:solidFill>
              <w14:schemeClr w14:val="tx1"/>
            </w14:solidFill>
          </w14:textFill>
        </w:rPr>
        <w:t>“设为已读”，当</w:t>
      </w:r>
      <w:r>
        <w:rPr>
          <w:rFonts w:hint="eastAsia" w:eastAsia="宋体"/>
          <w:caps w:val="0"/>
          <w:smallCaps w:val="0"/>
          <w:color w:val="000000" w:themeColor="text1"/>
          <w:lang w:val="en-US" w:eastAsia="zh-CN"/>
          <w14:textFill>
            <w14:solidFill>
              <w14:schemeClr w14:val="tx1"/>
            </w14:solidFill>
          </w14:textFill>
        </w:rPr>
        <w:t>点击</w:t>
      </w:r>
      <w:r>
        <w:rPr>
          <w:rFonts w:hint="eastAsia" w:ascii="Times New Roman" w:eastAsia="宋体"/>
          <w:caps w:val="0"/>
          <w:smallCaps w:val="0"/>
          <w:color w:val="000000" w:themeColor="text1"/>
          <w:lang w:val="en-US" w:eastAsia="zh-CN"/>
          <w14:textFill>
            <w14:solidFill>
              <w14:schemeClr w14:val="tx1"/>
            </w14:solidFill>
          </w14:textFill>
        </w:rPr>
        <w:t>当前</w:t>
      </w:r>
      <w:r>
        <w:rPr>
          <w:rFonts w:hint="eastAsia" w:eastAsia="宋体"/>
          <w:caps w:val="0"/>
          <w:smallCaps w:val="0"/>
          <w:color w:val="000000" w:themeColor="text1"/>
          <w:lang w:val="en-US" w:eastAsia="zh-CN"/>
          <w14:textFill>
            <w14:solidFill>
              <w14:schemeClr w14:val="tx1"/>
            </w14:solidFill>
          </w14:textFill>
        </w:rPr>
        <w:t>按钮，该条开标提醒被</w:t>
      </w:r>
      <w:r>
        <w:rPr>
          <w:rFonts w:hint="eastAsia" w:ascii="Times New Roman" w:eastAsia="宋体"/>
          <w:caps w:val="0"/>
          <w:smallCaps w:val="0"/>
          <w:color w:val="000000" w:themeColor="text1"/>
          <w:lang w:val="en-US" w:eastAsia="zh-CN"/>
          <w14:textFill>
            <w14:solidFill>
              <w14:schemeClr w14:val="tx1"/>
            </w14:solidFill>
          </w14:textFill>
        </w:rPr>
        <w:t>设置为已读</w:t>
      </w:r>
      <w:r>
        <w:rPr>
          <w:rFonts w:hint="eastAsia" w:eastAsia="宋体"/>
          <w:caps w:val="0"/>
          <w:smallCaps w:val="0"/>
          <w:color w:val="000000" w:themeColor="text1"/>
          <w:lang w:val="en-US" w:eastAsia="zh-CN"/>
          <w14:textFill>
            <w14:solidFill>
              <w14:schemeClr w14:val="tx1"/>
            </w14:solidFill>
          </w14:textFill>
        </w:rPr>
        <w:t>。如下图：</w:t>
      </w:r>
    </w:p>
    <w:p w14:paraId="00AA5A9B">
      <w:pPr>
        <w:pageBreakBefore w:val="0"/>
        <w:kinsoku/>
        <w:wordWrap/>
        <w:overflowPunct/>
        <w:topLinePunct w:val="0"/>
        <w:bidi w:val="0"/>
        <w:snapToGrid/>
        <w:spacing w:line="360" w:lineRule="auto"/>
        <w:ind w:left="0" w:leftChars="0" w:firstLine="0" w:firstLineChars="0"/>
        <w:textAlignment w:val="auto"/>
        <w:rPr>
          <w:rFonts w:hint="default" w:eastAsia="宋体"/>
          <w:caps w:val="0"/>
          <w:smallCaps w:val="0"/>
          <w:lang w:val="en-US" w:eastAsia="zh-CN"/>
        </w:rPr>
      </w:pPr>
      <w:r>
        <w:drawing>
          <wp:inline distT="0" distB="0" distL="114300" distR="114300">
            <wp:extent cx="5057775" cy="1152525"/>
            <wp:effectExtent l="0" t="0" r="9525" b="9525"/>
            <wp:docPr id="44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图片 10"/>
                    <pic:cNvPicPr>
                      <a:picLocks noChangeAspect="1"/>
                    </pic:cNvPicPr>
                  </pic:nvPicPr>
                  <pic:blipFill>
                    <a:blip r:embed="rId218"/>
                    <a:stretch>
                      <a:fillRect/>
                    </a:stretch>
                  </pic:blipFill>
                  <pic:spPr>
                    <a:xfrm>
                      <a:off x="0" y="0"/>
                      <a:ext cx="5057775" cy="1152525"/>
                    </a:xfrm>
                    <a:prstGeom prst="rect">
                      <a:avLst/>
                    </a:prstGeom>
                    <a:noFill/>
                    <a:ln>
                      <a:noFill/>
                    </a:ln>
                  </pic:spPr>
                </pic:pic>
              </a:graphicData>
            </a:graphic>
          </wp:inline>
        </w:drawing>
      </w:r>
      <w:r>
        <w:rPr>
          <w:rFonts w:hint="eastAsia" w:eastAsia="宋体"/>
          <w:caps w:val="0"/>
          <w:smallCaps w:val="0"/>
          <w:lang w:val="en-US" w:eastAsia="zh-CN"/>
        </w:rPr>
        <w:t xml:space="preserve">   </w:t>
      </w:r>
    </w:p>
    <w:p w14:paraId="13D12C65">
      <w:pPr>
        <w:keepNext/>
        <w:keepLines/>
        <w:pageBreakBefore w:val="0"/>
        <w:widowControl w:val="0"/>
        <w:numPr>
          <w:ilvl w:val="1"/>
          <w:numId w:val="1"/>
        </w:numPr>
        <w:kinsoku/>
        <w:wordWrap/>
        <w:overflowPunct/>
        <w:topLinePunct w:val="0"/>
        <w:bidi w:val="0"/>
        <w:snapToGrid/>
        <w:spacing w:before="120" w:after="120" w:line="360" w:lineRule="auto"/>
        <w:ind w:left="0" w:firstLine="420" w:firstLineChars="0"/>
        <w:jc w:val="both"/>
        <w:textAlignment w:val="auto"/>
        <w:outlineLvl w:val="1"/>
        <w:rPr>
          <w:rFonts w:ascii="Times New Roman" w:hAnsi="Times New Roman" w:eastAsia="宋体" w:cs="Times New Roman"/>
          <w:b/>
          <w:bCs/>
          <w:caps w:val="0"/>
          <w:smallCaps w:val="0"/>
          <w:kern w:val="2"/>
          <w:sz w:val="30"/>
          <w:szCs w:val="32"/>
          <w:lang w:val="en-US" w:eastAsia="zh-CN" w:bidi="ar-SA"/>
        </w:rPr>
      </w:pPr>
      <w:bookmarkStart w:id="329" w:name="_Toc418"/>
      <w:r>
        <w:rPr>
          <w:rFonts w:hint="eastAsia" w:ascii="Times New Roman" w:hAnsi="Times New Roman" w:eastAsia="宋体" w:cs="Times New Roman"/>
          <w:b/>
          <w:bCs/>
          <w:caps w:val="0"/>
          <w:smallCaps w:val="0"/>
          <w:kern w:val="2"/>
          <w:sz w:val="30"/>
          <w:szCs w:val="32"/>
          <w:lang w:val="en-US" w:eastAsia="zh-CN" w:bidi="ar-SA"/>
        </w:rPr>
        <w:t>待办消息</w:t>
      </w:r>
      <w:bookmarkEnd w:id="329"/>
    </w:p>
    <w:p w14:paraId="2EB68EAD">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功能</w:t>
      </w:r>
      <w:r>
        <w:rPr>
          <w:rFonts w:hint="eastAsia" w:ascii="Times New Roman" w:eastAsia="宋体"/>
          <w:b/>
          <w:bCs/>
          <w:caps w:val="0"/>
          <w:smallCaps w:val="0"/>
          <w:color w:val="000000" w:themeColor="text1"/>
          <w:lang w:val="en-US" w:eastAsia="zh-CN"/>
          <w14:textFill>
            <w14:solidFill>
              <w14:schemeClr w14:val="tx1"/>
            </w14:solidFill>
          </w14:textFill>
        </w:rPr>
        <w:t>介绍</w:t>
      </w:r>
      <w:r>
        <w:rPr>
          <w:rFonts w:eastAsia="宋体"/>
          <w:b/>
          <w:bCs/>
          <w:caps w:val="0"/>
          <w:smallCaps w:val="0"/>
          <w:color w:val="000000" w:themeColor="text1"/>
          <w14:textFill>
            <w14:solidFill>
              <w14:schemeClr w14:val="tx1"/>
            </w14:solidFill>
          </w14:textFill>
        </w:rPr>
        <w:t>：</w:t>
      </w:r>
    </w:p>
    <w:p w14:paraId="02599D47">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查看</w:t>
      </w:r>
      <w:r>
        <w:rPr>
          <w:rFonts w:hint="eastAsia"/>
          <w:caps w:val="0"/>
          <w:smallCaps w:val="0"/>
          <w:color w:val="000000" w:themeColor="text1"/>
          <w:lang w:val="en-US" w:eastAsia="zh-CN"/>
          <w14:textFill>
            <w14:solidFill>
              <w14:schemeClr w14:val="tx1"/>
            </w14:solidFill>
          </w14:textFill>
        </w:rPr>
        <w:t>待办</w:t>
      </w:r>
      <w:r>
        <w:rPr>
          <w:rFonts w:hint="eastAsia" w:ascii="Times New Roman" w:eastAsia="宋体"/>
          <w:caps w:val="0"/>
          <w:smallCaps w:val="0"/>
          <w:color w:val="000000" w:themeColor="text1"/>
          <w:lang w:val="en-US" w:eastAsia="zh-CN"/>
          <w14:textFill>
            <w14:solidFill>
              <w14:schemeClr w14:val="tx1"/>
            </w14:solidFill>
          </w14:textFill>
        </w:rPr>
        <w:t>消息</w:t>
      </w:r>
      <w:r>
        <w:rPr>
          <w:rFonts w:hint="eastAsia" w:eastAsia="宋体"/>
          <w:caps w:val="0"/>
          <w:smallCaps w:val="0"/>
          <w:color w:val="000000" w:themeColor="text1"/>
          <w:lang w:val="en-US" w:eastAsia="zh-CN"/>
          <w14:textFill>
            <w14:solidFill>
              <w14:schemeClr w14:val="tx1"/>
            </w14:solidFill>
          </w14:textFill>
        </w:rPr>
        <w:t>。</w:t>
      </w:r>
    </w:p>
    <w:p w14:paraId="5B8EC9ED">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前置条件：</w:t>
      </w:r>
    </w:p>
    <w:p w14:paraId="506EBFEA">
      <w:pPr>
        <w:pageBreakBefore w:val="0"/>
        <w:kinsoku/>
        <w:wordWrap/>
        <w:overflowPunct/>
        <w:topLinePunct w:val="0"/>
        <w:bidi w:val="0"/>
        <w:snapToGrid/>
        <w:spacing w:line="360" w:lineRule="auto"/>
        <w:ind w:firstLine="422"/>
        <w:textAlignment w:val="auto"/>
        <w:rPr>
          <w:rFonts w:eastAsia="宋体"/>
          <w:bCs/>
          <w:caps w:val="0"/>
          <w:smallCaps w:val="0"/>
          <w:color w:val="000000" w:themeColor="text1"/>
          <w:szCs w:val="21"/>
          <w14:textFill>
            <w14:solidFill>
              <w14:schemeClr w14:val="tx1"/>
            </w14:solidFill>
          </w14:textFill>
        </w:rPr>
      </w:pPr>
      <w:r>
        <w:rPr>
          <w:rFonts w:hint="eastAsia"/>
          <w:caps w:val="0"/>
          <w:smallCaps w:val="0"/>
          <w:color w:val="000000" w:themeColor="text1"/>
          <w:lang w:val="en-US" w:eastAsia="zh-CN"/>
          <w14:textFill>
            <w14:solidFill>
              <w14:schemeClr w14:val="tx1"/>
            </w14:solidFill>
          </w14:textFill>
        </w:rPr>
        <w:t>供应商的待办</w:t>
      </w:r>
      <w:r>
        <w:rPr>
          <w:rFonts w:hint="eastAsia" w:ascii="Times New Roman" w:eastAsia="宋体"/>
          <w:caps w:val="0"/>
          <w:smallCaps w:val="0"/>
          <w:color w:val="000000" w:themeColor="text1"/>
          <w:lang w:val="en-US" w:eastAsia="zh-CN"/>
          <w14:textFill>
            <w14:solidFill>
              <w14:schemeClr w14:val="tx1"/>
            </w14:solidFill>
          </w14:textFill>
        </w:rPr>
        <w:t>消息查看</w:t>
      </w:r>
      <w:r>
        <w:rPr>
          <w:rFonts w:hint="eastAsia" w:eastAsia="宋体"/>
          <w:caps w:val="0"/>
          <w:smallCaps w:val="0"/>
          <w:color w:val="000000" w:themeColor="text1"/>
          <w:lang w:val="en-US" w:eastAsia="zh-CN"/>
          <w14:textFill>
            <w14:solidFill>
              <w14:schemeClr w14:val="tx1"/>
            </w14:solidFill>
          </w14:textFill>
        </w:rPr>
        <w:t>。</w:t>
      </w:r>
    </w:p>
    <w:p w14:paraId="6C155084">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48BC065A">
      <w:pPr>
        <w:keepNext w:val="0"/>
        <w:keepLines w:val="0"/>
        <w:pageBreakBefore w:val="0"/>
        <w:widowControl w:val="0"/>
        <w:numPr>
          <w:ilvl w:val="0"/>
          <w:numId w:val="129"/>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点击右上角“</w:t>
      </w:r>
      <w:r>
        <w:drawing>
          <wp:inline distT="0" distB="0" distL="114300" distR="114300">
            <wp:extent cx="231140" cy="211455"/>
            <wp:effectExtent l="0" t="0" r="16510" b="17145"/>
            <wp:docPr id="45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图片 7"/>
                    <pic:cNvPicPr>
                      <a:picLocks noChangeAspect="1"/>
                    </pic:cNvPicPr>
                  </pic:nvPicPr>
                  <pic:blipFill>
                    <a:blip r:embed="rId213"/>
                    <a:stretch>
                      <a:fillRect/>
                    </a:stretch>
                  </pic:blipFill>
                  <pic:spPr>
                    <a:xfrm>
                      <a:off x="0" y="0"/>
                      <a:ext cx="231140" cy="211455"/>
                    </a:xfrm>
                    <a:prstGeom prst="rect">
                      <a:avLst/>
                    </a:prstGeom>
                    <a:noFill/>
                    <a:ln>
                      <a:noFill/>
                    </a:ln>
                  </pic:spPr>
                </pic:pic>
              </a:graphicData>
            </a:graphic>
          </wp:inline>
        </w:drawing>
      </w:r>
      <w:r>
        <w:rPr>
          <w:rFonts w:hint="eastAsia" w:eastAsia="宋体"/>
          <w:caps w:val="0"/>
          <w:smallCaps w:val="0"/>
          <w:color w:val="000000" w:themeColor="text1"/>
          <w:lang w:val="en-US" w:eastAsia="zh-CN"/>
          <w14:textFill>
            <w14:solidFill>
              <w14:schemeClr w14:val="tx1"/>
            </w14:solidFill>
          </w14:textFill>
        </w:rPr>
        <w:t>”图标，打开消息提醒页面。点击“</w:t>
      </w:r>
      <w:r>
        <w:rPr>
          <w:rFonts w:hint="eastAsia"/>
          <w:caps w:val="0"/>
          <w:smallCaps w:val="0"/>
          <w:color w:val="000000" w:themeColor="text1"/>
          <w:lang w:val="en-US" w:eastAsia="zh-CN"/>
          <w14:textFill>
            <w14:solidFill>
              <w14:schemeClr w14:val="tx1"/>
            </w14:solidFill>
          </w14:textFill>
        </w:rPr>
        <w:t>待办</w:t>
      </w:r>
      <w:r>
        <w:rPr>
          <w:rFonts w:hint="eastAsia" w:ascii="Times New Roman" w:eastAsia="宋体"/>
          <w:caps w:val="0"/>
          <w:smallCaps w:val="0"/>
          <w:color w:val="000000" w:themeColor="text1"/>
          <w:lang w:val="en-US" w:eastAsia="zh-CN"/>
          <w14:textFill>
            <w14:solidFill>
              <w14:schemeClr w14:val="tx1"/>
            </w14:solidFill>
          </w14:textFill>
        </w:rPr>
        <w:t>消息</w:t>
      </w:r>
      <w:r>
        <w:rPr>
          <w:rFonts w:hint="eastAsia" w:eastAsia="宋体"/>
          <w:caps w:val="0"/>
          <w:smallCaps w:val="0"/>
          <w:color w:val="000000" w:themeColor="text1"/>
          <w:lang w:val="en-US" w:eastAsia="zh-CN"/>
          <w14:textFill>
            <w14:solidFill>
              <w14:schemeClr w14:val="tx1"/>
            </w14:solidFill>
          </w14:textFill>
        </w:rPr>
        <w:t>”</w:t>
      </w:r>
      <w:r>
        <w:rPr>
          <w:rFonts w:hint="eastAsia" w:ascii="Times New Roman" w:eastAsia="宋体"/>
          <w:caps w:val="0"/>
          <w:smallCaps w:val="0"/>
          <w:color w:val="000000" w:themeColor="text1"/>
          <w:lang w:val="en-US" w:eastAsia="zh-CN"/>
          <w14:textFill>
            <w14:solidFill>
              <w14:schemeClr w14:val="tx1"/>
            </w14:solidFill>
          </w14:textFill>
        </w:rPr>
        <w:t>菜单</w:t>
      </w:r>
      <w:r>
        <w:rPr>
          <w:rFonts w:hint="eastAsia" w:eastAsia="宋体"/>
          <w:caps w:val="0"/>
          <w:smallCaps w:val="0"/>
          <w:color w:val="000000" w:themeColor="text1"/>
          <w:lang w:val="en-US" w:eastAsia="zh-CN"/>
          <w14:textFill>
            <w14:solidFill>
              <w14:schemeClr w14:val="tx1"/>
            </w14:solidFill>
          </w14:textFill>
        </w:rPr>
        <w:t>，可以查看</w:t>
      </w:r>
      <w:r>
        <w:rPr>
          <w:rFonts w:hint="eastAsia" w:ascii="Times New Roman" w:eastAsia="宋体"/>
          <w:caps w:val="0"/>
          <w:smallCaps w:val="0"/>
          <w:color w:val="000000" w:themeColor="text1"/>
          <w:lang w:val="en-US" w:eastAsia="zh-CN"/>
          <w14:textFill>
            <w14:solidFill>
              <w14:schemeClr w14:val="tx1"/>
            </w14:solidFill>
          </w14:textFill>
        </w:rPr>
        <w:t>所有的消息</w:t>
      </w:r>
      <w:r>
        <w:rPr>
          <w:rFonts w:hint="eastAsia" w:eastAsia="宋体"/>
          <w:caps w:val="0"/>
          <w:smallCaps w:val="0"/>
          <w:color w:val="000000" w:themeColor="text1"/>
          <w:lang w:val="en-US" w:eastAsia="zh-CN"/>
          <w14:textFill>
            <w14:solidFill>
              <w14:schemeClr w14:val="tx1"/>
            </w14:solidFill>
          </w14:textFill>
        </w:rPr>
        <w:t>提醒。如下图：</w:t>
      </w:r>
    </w:p>
    <w:p w14:paraId="36BAECAE">
      <w:pPr>
        <w:pageBreakBefore w:val="0"/>
        <w:kinsoku/>
        <w:wordWrap/>
        <w:overflowPunct/>
        <w:topLinePunct w:val="0"/>
        <w:bidi w:val="0"/>
        <w:snapToGrid/>
        <w:spacing w:line="360" w:lineRule="auto"/>
        <w:ind w:left="0" w:leftChars="0" w:firstLine="0" w:firstLineChars="0"/>
        <w:jc w:val="center"/>
        <w:textAlignment w:val="auto"/>
        <w:rPr>
          <w:rFonts w:eastAsia="宋体"/>
          <w:caps w:val="0"/>
          <w:smallCaps w:val="0"/>
        </w:rPr>
      </w:pPr>
      <w:r>
        <w:drawing>
          <wp:inline distT="0" distB="0" distL="114300" distR="114300">
            <wp:extent cx="5057775" cy="3093720"/>
            <wp:effectExtent l="0" t="0" r="9525" b="11430"/>
            <wp:docPr id="48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图片 15"/>
                    <pic:cNvPicPr>
                      <a:picLocks noChangeAspect="1"/>
                    </pic:cNvPicPr>
                  </pic:nvPicPr>
                  <pic:blipFill>
                    <a:blip r:embed="rId219"/>
                    <a:stretch>
                      <a:fillRect/>
                    </a:stretch>
                  </pic:blipFill>
                  <pic:spPr>
                    <a:xfrm>
                      <a:off x="0" y="0"/>
                      <a:ext cx="5057775" cy="3093720"/>
                    </a:xfrm>
                    <a:prstGeom prst="rect">
                      <a:avLst/>
                    </a:prstGeom>
                    <a:noFill/>
                    <a:ln>
                      <a:noFill/>
                    </a:ln>
                  </pic:spPr>
                </pic:pic>
              </a:graphicData>
            </a:graphic>
          </wp:inline>
        </w:drawing>
      </w:r>
    </w:p>
    <w:p w14:paraId="2E9499D6">
      <w:pPr>
        <w:keepNext w:val="0"/>
        <w:keepLines w:val="0"/>
        <w:pageBreakBefore w:val="0"/>
        <w:widowControl w:val="0"/>
        <w:numPr>
          <w:ilvl w:val="0"/>
          <w:numId w:val="129"/>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点击</w:t>
      </w:r>
      <w:r>
        <w:rPr>
          <w:rFonts w:hint="eastAsia" w:ascii="Times New Roman" w:eastAsia="宋体"/>
          <w:caps w:val="0"/>
          <w:smallCaps w:val="0"/>
          <w:color w:val="000000" w:themeColor="text1"/>
          <w:lang w:val="en-US" w:eastAsia="zh-CN"/>
          <w14:textFill>
            <w14:solidFill>
              <w14:schemeClr w14:val="tx1"/>
            </w14:solidFill>
          </w14:textFill>
        </w:rPr>
        <w:t>消息</w:t>
      </w:r>
      <w:r>
        <w:rPr>
          <w:rFonts w:hint="eastAsia" w:eastAsia="宋体"/>
          <w:caps w:val="0"/>
          <w:smallCaps w:val="0"/>
          <w:color w:val="000000" w:themeColor="text1"/>
          <w:lang w:val="en-US" w:eastAsia="zh-CN"/>
          <w14:textFill>
            <w14:solidFill>
              <w14:schemeClr w14:val="tx1"/>
            </w14:solidFill>
          </w14:textFill>
        </w:rPr>
        <w:t>提醒的标题，进入最新消息页面，可以查看</w:t>
      </w:r>
      <w:r>
        <w:rPr>
          <w:rFonts w:hint="eastAsia" w:ascii="Times New Roman" w:eastAsia="宋体"/>
          <w:caps w:val="0"/>
          <w:smallCaps w:val="0"/>
          <w:color w:val="000000" w:themeColor="text1"/>
          <w:lang w:val="en-US" w:eastAsia="zh-CN"/>
          <w14:textFill>
            <w14:solidFill>
              <w14:schemeClr w14:val="tx1"/>
            </w14:solidFill>
          </w14:textFill>
        </w:rPr>
        <w:t>消息</w:t>
      </w:r>
      <w:r>
        <w:rPr>
          <w:rFonts w:hint="eastAsia" w:eastAsia="宋体"/>
          <w:caps w:val="0"/>
          <w:smallCaps w:val="0"/>
          <w:color w:val="000000" w:themeColor="text1"/>
          <w:lang w:val="en-US" w:eastAsia="zh-CN"/>
          <w14:textFill>
            <w14:solidFill>
              <w14:schemeClr w14:val="tx1"/>
            </w14:solidFill>
          </w14:textFill>
        </w:rPr>
        <w:t>内容。如下图：</w:t>
      </w:r>
    </w:p>
    <w:p w14:paraId="406BDE51">
      <w:pPr>
        <w:pageBreakBefore w:val="0"/>
        <w:kinsoku/>
        <w:wordWrap/>
        <w:overflowPunct/>
        <w:topLinePunct w:val="0"/>
        <w:bidi w:val="0"/>
        <w:snapToGrid/>
        <w:spacing w:line="360" w:lineRule="auto"/>
        <w:ind w:left="0" w:leftChars="0" w:firstLine="0" w:firstLineChars="0"/>
        <w:jc w:val="center"/>
        <w:textAlignment w:val="auto"/>
        <w:rPr>
          <w:rFonts w:eastAsia="宋体"/>
          <w:caps w:val="0"/>
          <w:smallCaps w:val="0"/>
        </w:rPr>
      </w:pPr>
      <w:r>
        <w:drawing>
          <wp:inline distT="0" distB="0" distL="114300" distR="114300">
            <wp:extent cx="5057775" cy="3144520"/>
            <wp:effectExtent l="0" t="0" r="9525" b="17780"/>
            <wp:docPr id="49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图片 16"/>
                    <pic:cNvPicPr>
                      <a:picLocks noChangeAspect="1"/>
                    </pic:cNvPicPr>
                  </pic:nvPicPr>
                  <pic:blipFill>
                    <a:blip r:embed="rId220"/>
                    <a:stretch>
                      <a:fillRect/>
                    </a:stretch>
                  </pic:blipFill>
                  <pic:spPr>
                    <a:xfrm>
                      <a:off x="0" y="0"/>
                      <a:ext cx="5057775" cy="3144520"/>
                    </a:xfrm>
                    <a:prstGeom prst="rect">
                      <a:avLst/>
                    </a:prstGeom>
                    <a:noFill/>
                    <a:ln>
                      <a:noFill/>
                    </a:ln>
                  </pic:spPr>
                </pic:pic>
              </a:graphicData>
            </a:graphic>
          </wp:inline>
        </w:drawing>
      </w:r>
    </w:p>
    <w:p w14:paraId="72E232BF">
      <w:pPr>
        <w:pageBreakBefore w:val="0"/>
        <w:kinsoku/>
        <w:wordWrap/>
        <w:overflowPunct/>
        <w:topLinePunct w:val="0"/>
        <w:bidi w:val="0"/>
        <w:snapToGrid/>
        <w:spacing w:line="360" w:lineRule="auto"/>
        <w:ind w:left="0" w:leftChars="0" w:firstLine="0" w:firstLineChars="0"/>
        <w:jc w:val="center"/>
        <w:textAlignment w:val="auto"/>
        <w:rPr>
          <w:rFonts w:eastAsia="宋体"/>
          <w:caps w:val="0"/>
          <w:smallCaps w:val="0"/>
        </w:rPr>
      </w:pPr>
      <w:r>
        <w:drawing>
          <wp:inline distT="0" distB="0" distL="114300" distR="114300">
            <wp:extent cx="5057775" cy="2349500"/>
            <wp:effectExtent l="0" t="0" r="9525" b="12700"/>
            <wp:docPr id="5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图片 17"/>
                    <pic:cNvPicPr>
                      <a:picLocks noChangeAspect="1"/>
                    </pic:cNvPicPr>
                  </pic:nvPicPr>
                  <pic:blipFill>
                    <a:blip r:embed="rId221"/>
                    <a:stretch>
                      <a:fillRect/>
                    </a:stretch>
                  </pic:blipFill>
                  <pic:spPr>
                    <a:xfrm>
                      <a:off x="0" y="0"/>
                      <a:ext cx="5057775" cy="2349500"/>
                    </a:xfrm>
                    <a:prstGeom prst="rect">
                      <a:avLst/>
                    </a:prstGeom>
                    <a:noFill/>
                    <a:ln>
                      <a:noFill/>
                    </a:ln>
                  </pic:spPr>
                </pic:pic>
              </a:graphicData>
            </a:graphic>
          </wp:inline>
        </w:drawing>
      </w:r>
    </w:p>
    <w:p w14:paraId="06FF0405">
      <w:pPr>
        <w:pageBreakBefore w:val="0"/>
        <w:numPr>
          <w:ilvl w:val="0"/>
          <w:numId w:val="0"/>
        </w:numPr>
        <w:kinsoku/>
        <w:wordWrap/>
        <w:overflowPunct/>
        <w:topLinePunct w:val="0"/>
        <w:bidi w:val="0"/>
        <w:snapToGrid/>
        <w:spacing w:line="360" w:lineRule="auto"/>
        <w:ind w:firstLine="420" w:firstLineChars="200"/>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注：</w:t>
      </w:r>
      <w:r>
        <w:rPr>
          <w:rFonts w:hint="eastAsia" w:ascii="Times New Roman" w:eastAsia="宋体"/>
          <w:caps w:val="0"/>
          <w:smallCaps w:val="0"/>
          <w:color w:val="000000" w:themeColor="text1"/>
          <w:lang w:val="en-US" w:eastAsia="zh-CN"/>
          <w14:textFill>
            <w14:solidFill>
              <w14:schemeClr w14:val="tx1"/>
            </w14:solidFill>
          </w14:textFill>
        </w:rPr>
        <w:t>消息</w:t>
      </w:r>
      <w:r>
        <w:rPr>
          <w:rFonts w:hint="eastAsia" w:eastAsia="宋体"/>
          <w:caps w:val="0"/>
          <w:smallCaps w:val="0"/>
          <w:color w:val="000000" w:themeColor="text1"/>
          <w:lang w:val="en-US" w:eastAsia="zh-CN"/>
          <w14:textFill>
            <w14:solidFill>
              <w14:schemeClr w14:val="tx1"/>
            </w14:solidFill>
          </w14:textFill>
        </w:rPr>
        <w:t>提醒点开查看后，</w:t>
      </w:r>
      <w:r>
        <w:rPr>
          <w:rFonts w:hint="eastAsia"/>
          <w:caps w:val="0"/>
          <w:smallCaps w:val="0"/>
          <w:color w:val="000000" w:themeColor="text1"/>
          <w:lang w:val="en-US" w:eastAsia="zh-CN"/>
          <w14:textFill>
            <w14:solidFill>
              <w14:schemeClr w14:val="tx1"/>
            </w14:solidFill>
          </w14:textFill>
        </w:rPr>
        <w:t>若处理完成，</w:t>
      </w:r>
      <w:r>
        <w:rPr>
          <w:rFonts w:hint="eastAsia" w:ascii="Times New Roman" w:eastAsia="宋体"/>
          <w:caps w:val="0"/>
          <w:smallCaps w:val="0"/>
          <w:color w:val="000000" w:themeColor="text1"/>
          <w:lang w:val="en-US" w:eastAsia="zh-CN"/>
          <w14:textFill>
            <w14:solidFill>
              <w14:schemeClr w14:val="tx1"/>
            </w14:solidFill>
          </w14:textFill>
        </w:rPr>
        <w:t>未读</w:t>
      </w:r>
      <w:r>
        <w:rPr>
          <w:rFonts w:hint="eastAsia" w:eastAsia="宋体"/>
          <w:caps w:val="0"/>
          <w:smallCaps w:val="0"/>
          <w:color w:val="000000" w:themeColor="text1"/>
          <w:lang w:val="en-US" w:eastAsia="zh-CN"/>
          <w14:textFill>
            <w14:solidFill>
              <w14:schemeClr w14:val="tx1"/>
            </w14:solidFill>
          </w14:textFill>
        </w:rPr>
        <w:t>提醒</w:t>
      </w:r>
      <w:r>
        <w:rPr>
          <w:rFonts w:hint="eastAsia" w:ascii="Times New Roman" w:eastAsia="宋体"/>
          <w:caps w:val="0"/>
          <w:smallCaps w:val="0"/>
          <w:color w:val="000000" w:themeColor="text1"/>
          <w:lang w:val="en-US" w:eastAsia="zh-CN"/>
          <w14:textFill>
            <w14:solidFill>
              <w14:schemeClr w14:val="tx1"/>
            </w14:solidFill>
          </w14:textFill>
        </w:rPr>
        <w:t>列表</w:t>
      </w:r>
      <w:r>
        <w:rPr>
          <w:rFonts w:hint="eastAsia" w:eastAsia="宋体"/>
          <w:caps w:val="0"/>
          <w:smallCaps w:val="0"/>
          <w:color w:val="000000" w:themeColor="text1"/>
          <w:lang w:val="en-US" w:eastAsia="zh-CN"/>
          <w14:textFill>
            <w14:solidFill>
              <w14:schemeClr w14:val="tx1"/>
            </w14:solidFill>
          </w14:textFill>
        </w:rPr>
        <w:t>中不再显示该条记录</w:t>
      </w:r>
      <w:r>
        <w:rPr>
          <w:rFonts w:hint="eastAsia"/>
          <w:caps w:val="0"/>
          <w:smallCaps w:val="0"/>
          <w:color w:val="000000" w:themeColor="text1"/>
          <w:lang w:val="en-US" w:eastAsia="zh-CN"/>
          <w14:textFill>
            <w14:solidFill>
              <w14:schemeClr w14:val="tx1"/>
            </w14:solidFill>
          </w14:textFill>
        </w:rPr>
        <w:t>；若不处理，当前记录仍存在</w:t>
      </w:r>
      <w:r>
        <w:rPr>
          <w:rFonts w:hint="eastAsia" w:eastAsia="宋体"/>
          <w:caps w:val="0"/>
          <w:smallCaps w:val="0"/>
          <w:color w:val="000000" w:themeColor="text1"/>
          <w:lang w:val="en-US" w:eastAsia="zh-CN"/>
          <w14:textFill>
            <w14:solidFill>
              <w14:schemeClr w14:val="tx1"/>
            </w14:solidFill>
          </w14:textFill>
        </w:rPr>
        <w:t>。</w:t>
      </w:r>
    </w:p>
    <w:p w14:paraId="0DBCF17E">
      <w:pPr>
        <w:pStyle w:val="3"/>
        <w:pageBreakBefore w:val="0"/>
        <w:kinsoku/>
        <w:wordWrap/>
        <w:overflowPunct/>
        <w:topLinePunct w:val="0"/>
        <w:bidi w:val="0"/>
        <w:snapToGrid/>
        <w:spacing w:line="360" w:lineRule="auto"/>
        <w:textAlignment w:val="auto"/>
        <w:rPr>
          <w:rFonts w:eastAsia="宋体"/>
          <w:caps w:val="0"/>
          <w:smallCaps w:val="0"/>
        </w:rPr>
      </w:pPr>
      <w:bookmarkStart w:id="330" w:name="_Toc25100"/>
      <w:r>
        <w:rPr>
          <w:rFonts w:hint="eastAsia" w:eastAsia="宋体"/>
          <w:caps w:val="0"/>
          <w:smallCaps w:val="0"/>
          <w:lang w:val="en-US" w:eastAsia="zh-CN"/>
        </w:rPr>
        <w:t>开标提醒</w:t>
      </w:r>
      <w:bookmarkEnd w:id="325"/>
      <w:bookmarkEnd w:id="326"/>
      <w:bookmarkEnd w:id="327"/>
      <w:bookmarkEnd w:id="328"/>
      <w:bookmarkEnd w:id="330"/>
    </w:p>
    <w:p w14:paraId="04E0828C">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功能</w:t>
      </w:r>
      <w:r>
        <w:rPr>
          <w:rFonts w:hint="eastAsia"/>
          <w:b/>
          <w:bCs/>
          <w:caps w:val="0"/>
          <w:smallCaps w:val="0"/>
          <w:color w:val="000000" w:themeColor="text1"/>
          <w:lang w:val="en-US" w:eastAsia="zh-CN"/>
          <w14:textFill>
            <w14:solidFill>
              <w14:schemeClr w14:val="tx1"/>
            </w14:solidFill>
          </w14:textFill>
        </w:rPr>
        <w:t>介绍</w:t>
      </w:r>
      <w:r>
        <w:rPr>
          <w:rFonts w:eastAsia="宋体"/>
          <w:b/>
          <w:bCs/>
          <w:caps w:val="0"/>
          <w:smallCaps w:val="0"/>
          <w:color w:val="000000" w:themeColor="text1"/>
          <w14:textFill>
            <w14:solidFill>
              <w14:schemeClr w14:val="tx1"/>
            </w14:solidFill>
          </w14:textFill>
        </w:rPr>
        <w:t>：</w:t>
      </w:r>
    </w:p>
    <w:p w14:paraId="1FE34200">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查看开标提醒。</w:t>
      </w:r>
    </w:p>
    <w:p w14:paraId="124D71BB">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前置条件：</w:t>
      </w:r>
    </w:p>
    <w:p w14:paraId="06C25BB2">
      <w:pPr>
        <w:pageBreakBefore w:val="0"/>
        <w:kinsoku/>
        <w:wordWrap/>
        <w:overflowPunct/>
        <w:topLinePunct w:val="0"/>
        <w:bidi w:val="0"/>
        <w:snapToGrid/>
        <w:spacing w:line="360" w:lineRule="auto"/>
        <w:ind w:firstLine="422"/>
        <w:textAlignment w:val="auto"/>
        <w:rPr>
          <w:rFonts w:eastAsia="宋体"/>
          <w:bCs/>
          <w:caps w:val="0"/>
          <w:smallCaps w:val="0"/>
          <w:color w:val="000000" w:themeColor="text1"/>
          <w:szCs w:val="21"/>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开评标场地已经预约</w:t>
      </w:r>
      <w:r>
        <w:rPr>
          <w:rFonts w:hint="eastAsia" w:eastAsia="宋体" w:asciiTheme="minorEastAsia" w:hAnsiTheme="minorEastAsia" w:cstheme="minorEastAsia"/>
          <w:b w:val="0"/>
          <w:bCs w:val="0"/>
          <w:caps w:val="0"/>
          <w:smallCaps w:val="0"/>
          <w:color w:val="000000" w:themeColor="text1"/>
          <w:lang w:val="en-US" w:eastAsia="zh-CN"/>
          <w14:textFill>
            <w14:solidFill>
              <w14:schemeClr w14:val="tx1"/>
            </w14:solidFill>
          </w14:textFill>
        </w:rPr>
        <w:t>。</w:t>
      </w:r>
    </w:p>
    <w:p w14:paraId="68C7B72C">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595685AC">
      <w:pPr>
        <w:keepNext w:val="0"/>
        <w:keepLines w:val="0"/>
        <w:pageBreakBefore w:val="0"/>
        <w:widowControl w:val="0"/>
        <w:numPr>
          <w:ilvl w:val="0"/>
          <w:numId w:val="130"/>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点击右上角“</w:t>
      </w:r>
      <w:r>
        <w:drawing>
          <wp:inline distT="0" distB="0" distL="114300" distR="114300">
            <wp:extent cx="231140" cy="211455"/>
            <wp:effectExtent l="0" t="0" r="16510" b="17145"/>
            <wp:docPr id="20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7"/>
                    <pic:cNvPicPr>
                      <a:picLocks noChangeAspect="1"/>
                    </pic:cNvPicPr>
                  </pic:nvPicPr>
                  <pic:blipFill>
                    <a:blip r:embed="rId213"/>
                    <a:stretch>
                      <a:fillRect/>
                    </a:stretch>
                  </pic:blipFill>
                  <pic:spPr>
                    <a:xfrm>
                      <a:off x="0" y="0"/>
                      <a:ext cx="231140" cy="211455"/>
                    </a:xfrm>
                    <a:prstGeom prst="rect">
                      <a:avLst/>
                    </a:prstGeom>
                    <a:noFill/>
                    <a:ln>
                      <a:noFill/>
                    </a:ln>
                  </pic:spPr>
                </pic:pic>
              </a:graphicData>
            </a:graphic>
          </wp:inline>
        </w:drawing>
      </w:r>
      <w:r>
        <w:rPr>
          <w:rFonts w:hint="eastAsia" w:eastAsia="宋体"/>
          <w:caps w:val="0"/>
          <w:smallCaps w:val="0"/>
          <w:color w:val="000000" w:themeColor="text1"/>
          <w:lang w:val="en-US" w:eastAsia="zh-CN"/>
          <w14:textFill>
            <w14:solidFill>
              <w14:schemeClr w14:val="tx1"/>
            </w14:solidFill>
          </w14:textFill>
        </w:rPr>
        <w:t>”图标，打开消息提醒页面。点击“开标提醒”</w:t>
      </w:r>
      <w:r>
        <w:rPr>
          <w:rFonts w:hint="eastAsia"/>
          <w:caps w:val="0"/>
          <w:smallCaps w:val="0"/>
          <w:color w:val="000000" w:themeColor="text1"/>
          <w:lang w:val="en-US" w:eastAsia="zh-CN"/>
          <w14:textFill>
            <w14:solidFill>
              <w14:schemeClr w14:val="tx1"/>
            </w14:solidFill>
          </w14:textFill>
        </w:rPr>
        <w:t>菜单</w:t>
      </w:r>
      <w:r>
        <w:rPr>
          <w:rFonts w:hint="eastAsia" w:eastAsia="宋体"/>
          <w:caps w:val="0"/>
          <w:smallCaps w:val="0"/>
          <w:color w:val="000000" w:themeColor="text1"/>
          <w:lang w:val="en-US" w:eastAsia="zh-CN"/>
          <w14:textFill>
            <w14:solidFill>
              <w14:schemeClr w14:val="tx1"/>
            </w14:solidFill>
          </w14:textFill>
        </w:rPr>
        <w:t>，可以查看已参加投标的所有标段（包）的开标提醒。如下图：</w:t>
      </w:r>
    </w:p>
    <w:p w14:paraId="23A225CD">
      <w:pPr>
        <w:pageBreakBefore w:val="0"/>
        <w:kinsoku/>
        <w:wordWrap/>
        <w:overflowPunct/>
        <w:topLinePunct w:val="0"/>
        <w:bidi w:val="0"/>
        <w:snapToGrid/>
        <w:spacing w:line="360" w:lineRule="auto"/>
        <w:ind w:left="0" w:leftChars="0" w:firstLine="0" w:firstLineChars="0"/>
        <w:jc w:val="center"/>
        <w:textAlignment w:val="auto"/>
        <w:rPr>
          <w:rFonts w:eastAsia="宋体"/>
          <w:caps w:val="0"/>
          <w:smallCaps w:val="0"/>
        </w:rPr>
      </w:pPr>
      <w:r>
        <w:drawing>
          <wp:inline distT="0" distB="0" distL="114300" distR="114300">
            <wp:extent cx="5057775" cy="1907540"/>
            <wp:effectExtent l="0" t="0" r="9525" b="16510"/>
            <wp:docPr id="19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6"/>
                    <pic:cNvPicPr>
                      <a:picLocks noChangeAspect="1"/>
                    </pic:cNvPicPr>
                  </pic:nvPicPr>
                  <pic:blipFill>
                    <a:blip r:embed="rId222"/>
                    <a:stretch>
                      <a:fillRect/>
                    </a:stretch>
                  </pic:blipFill>
                  <pic:spPr>
                    <a:xfrm>
                      <a:off x="0" y="0"/>
                      <a:ext cx="5057775" cy="1907540"/>
                    </a:xfrm>
                    <a:prstGeom prst="rect">
                      <a:avLst/>
                    </a:prstGeom>
                    <a:noFill/>
                    <a:ln>
                      <a:noFill/>
                    </a:ln>
                  </pic:spPr>
                </pic:pic>
              </a:graphicData>
            </a:graphic>
          </wp:inline>
        </w:drawing>
      </w:r>
    </w:p>
    <w:p w14:paraId="0B06EDBD">
      <w:pPr>
        <w:keepNext w:val="0"/>
        <w:keepLines w:val="0"/>
        <w:pageBreakBefore w:val="0"/>
        <w:widowControl w:val="0"/>
        <w:numPr>
          <w:ilvl w:val="0"/>
          <w:numId w:val="130"/>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点击开标提醒的标题，进入最新消息页面，可以查看标段（包）的开标场地和时间。如下图：</w:t>
      </w:r>
    </w:p>
    <w:p w14:paraId="55718DED">
      <w:pPr>
        <w:pageBreakBefore w:val="0"/>
        <w:kinsoku/>
        <w:wordWrap/>
        <w:overflowPunct/>
        <w:topLinePunct w:val="0"/>
        <w:bidi w:val="0"/>
        <w:snapToGrid/>
        <w:spacing w:line="360" w:lineRule="auto"/>
        <w:ind w:left="0" w:leftChars="0" w:firstLine="0" w:firstLineChars="0"/>
        <w:jc w:val="center"/>
        <w:textAlignment w:val="auto"/>
        <w:rPr>
          <w:rFonts w:eastAsia="宋体"/>
          <w:caps w:val="0"/>
          <w:smallCaps w:val="0"/>
        </w:rPr>
      </w:pPr>
      <w:r>
        <w:drawing>
          <wp:inline distT="0" distB="0" distL="114300" distR="114300">
            <wp:extent cx="5057775" cy="3158490"/>
            <wp:effectExtent l="0" t="0" r="9525" b="3810"/>
            <wp:docPr id="20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8"/>
                    <pic:cNvPicPr>
                      <a:picLocks noChangeAspect="1"/>
                    </pic:cNvPicPr>
                  </pic:nvPicPr>
                  <pic:blipFill>
                    <a:blip r:embed="rId223"/>
                    <a:stretch>
                      <a:fillRect/>
                    </a:stretch>
                  </pic:blipFill>
                  <pic:spPr>
                    <a:xfrm>
                      <a:off x="0" y="0"/>
                      <a:ext cx="5057775" cy="3158490"/>
                    </a:xfrm>
                    <a:prstGeom prst="rect">
                      <a:avLst/>
                    </a:prstGeom>
                    <a:noFill/>
                    <a:ln>
                      <a:noFill/>
                    </a:ln>
                  </pic:spPr>
                </pic:pic>
              </a:graphicData>
            </a:graphic>
          </wp:inline>
        </w:drawing>
      </w:r>
    </w:p>
    <w:p w14:paraId="2352645C">
      <w:pPr>
        <w:pageBreakBefore w:val="0"/>
        <w:kinsoku/>
        <w:wordWrap/>
        <w:overflowPunct/>
        <w:topLinePunct w:val="0"/>
        <w:bidi w:val="0"/>
        <w:snapToGrid/>
        <w:spacing w:line="360" w:lineRule="auto"/>
        <w:ind w:left="0" w:leftChars="0" w:firstLine="0" w:firstLineChars="0"/>
        <w:jc w:val="center"/>
        <w:textAlignment w:val="auto"/>
        <w:rPr>
          <w:rFonts w:eastAsia="宋体"/>
          <w:caps w:val="0"/>
          <w:smallCaps w:val="0"/>
        </w:rPr>
      </w:pPr>
      <w:r>
        <w:drawing>
          <wp:inline distT="0" distB="0" distL="114300" distR="114300">
            <wp:extent cx="4976495" cy="614045"/>
            <wp:effectExtent l="0" t="0" r="0" b="0"/>
            <wp:docPr id="2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9"/>
                    <pic:cNvPicPr>
                      <a:picLocks noChangeAspect="1"/>
                    </pic:cNvPicPr>
                  </pic:nvPicPr>
                  <pic:blipFill>
                    <a:blip r:embed="rId224"/>
                    <a:srcRect l="1607"/>
                    <a:stretch>
                      <a:fillRect/>
                    </a:stretch>
                  </pic:blipFill>
                  <pic:spPr>
                    <a:xfrm>
                      <a:off x="0" y="0"/>
                      <a:ext cx="4976495" cy="614045"/>
                    </a:xfrm>
                    <a:prstGeom prst="rect">
                      <a:avLst/>
                    </a:prstGeom>
                    <a:noFill/>
                    <a:ln>
                      <a:noFill/>
                    </a:ln>
                  </pic:spPr>
                </pic:pic>
              </a:graphicData>
            </a:graphic>
          </wp:inline>
        </w:drawing>
      </w:r>
    </w:p>
    <w:p w14:paraId="477CA068">
      <w:pPr>
        <w:pageBreakBefore w:val="0"/>
        <w:numPr>
          <w:ilvl w:val="0"/>
          <w:numId w:val="0"/>
        </w:numPr>
        <w:kinsoku/>
        <w:wordWrap/>
        <w:overflowPunct/>
        <w:topLinePunct w:val="0"/>
        <w:bidi w:val="0"/>
        <w:snapToGrid/>
        <w:spacing w:line="360" w:lineRule="auto"/>
        <w:ind w:firstLine="420" w:firstLineChars="200"/>
        <w:textAlignment w:val="auto"/>
        <w:rPr>
          <w:rFonts w:hint="default"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注：开标提醒点开查看后，开标提醒中</w:t>
      </w:r>
      <w:r>
        <w:rPr>
          <w:rFonts w:hint="eastAsia"/>
          <w:caps w:val="0"/>
          <w:smallCaps w:val="0"/>
          <w:color w:val="000000" w:themeColor="text1"/>
          <w:lang w:val="en-US" w:eastAsia="zh-CN"/>
          <w14:textFill>
            <w14:solidFill>
              <w14:schemeClr w14:val="tx1"/>
            </w14:solidFill>
          </w14:textFill>
        </w:rPr>
        <w:t>未读列表</w:t>
      </w:r>
      <w:r>
        <w:rPr>
          <w:rFonts w:hint="eastAsia" w:eastAsia="宋体"/>
          <w:caps w:val="0"/>
          <w:smallCaps w:val="0"/>
          <w:color w:val="000000" w:themeColor="text1"/>
          <w:lang w:val="en-US" w:eastAsia="zh-CN"/>
          <w14:textFill>
            <w14:solidFill>
              <w14:schemeClr w14:val="tx1"/>
            </w14:solidFill>
          </w14:textFill>
        </w:rPr>
        <w:t>不再显示该条记录。</w:t>
      </w:r>
    </w:p>
    <w:p w14:paraId="20F42596">
      <w:pPr>
        <w:keepNext w:val="0"/>
        <w:keepLines w:val="0"/>
        <w:pageBreakBefore w:val="0"/>
        <w:widowControl w:val="0"/>
        <w:numPr>
          <w:ilvl w:val="0"/>
          <w:numId w:val="130"/>
        </w:numPr>
        <w:kinsoku/>
        <w:wordWrap/>
        <w:overflowPunct/>
        <w:topLinePunct w:val="0"/>
        <w:autoSpaceDE/>
        <w:autoSpaceDN/>
        <w:bidi w:val="0"/>
        <w:adjustRightInd/>
        <w:snapToGrid/>
        <w:spacing w:line="360" w:lineRule="auto"/>
        <w:ind w:left="0" w:leftChars="0" w:firstLine="315" w:firstLineChars="150"/>
        <w:textAlignment w:val="auto"/>
        <w:rPr>
          <w:rFonts w:hint="default"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消息提醒页面上，</w:t>
      </w:r>
      <w:r>
        <w:rPr>
          <w:rFonts w:hint="eastAsia"/>
          <w:caps w:val="0"/>
          <w:smallCaps w:val="0"/>
          <w:color w:val="000000" w:themeColor="text1"/>
          <w:lang w:val="en-US" w:eastAsia="zh-CN"/>
          <w14:textFill>
            <w14:solidFill>
              <w14:schemeClr w14:val="tx1"/>
            </w14:solidFill>
          </w14:textFill>
        </w:rPr>
        <w:t>鼠标移动到</w:t>
      </w:r>
      <w:r>
        <w:rPr>
          <w:rFonts w:hint="eastAsia" w:eastAsia="宋体"/>
          <w:caps w:val="0"/>
          <w:smallCaps w:val="0"/>
          <w:color w:val="000000" w:themeColor="text1"/>
          <w:lang w:val="en-US" w:eastAsia="zh-CN"/>
          <w14:textFill>
            <w14:solidFill>
              <w14:schemeClr w14:val="tx1"/>
            </w14:solidFill>
          </w14:textFill>
        </w:rPr>
        <w:t>开标提醒后的“</w:t>
      </w:r>
      <w:r>
        <w:drawing>
          <wp:inline distT="0" distB="0" distL="114300" distR="114300">
            <wp:extent cx="285750" cy="200025"/>
            <wp:effectExtent l="0" t="0" r="0" b="9525"/>
            <wp:docPr id="2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11"/>
                    <pic:cNvPicPr>
                      <a:picLocks noChangeAspect="1"/>
                    </pic:cNvPicPr>
                  </pic:nvPicPr>
                  <pic:blipFill>
                    <a:blip r:embed="rId217"/>
                    <a:stretch>
                      <a:fillRect/>
                    </a:stretch>
                  </pic:blipFill>
                  <pic:spPr>
                    <a:xfrm>
                      <a:off x="0" y="0"/>
                      <a:ext cx="285750" cy="200025"/>
                    </a:xfrm>
                    <a:prstGeom prst="rect">
                      <a:avLst/>
                    </a:prstGeom>
                    <a:noFill/>
                    <a:ln>
                      <a:noFill/>
                    </a:ln>
                  </pic:spPr>
                </pic:pic>
              </a:graphicData>
            </a:graphic>
          </wp:inline>
        </w:drawing>
      </w:r>
      <w:r>
        <w:rPr>
          <w:rFonts w:hint="eastAsia" w:eastAsia="宋体"/>
          <w:caps w:val="0"/>
          <w:smallCaps w:val="0"/>
          <w:color w:val="000000" w:themeColor="text1"/>
          <w:lang w:val="en-US" w:eastAsia="zh-CN"/>
          <w14:textFill>
            <w14:solidFill>
              <w14:schemeClr w14:val="tx1"/>
            </w14:solidFill>
          </w14:textFill>
        </w:rPr>
        <w:t>”按钮</w:t>
      </w:r>
      <w:r>
        <w:rPr>
          <w:rFonts w:hint="eastAsia"/>
          <w:caps w:val="0"/>
          <w:smallCaps w:val="0"/>
          <w:color w:val="000000" w:themeColor="text1"/>
          <w:lang w:val="en-US" w:eastAsia="zh-CN"/>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提示信息</w:t>
      </w:r>
      <w:r>
        <w:rPr>
          <w:rFonts w:hint="eastAsia"/>
          <w:caps w:val="0"/>
          <w:smallCaps w:val="0"/>
          <w:color w:val="000000" w:themeColor="text1"/>
          <w:lang w:val="en-US" w:eastAsia="zh-CN"/>
          <w14:textFill>
            <w14:solidFill>
              <w14:schemeClr w14:val="tx1"/>
            </w14:solidFill>
          </w14:textFill>
        </w:rPr>
        <w:t>“设为已读”，当</w:t>
      </w:r>
      <w:r>
        <w:rPr>
          <w:rFonts w:hint="eastAsia" w:eastAsia="宋体"/>
          <w:caps w:val="0"/>
          <w:smallCaps w:val="0"/>
          <w:color w:val="000000" w:themeColor="text1"/>
          <w:lang w:val="en-US" w:eastAsia="zh-CN"/>
          <w14:textFill>
            <w14:solidFill>
              <w14:schemeClr w14:val="tx1"/>
            </w14:solidFill>
          </w14:textFill>
        </w:rPr>
        <w:t>点击</w:t>
      </w:r>
      <w:r>
        <w:rPr>
          <w:rFonts w:hint="eastAsia"/>
          <w:caps w:val="0"/>
          <w:smallCaps w:val="0"/>
          <w:color w:val="000000" w:themeColor="text1"/>
          <w:lang w:val="en-US" w:eastAsia="zh-CN"/>
          <w14:textFill>
            <w14:solidFill>
              <w14:schemeClr w14:val="tx1"/>
            </w14:solidFill>
          </w14:textFill>
        </w:rPr>
        <w:t>当前</w:t>
      </w:r>
      <w:r>
        <w:rPr>
          <w:rFonts w:hint="eastAsia" w:eastAsia="宋体"/>
          <w:caps w:val="0"/>
          <w:smallCaps w:val="0"/>
          <w:color w:val="000000" w:themeColor="text1"/>
          <w:lang w:val="en-US" w:eastAsia="zh-CN"/>
          <w14:textFill>
            <w14:solidFill>
              <w14:schemeClr w14:val="tx1"/>
            </w14:solidFill>
          </w14:textFill>
        </w:rPr>
        <w:t>按钮，该条开标提醒被</w:t>
      </w:r>
      <w:r>
        <w:rPr>
          <w:rFonts w:hint="eastAsia"/>
          <w:caps w:val="0"/>
          <w:smallCaps w:val="0"/>
          <w:color w:val="000000" w:themeColor="text1"/>
          <w:lang w:val="en-US" w:eastAsia="zh-CN"/>
          <w14:textFill>
            <w14:solidFill>
              <w14:schemeClr w14:val="tx1"/>
            </w14:solidFill>
          </w14:textFill>
        </w:rPr>
        <w:t>设置为已读</w:t>
      </w:r>
      <w:r>
        <w:rPr>
          <w:rFonts w:hint="eastAsia" w:eastAsia="宋体"/>
          <w:caps w:val="0"/>
          <w:smallCaps w:val="0"/>
          <w:color w:val="000000" w:themeColor="text1"/>
          <w:lang w:val="en-US" w:eastAsia="zh-CN"/>
          <w14:textFill>
            <w14:solidFill>
              <w14:schemeClr w14:val="tx1"/>
            </w14:solidFill>
          </w14:textFill>
        </w:rPr>
        <w:t>。如下图：</w:t>
      </w:r>
    </w:p>
    <w:p w14:paraId="50B88F87">
      <w:pPr>
        <w:pageBreakBefore w:val="0"/>
        <w:kinsoku/>
        <w:wordWrap/>
        <w:overflowPunct/>
        <w:topLinePunct w:val="0"/>
        <w:bidi w:val="0"/>
        <w:snapToGrid/>
        <w:spacing w:line="360" w:lineRule="auto"/>
        <w:ind w:left="0" w:leftChars="0" w:firstLine="0" w:firstLineChars="0"/>
        <w:textAlignment w:val="auto"/>
        <w:rPr>
          <w:rFonts w:eastAsia="宋体"/>
          <w:caps w:val="0"/>
          <w:smallCaps w:val="0"/>
        </w:rPr>
      </w:pPr>
      <w:r>
        <w:drawing>
          <wp:inline distT="0" distB="0" distL="114300" distR="114300">
            <wp:extent cx="5057775" cy="1152525"/>
            <wp:effectExtent l="0" t="0" r="9525" b="9525"/>
            <wp:docPr id="2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0"/>
                    <pic:cNvPicPr>
                      <a:picLocks noChangeAspect="1"/>
                    </pic:cNvPicPr>
                  </pic:nvPicPr>
                  <pic:blipFill>
                    <a:blip r:embed="rId218"/>
                    <a:stretch>
                      <a:fillRect/>
                    </a:stretch>
                  </pic:blipFill>
                  <pic:spPr>
                    <a:xfrm>
                      <a:off x="0" y="0"/>
                      <a:ext cx="5057775" cy="1152525"/>
                    </a:xfrm>
                    <a:prstGeom prst="rect">
                      <a:avLst/>
                    </a:prstGeom>
                    <a:noFill/>
                    <a:ln>
                      <a:noFill/>
                    </a:ln>
                  </pic:spPr>
                </pic:pic>
              </a:graphicData>
            </a:graphic>
          </wp:inline>
        </w:drawing>
      </w:r>
    </w:p>
    <w:p w14:paraId="798D3F3D">
      <w:pPr>
        <w:pStyle w:val="3"/>
        <w:pageBreakBefore w:val="0"/>
        <w:kinsoku/>
        <w:wordWrap/>
        <w:overflowPunct/>
        <w:topLinePunct w:val="0"/>
        <w:bidi w:val="0"/>
        <w:snapToGrid/>
        <w:spacing w:line="360" w:lineRule="auto"/>
        <w:textAlignment w:val="auto"/>
        <w:rPr>
          <w:rFonts w:eastAsia="宋体"/>
          <w:caps w:val="0"/>
          <w:smallCaps w:val="0"/>
          <w:lang w:val="en-US" w:eastAsia="zh-CN"/>
        </w:rPr>
      </w:pPr>
      <w:bookmarkStart w:id="331" w:name="_Toc11032"/>
      <w:bookmarkStart w:id="332" w:name="_Toc3448"/>
      <w:bookmarkStart w:id="333" w:name="_Toc6552"/>
      <w:bookmarkStart w:id="334" w:name="_Toc11487"/>
      <w:bookmarkStart w:id="335" w:name="_Toc12713"/>
      <w:r>
        <w:rPr>
          <w:rFonts w:hint="eastAsia"/>
          <w:caps w:val="0"/>
          <w:smallCaps w:val="0"/>
          <w:lang w:val="en-US" w:eastAsia="zh-CN"/>
        </w:rPr>
        <w:t>踏勘消息</w:t>
      </w:r>
      <w:bookmarkEnd w:id="331"/>
    </w:p>
    <w:p w14:paraId="34C289B4">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功能</w:t>
      </w:r>
      <w:r>
        <w:rPr>
          <w:rFonts w:hint="eastAsia" w:ascii="Times New Roman" w:eastAsia="宋体"/>
          <w:b/>
          <w:bCs/>
          <w:caps w:val="0"/>
          <w:smallCaps w:val="0"/>
          <w:color w:val="000000" w:themeColor="text1"/>
          <w:lang w:val="en-US" w:eastAsia="zh-CN"/>
          <w14:textFill>
            <w14:solidFill>
              <w14:schemeClr w14:val="tx1"/>
            </w14:solidFill>
          </w14:textFill>
        </w:rPr>
        <w:t>介绍</w:t>
      </w:r>
      <w:r>
        <w:rPr>
          <w:rFonts w:eastAsia="宋体"/>
          <w:b/>
          <w:bCs/>
          <w:caps w:val="0"/>
          <w:smallCaps w:val="0"/>
          <w:color w:val="000000" w:themeColor="text1"/>
          <w14:textFill>
            <w14:solidFill>
              <w14:schemeClr w14:val="tx1"/>
            </w14:solidFill>
          </w14:textFill>
        </w:rPr>
        <w:t>：</w:t>
      </w:r>
    </w:p>
    <w:p w14:paraId="0F6D2F2A">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查看</w:t>
      </w:r>
      <w:r>
        <w:rPr>
          <w:rFonts w:hint="eastAsia"/>
          <w:caps w:val="0"/>
          <w:smallCaps w:val="0"/>
          <w:color w:val="000000" w:themeColor="text1"/>
          <w:lang w:val="en-US" w:eastAsia="zh-CN"/>
          <w14:textFill>
            <w14:solidFill>
              <w14:schemeClr w14:val="tx1"/>
            </w14:solidFill>
          </w14:textFill>
        </w:rPr>
        <w:t>踏勘</w:t>
      </w:r>
      <w:r>
        <w:rPr>
          <w:rFonts w:hint="eastAsia" w:ascii="Times New Roman" w:eastAsia="宋体"/>
          <w:caps w:val="0"/>
          <w:smallCaps w:val="0"/>
          <w:color w:val="000000" w:themeColor="text1"/>
          <w:lang w:val="en-US" w:eastAsia="zh-CN"/>
          <w14:textFill>
            <w14:solidFill>
              <w14:schemeClr w14:val="tx1"/>
            </w14:solidFill>
          </w14:textFill>
        </w:rPr>
        <w:t>消息</w:t>
      </w:r>
      <w:r>
        <w:rPr>
          <w:rFonts w:hint="eastAsia" w:eastAsia="宋体"/>
          <w:caps w:val="0"/>
          <w:smallCaps w:val="0"/>
          <w:color w:val="000000" w:themeColor="text1"/>
          <w:lang w:val="en-US" w:eastAsia="zh-CN"/>
          <w14:textFill>
            <w14:solidFill>
              <w14:schemeClr w14:val="tx1"/>
            </w14:solidFill>
          </w14:textFill>
        </w:rPr>
        <w:t>。</w:t>
      </w:r>
    </w:p>
    <w:p w14:paraId="04262C4D">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前置条件：</w:t>
      </w:r>
    </w:p>
    <w:p w14:paraId="3BF207E4">
      <w:pPr>
        <w:pageBreakBefore w:val="0"/>
        <w:kinsoku/>
        <w:wordWrap/>
        <w:overflowPunct/>
        <w:topLinePunct w:val="0"/>
        <w:bidi w:val="0"/>
        <w:snapToGrid/>
        <w:spacing w:line="360" w:lineRule="auto"/>
        <w:ind w:firstLine="422"/>
        <w:textAlignment w:val="auto"/>
        <w:rPr>
          <w:rFonts w:eastAsia="宋体"/>
          <w:bCs/>
          <w:caps w:val="0"/>
          <w:smallCaps w:val="0"/>
          <w:color w:val="000000" w:themeColor="text1"/>
          <w:szCs w:val="21"/>
          <w14:textFill>
            <w14:solidFill>
              <w14:schemeClr w14:val="tx1"/>
            </w14:solidFill>
          </w14:textFill>
        </w:rPr>
      </w:pPr>
      <w:r>
        <w:rPr>
          <w:rFonts w:hint="eastAsia"/>
          <w:caps w:val="0"/>
          <w:smallCaps w:val="0"/>
          <w:color w:val="000000" w:themeColor="text1"/>
          <w:lang w:val="en-US" w:eastAsia="zh-CN"/>
          <w14:textFill>
            <w14:solidFill>
              <w14:schemeClr w14:val="tx1"/>
            </w14:solidFill>
          </w14:textFill>
        </w:rPr>
        <w:t>已报名标段，采购人/采购代理发送的踏勘</w:t>
      </w:r>
      <w:r>
        <w:rPr>
          <w:rFonts w:hint="eastAsia" w:ascii="Times New Roman" w:eastAsia="宋体"/>
          <w:caps w:val="0"/>
          <w:smallCaps w:val="0"/>
          <w:color w:val="000000" w:themeColor="text1"/>
          <w:lang w:val="en-US" w:eastAsia="zh-CN"/>
          <w14:textFill>
            <w14:solidFill>
              <w14:schemeClr w14:val="tx1"/>
            </w14:solidFill>
          </w14:textFill>
        </w:rPr>
        <w:t>消息查看</w:t>
      </w:r>
      <w:r>
        <w:rPr>
          <w:rFonts w:hint="eastAsia" w:eastAsia="宋体"/>
          <w:caps w:val="0"/>
          <w:smallCaps w:val="0"/>
          <w:color w:val="000000" w:themeColor="text1"/>
          <w:lang w:val="en-US" w:eastAsia="zh-CN"/>
          <w14:textFill>
            <w14:solidFill>
              <w14:schemeClr w14:val="tx1"/>
            </w14:solidFill>
          </w14:textFill>
        </w:rPr>
        <w:t>。</w:t>
      </w:r>
    </w:p>
    <w:p w14:paraId="3F929BDF">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6C3F84C9">
      <w:pPr>
        <w:keepNext w:val="0"/>
        <w:keepLines w:val="0"/>
        <w:pageBreakBefore w:val="0"/>
        <w:widowControl w:val="0"/>
        <w:numPr>
          <w:ilvl w:val="0"/>
          <w:numId w:val="131"/>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点击右上角“</w:t>
      </w:r>
      <w:r>
        <w:drawing>
          <wp:inline distT="0" distB="0" distL="114300" distR="114300">
            <wp:extent cx="231140" cy="211455"/>
            <wp:effectExtent l="0" t="0" r="16510" b="17145"/>
            <wp:docPr id="54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图片 7"/>
                    <pic:cNvPicPr>
                      <a:picLocks noChangeAspect="1"/>
                    </pic:cNvPicPr>
                  </pic:nvPicPr>
                  <pic:blipFill>
                    <a:blip r:embed="rId213"/>
                    <a:stretch>
                      <a:fillRect/>
                    </a:stretch>
                  </pic:blipFill>
                  <pic:spPr>
                    <a:xfrm>
                      <a:off x="0" y="0"/>
                      <a:ext cx="231140" cy="211455"/>
                    </a:xfrm>
                    <a:prstGeom prst="rect">
                      <a:avLst/>
                    </a:prstGeom>
                    <a:noFill/>
                    <a:ln>
                      <a:noFill/>
                    </a:ln>
                  </pic:spPr>
                </pic:pic>
              </a:graphicData>
            </a:graphic>
          </wp:inline>
        </w:drawing>
      </w:r>
      <w:r>
        <w:rPr>
          <w:rFonts w:hint="eastAsia" w:eastAsia="宋体"/>
          <w:caps w:val="0"/>
          <w:smallCaps w:val="0"/>
          <w:color w:val="000000" w:themeColor="text1"/>
          <w:lang w:val="en-US" w:eastAsia="zh-CN"/>
          <w14:textFill>
            <w14:solidFill>
              <w14:schemeClr w14:val="tx1"/>
            </w14:solidFill>
          </w14:textFill>
        </w:rPr>
        <w:t>”图标，打开消息提醒页面。点击“</w:t>
      </w:r>
      <w:r>
        <w:rPr>
          <w:rFonts w:hint="eastAsia" w:ascii="Times New Roman" w:eastAsia="宋体"/>
          <w:caps w:val="0"/>
          <w:smallCaps w:val="0"/>
          <w:color w:val="000000" w:themeColor="text1"/>
          <w:lang w:val="en-US" w:eastAsia="zh-CN"/>
          <w14:textFill>
            <w14:solidFill>
              <w14:schemeClr w14:val="tx1"/>
            </w14:solidFill>
          </w14:textFill>
        </w:rPr>
        <w:t>待办消息</w:t>
      </w:r>
      <w:r>
        <w:rPr>
          <w:rFonts w:hint="eastAsia" w:eastAsia="宋体"/>
          <w:caps w:val="0"/>
          <w:smallCaps w:val="0"/>
          <w:color w:val="000000" w:themeColor="text1"/>
          <w:lang w:val="en-US" w:eastAsia="zh-CN"/>
          <w14:textFill>
            <w14:solidFill>
              <w14:schemeClr w14:val="tx1"/>
            </w14:solidFill>
          </w14:textFill>
        </w:rPr>
        <w:t>”</w:t>
      </w:r>
      <w:r>
        <w:rPr>
          <w:rFonts w:hint="eastAsia" w:ascii="Times New Roman" w:eastAsia="宋体"/>
          <w:caps w:val="0"/>
          <w:smallCaps w:val="0"/>
          <w:color w:val="000000" w:themeColor="text1"/>
          <w:lang w:val="en-US" w:eastAsia="zh-CN"/>
          <w14:textFill>
            <w14:solidFill>
              <w14:schemeClr w14:val="tx1"/>
            </w14:solidFill>
          </w14:textFill>
        </w:rPr>
        <w:t>菜单</w:t>
      </w:r>
      <w:r>
        <w:rPr>
          <w:rFonts w:hint="eastAsia" w:eastAsia="宋体"/>
          <w:caps w:val="0"/>
          <w:smallCaps w:val="0"/>
          <w:color w:val="000000" w:themeColor="text1"/>
          <w:lang w:val="en-US" w:eastAsia="zh-CN"/>
          <w14:textFill>
            <w14:solidFill>
              <w14:schemeClr w14:val="tx1"/>
            </w14:solidFill>
          </w14:textFill>
        </w:rPr>
        <w:t>，可以查看</w:t>
      </w:r>
      <w:r>
        <w:rPr>
          <w:rFonts w:hint="eastAsia" w:ascii="Times New Roman" w:eastAsia="宋体"/>
          <w:caps w:val="0"/>
          <w:smallCaps w:val="0"/>
          <w:color w:val="000000" w:themeColor="text1"/>
          <w:lang w:val="en-US" w:eastAsia="zh-CN"/>
          <w14:textFill>
            <w14:solidFill>
              <w14:schemeClr w14:val="tx1"/>
            </w14:solidFill>
          </w14:textFill>
        </w:rPr>
        <w:t>所有的消息</w:t>
      </w:r>
      <w:r>
        <w:rPr>
          <w:rFonts w:hint="eastAsia" w:eastAsia="宋体"/>
          <w:caps w:val="0"/>
          <w:smallCaps w:val="0"/>
          <w:color w:val="000000" w:themeColor="text1"/>
          <w:lang w:val="en-US" w:eastAsia="zh-CN"/>
          <w14:textFill>
            <w14:solidFill>
              <w14:schemeClr w14:val="tx1"/>
            </w14:solidFill>
          </w14:textFill>
        </w:rPr>
        <w:t>提醒。如下图：</w:t>
      </w:r>
    </w:p>
    <w:p w14:paraId="63EE6761">
      <w:pPr>
        <w:pageBreakBefore w:val="0"/>
        <w:kinsoku/>
        <w:wordWrap/>
        <w:overflowPunct/>
        <w:topLinePunct w:val="0"/>
        <w:bidi w:val="0"/>
        <w:snapToGrid/>
        <w:spacing w:line="360" w:lineRule="auto"/>
        <w:ind w:left="0" w:leftChars="0" w:firstLine="0" w:firstLineChars="0"/>
        <w:jc w:val="center"/>
        <w:textAlignment w:val="auto"/>
        <w:rPr>
          <w:rFonts w:eastAsia="宋体"/>
          <w:caps w:val="0"/>
          <w:smallCaps w:val="0"/>
        </w:rPr>
      </w:pPr>
      <w:r>
        <w:drawing>
          <wp:inline distT="0" distB="0" distL="114300" distR="114300">
            <wp:extent cx="5057775" cy="3093720"/>
            <wp:effectExtent l="0" t="0" r="9525" b="11430"/>
            <wp:docPr id="54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图片 15"/>
                    <pic:cNvPicPr>
                      <a:picLocks noChangeAspect="1"/>
                    </pic:cNvPicPr>
                  </pic:nvPicPr>
                  <pic:blipFill>
                    <a:blip r:embed="rId219"/>
                    <a:stretch>
                      <a:fillRect/>
                    </a:stretch>
                  </pic:blipFill>
                  <pic:spPr>
                    <a:xfrm>
                      <a:off x="0" y="0"/>
                      <a:ext cx="5057775" cy="3093720"/>
                    </a:xfrm>
                    <a:prstGeom prst="rect">
                      <a:avLst/>
                    </a:prstGeom>
                    <a:noFill/>
                    <a:ln>
                      <a:noFill/>
                    </a:ln>
                  </pic:spPr>
                </pic:pic>
              </a:graphicData>
            </a:graphic>
          </wp:inline>
        </w:drawing>
      </w:r>
    </w:p>
    <w:p w14:paraId="1E78FB18">
      <w:pPr>
        <w:keepNext w:val="0"/>
        <w:keepLines w:val="0"/>
        <w:pageBreakBefore w:val="0"/>
        <w:widowControl w:val="0"/>
        <w:numPr>
          <w:ilvl w:val="0"/>
          <w:numId w:val="131"/>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点击</w:t>
      </w:r>
      <w:r>
        <w:rPr>
          <w:rFonts w:hint="eastAsia" w:ascii="Times New Roman" w:eastAsia="宋体"/>
          <w:caps w:val="0"/>
          <w:smallCaps w:val="0"/>
          <w:color w:val="000000" w:themeColor="text1"/>
          <w:lang w:val="en-US" w:eastAsia="zh-CN"/>
          <w14:textFill>
            <w14:solidFill>
              <w14:schemeClr w14:val="tx1"/>
            </w14:solidFill>
          </w14:textFill>
        </w:rPr>
        <w:t>消息</w:t>
      </w:r>
      <w:r>
        <w:rPr>
          <w:rFonts w:hint="eastAsia" w:eastAsia="宋体"/>
          <w:caps w:val="0"/>
          <w:smallCaps w:val="0"/>
          <w:color w:val="000000" w:themeColor="text1"/>
          <w:lang w:val="en-US" w:eastAsia="zh-CN"/>
          <w14:textFill>
            <w14:solidFill>
              <w14:schemeClr w14:val="tx1"/>
            </w14:solidFill>
          </w14:textFill>
        </w:rPr>
        <w:t>提醒的标题，进入最新消息页面，可以查看</w:t>
      </w:r>
      <w:r>
        <w:rPr>
          <w:rFonts w:hint="eastAsia" w:ascii="Times New Roman" w:eastAsia="宋体"/>
          <w:caps w:val="0"/>
          <w:smallCaps w:val="0"/>
          <w:color w:val="000000" w:themeColor="text1"/>
          <w:lang w:val="en-US" w:eastAsia="zh-CN"/>
          <w14:textFill>
            <w14:solidFill>
              <w14:schemeClr w14:val="tx1"/>
            </w14:solidFill>
          </w14:textFill>
        </w:rPr>
        <w:t>消息</w:t>
      </w:r>
      <w:r>
        <w:rPr>
          <w:rFonts w:hint="eastAsia" w:eastAsia="宋体"/>
          <w:caps w:val="0"/>
          <w:smallCaps w:val="0"/>
          <w:color w:val="000000" w:themeColor="text1"/>
          <w:lang w:val="en-US" w:eastAsia="zh-CN"/>
          <w14:textFill>
            <w14:solidFill>
              <w14:schemeClr w14:val="tx1"/>
            </w14:solidFill>
          </w14:textFill>
        </w:rPr>
        <w:t>内容。如下图：</w:t>
      </w:r>
    </w:p>
    <w:p w14:paraId="612EA66F">
      <w:pPr>
        <w:pageBreakBefore w:val="0"/>
        <w:kinsoku/>
        <w:wordWrap/>
        <w:overflowPunct/>
        <w:topLinePunct w:val="0"/>
        <w:bidi w:val="0"/>
        <w:snapToGrid/>
        <w:spacing w:line="360" w:lineRule="auto"/>
        <w:ind w:left="0" w:leftChars="0" w:firstLine="0" w:firstLineChars="0"/>
        <w:jc w:val="center"/>
        <w:textAlignment w:val="auto"/>
        <w:rPr>
          <w:rFonts w:eastAsia="宋体"/>
          <w:caps w:val="0"/>
          <w:smallCaps w:val="0"/>
        </w:rPr>
      </w:pPr>
      <w:r>
        <w:drawing>
          <wp:inline distT="0" distB="0" distL="114300" distR="114300">
            <wp:extent cx="5057775" cy="2058035"/>
            <wp:effectExtent l="0" t="0" r="0" b="0"/>
            <wp:docPr id="55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图片 18"/>
                    <pic:cNvPicPr>
                      <a:picLocks noChangeAspect="1"/>
                    </pic:cNvPicPr>
                  </pic:nvPicPr>
                  <pic:blipFill>
                    <a:blip r:embed="rId225"/>
                    <a:srcRect l="314" t="-517" r="-314" b="33430"/>
                    <a:stretch>
                      <a:fillRect/>
                    </a:stretch>
                  </pic:blipFill>
                  <pic:spPr>
                    <a:xfrm>
                      <a:off x="0" y="0"/>
                      <a:ext cx="5057775" cy="2058035"/>
                    </a:xfrm>
                    <a:prstGeom prst="rect">
                      <a:avLst/>
                    </a:prstGeom>
                    <a:noFill/>
                    <a:ln>
                      <a:noFill/>
                    </a:ln>
                  </pic:spPr>
                </pic:pic>
              </a:graphicData>
            </a:graphic>
          </wp:inline>
        </w:drawing>
      </w:r>
    </w:p>
    <w:p w14:paraId="2633FD5F">
      <w:pPr>
        <w:pageBreakBefore w:val="0"/>
        <w:kinsoku/>
        <w:wordWrap/>
        <w:overflowPunct/>
        <w:topLinePunct w:val="0"/>
        <w:bidi w:val="0"/>
        <w:snapToGrid/>
        <w:spacing w:line="360" w:lineRule="auto"/>
        <w:ind w:left="0" w:leftChars="0" w:firstLine="0" w:firstLineChars="0"/>
        <w:jc w:val="center"/>
        <w:textAlignment w:val="auto"/>
        <w:rPr>
          <w:rFonts w:eastAsia="宋体"/>
          <w:caps w:val="0"/>
          <w:smallCaps w:val="0"/>
        </w:rPr>
      </w:pPr>
      <w:r>
        <w:drawing>
          <wp:inline distT="0" distB="0" distL="114300" distR="114300">
            <wp:extent cx="5057775" cy="869950"/>
            <wp:effectExtent l="0" t="0" r="9525" b="6350"/>
            <wp:docPr id="55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图片 19"/>
                    <pic:cNvPicPr>
                      <a:picLocks noChangeAspect="1"/>
                    </pic:cNvPicPr>
                  </pic:nvPicPr>
                  <pic:blipFill>
                    <a:blip r:embed="rId226"/>
                    <a:stretch>
                      <a:fillRect/>
                    </a:stretch>
                  </pic:blipFill>
                  <pic:spPr>
                    <a:xfrm>
                      <a:off x="0" y="0"/>
                      <a:ext cx="5057775" cy="869950"/>
                    </a:xfrm>
                    <a:prstGeom prst="rect">
                      <a:avLst/>
                    </a:prstGeom>
                    <a:noFill/>
                    <a:ln>
                      <a:noFill/>
                    </a:ln>
                  </pic:spPr>
                </pic:pic>
              </a:graphicData>
            </a:graphic>
          </wp:inline>
        </w:drawing>
      </w:r>
    </w:p>
    <w:p w14:paraId="680CA660">
      <w:pPr>
        <w:pageBreakBefore w:val="0"/>
        <w:numPr>
          <w:ilvl w:val="0"/>
          <w:numId w:val="0"/>
        </w:numPr>
        <w:kinsoku/>
        <w:wordWrap/>
        <w:overflowPunct/>
        <w:topLinePunct w:val="0"/>
        <w:bidi w:val="0"/>
        <w:snapToGrid/>
        <w:spacing w:line="360" w:lineRule="auto"/>
        <w:ind w:firstLine="420" w:firstLineChars="200"/>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注：</w:t>
      </w:r>
      <w:r>
        <w:rPr>
          <w:rFonts w:hint="eastAsia" w:ascii="Times New Roman" w:eastAsia="宋体"/>
          <w:caps w:val="0"/>
          <w:smallCaps w:val="0"/>
          <w:color w:val="000000" w:themeColor="text1"/>
          <w:lang w:val="en-US" w:eastAsia="zh-CN"/>
          <w14:textFill>
            <w14:solidFill>
              <w14:schemeClr w14:val="tx1"/>
            </w14:solidFill>
          </w14:textFill>
        </w:rPr>
        <w:t>消息</w:t>
      </w:r>
      <w:r>
        <w:rPr>
          <w:rFonts w:hint="eastAsia" w:eastAsia="宋体"/>
          <w:caps w:val="0"/>
          <w:smallCaps w:val="0"/>
          <w:color w:val="000000" w:themeColor="text1"/>
          <w:lang w:val="en-US" w:eastAsia="zh-CN"/>
          <w14:textFill>
            <w14:solidFill>
              <w14:schemeClr w14:val="tx1"/>
            </w14:solidFill>
          </w14:textFill>
        </w:rPr>
        <w:t>提醒点开查看后</w:t>
      </w:r>
      <w:r>
        <w:rPr>
          <w:rFonts w:hint="eastAsia" w:ascii="Times New Roman" w:eastAsia="宋体"/>
          <w:caps w:val="0"/>
          <w:smallCaps w:val="0"/>
          <w:color w:val="000000" w:themeColor="text1"/>
          <w:lang w:val="en-US" w:eastAsia="zh-CN"/>
          <w14:textFill>
            <w14:solidFill>
              <w14:schemeClr w14:val="tx1"/>
            </w14:solidFill>
          </w14:textFill>
        </w:rPr>
        <w:t>，未读</w:t>
      </w:r>
      <w:r>
        <w:rPr>
          <w:rFonts w:hint="eastAsia" w:eastAsia="宋体"/>
          <w:caps w:val="0"/>
          <w:smallCaps w:val="0"/>
          <w:color w:val="000000" w:themeColor="text1"/>
          <w:lang w:val="en-US" w:eastAsia="zh-CN"/>
          <w14:textFill>
            <w14:solidFill>
              <w14:schemeClr w14:val="tx1"/>
            </w14:solidFill>
          </w14:textFill>
        </w:rPr>
        <w:t>提醒</w:t>
      </w:r>
      <w:r>
        <w:rPr>
          <w:rFonts w:hint="eastAsia" w:ascii="Times New Roman" w:eastAsia="宋体"/>
          <w:caps w:val="0"/>
          <w:smallCaps w:val="0"/>
          <w:color w:val="000000" w:themeColor="text1"/>
          <w:lang w:val="en-US" w:eastAsia="zh-CN"/>
          <w14:textFill>
            <w14:solidFill>
              <w14:schemeClr w14:val="tx1"/>
            </w14:solidFill>
          </w14:textFill>
        </w:rPr>
        <w:t>列表</w:t>
      </w:r>
      <w:r>
        <w:rPr>
          <w:rFonts w:hint="eastAsia" w:eastAsia="宋体"/>
          <w:caps w:val="0"/>
          <w:smallCaps w:val="0"/>
          <w:color w:val="000000" w:themeColor="text1"/>
          <w:lang w:val="en-US" w:eastAsia="zh-CN"/>
          <w14:textFill>
            <w14:solidFill>
              <w14:schemeClr w14:val="tx1"/>
            </w14:solidFill>
          </w14:textFill>
        </w:rPr>
        <w:t>中不再显示该条记录</w:t>
      </w:r>
      <w:r>
        <w:rPr>
          <w:rFonts w:hint="eastAsia"/>
          <w:caps w:val="0"/>
          <w:smallCaps w:val="0"/>
          <w:color w:val="000000" w:themeColor="text1"/>
          <w:lang w:val="en-US" w:eastAsia="zh-CN"/>
          <w14:textFill>
            <w14:solidFill>
              <w14:schemeClr w14:val="tx1"/>
            </w14:solidFill>
          </w14:textFill>
        </w:rPr>
        <w:t>。</w:t>
      </w:r>
    </w:p>
    <w:p w14:paraId="6F61F1C4">
      <w:pPr>
        <w:keepNext w:val="0"/>
        <w:keepLines w:val="0"/>
        <w:pageBreakBefore w:val="0"/>
        <w:widowControl w:val="0"/>
        <w:numPr>
          <w:ilvl w:val="0"/>
          <w:numId w:val="131"/>
        </w:numPr>
        <w:kinsoku/>
        <w:wordWrap/>
        <w:overflowPunct/>
        <w:topLinePunct w:val="0"/>
        <w:autoSpaceDE/>
        <w:autoSpaceDN/>
        <w:bidi w:val="0"/>
        <w:adjustRightInd/>
        <w:snapToGrid/>
        <w:spacing w:line="360" w:lineRule="auto"/>
        <w:ind w:left="0" w:leftChars="0" w:firstLine="315" w:firstLineChars="150"/>
        <w:textAlignment w:val="auto"/>
        <w:rPr>
          <w:rFonts w:hint="default"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消息提醒页面上，</w:t>
      </w:r>
      <w:r>
        <w:rPr>
          <w:rFonts w:hint="eastAsia" w:ascii="Times New Roman" w:eastAsia="宋体"/>
          <w:caps w:val="0"/>
          <w:smallCaps w:val="0"/>
          <w:color w:val="000000" w:themeColor="text1"/>
          <w:lang w:val="en-US" w:eastAsia="zh-CN"/>
          <w14:textFill>
            <w14:solidFill>
              <w14:schemeClr w14:val="tx1"/>
            </w14:solidFill>
          </w14:textFill>
        </w:rPr>
        <w:t>鼠标移动到</w:t>
      </w:r>
      <w:r>
        <w:rPr>
          <w:rFonts w:hint="eastAsia" w:eastAsia="宋体"/>
          <w:caps w:val="0"/>
          <w:smallCaps w:val="0"/>
          <w:color w:val="000000" w:themeColor="text1"/>
          <w:lang w:val="en-US" w:eastAsia="zh-CN"/>
          <w14:textFill>
            <w14:solidFill>
              <w14:schemeClr w14:val="tx1"/>
            </w14:solidFill>
          </w14:textFill>
        </w:rPr>
        <w:t>开标提醒后的“</w:t>
      </w:r>
      <w:r>
        <w:drawing>
          <wp:inline distT="0" distB="0" distL="114300" distR="114300">
            <wp:extent cx="285750" cy="200025"/>
            <wp:effectExtent l="0" t="0" r="0" b="9525"/>
            <wp:docPr id="55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图片 11"/>
                    <pic:cNvPicPr>
                      <a:picLocks noChangeAspect="1"/>
                    </pic:cNvPicPr>
                  </pic:nvPicPr>
                  <pic:blipFill>
                    <a:blip r:embed="rId217"/>
                    <a:stretch>
                      <a:fillRect/>
                    </a:stretch>
                  </pic:blipFill>
                  <pic:spPr>
                    <a:xfrm>
                      <a:off x="0" y="0"/>
                      <a:ext cx="285750" cy="200025"/>
                    </a:xfrm>
                    <a:prstGeom prst="rect">
                      <a:avLst/>
                    </a:prstGeom>
                    <a:noFill/>
                    <a:ln>
                      <a:noFill/>
                    </a:ln>
                  </pic:spPr>
                </pic:pic>
              </a:graphicData>
            </a:graphic>
          </wp:inline>
        </w:drawing>
      </w:r>
      <w:r>
        <w:rPr>
          <w:rFonts w:hint="eastAsia" w:eastAsia="宋体"/>
          <w:caps w:val="0"/>
          <w:smallCaps w:val="0"/>
          <w:color w:val="000000" w:themeColor="text1"/>
          <w:lang w:val="en-US" w:eastAsia="zh-CN"/>
          <w14:textFill>
            <w14:solidFill>
              <w14:schemeClr w14:val="tx1"/>
            </w14:solidFill>
          </w14:textFill>
        </w:rPr>
        <w:t>”按钮</w:t>
      </w:r>
      <w:r>
        <w:rPr>
          <w:rFonts w:hint="eastAsia" w:ascii="Times New Roman" w:eastAsia="宋体"/>
          <w:caps w:val="0"/>
          <w:smallCaps w:val="0"/>
          <w:color w:val="000000" w:themeColor="text1"/>
          <w:lang w:val="en-US" w:eastAsia="zh-CN"/>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提示信息</w:t>
      </w:r>
      <w:r>
        <w:rPr>
          <w:rFonts w:hint="eastAsia" w:ascii="Times New Roman" w:eastAsia="宋体"/>
          <w:caps w:val="0"/>
          <w:smallCaps w:val="0"/>
          <w:color w:val="000000" w:themeColor="text1"/>
          <w:lang w:val="en-US" w:eastAsia="zh-CN"/>
          <w14:textFill>
            <w14:solidFill>
              <w14:schemeClr w14:val="tx1"/>
            </w14:solidFill>
          </w14:textFill>
        </w:rPr>
        <w:t>“设为已读”，当</w:t>
      </w:r>
      <w:r>
        <w:rPr>
          <w:rFonts w:hint="eastAsia" w:eastAsia="宋体"/>
          <w:caps w:val="0"/>
          <w:smallCaps w:val="0"/>
          <w:color w:val="000000" w:themeColor="text1"/>
          <w:lang w:val="en-US" w:eastAsia="zh-CN"/>
          <w14:textFill>
            <w14:solidFill>
              <w14:schemeClr w14:val="tx1"/>
            </w14:solidFill>
          </w14:textFill>
        </w:rPr>
        <w:t>点击</w:t>
      </w:r>
      <w:r>
        <w:rPr>
          <w:rFonts w:hint="eastAsia" w:ascii="Times New Roman" w:eastAsia="宋体"/>
          <w:caps w:val="0"/>
          <w:smallCaps w:val="0"/>
          <w:color w:val="000000" w:themeColor="text1"/>
          <w:lang w:val="en-US" w:eastAsia="zh-CN"/>
          <w14:textFill>
            <w14:solidFill>
              <w14:schemeClr w14:val="tx1"/>
            </w14:solidFill>
          </w14:textFill>
        </w:rPr>
        <w:t>当前</w:t>
      </w:r>
      <w:r>
        <w:rPr>
          <w:rFonts w:hint="eastAsia" w:eastAsia="宋体"/>
          <w:caps w:val="0"/>
          <w:smallCaps w:val="0"/>
          <w:color w:val="000000" w:themeColor="text1"/>
          <w:lang w:val="en-US" w:eastAsia="zh-CN"/>
          <w14:textFill>
            <w14:solidFill>
              <w14:schemeClr w14:val="tx1"/>
            </w14:solidFill>
          </w14:textFill>
        </w:rPr>
        <w:t>按钮，该条开标提醒被</w:t>
      </w:r>
      <w:r>
        <w:rPr>
          <w:rFonts w:hint="eastAsia" w:ascii="Times New Roman" w:eastAsia="宋体"/>
          <w:caps w:val="0"/>
          <w:smallCaps w:val="0"/>
          <w:color w:val="000000" w:themeColor="text1"/>
          <w:lang w:val="en-US" w:eastAsia="zh-CN"/>
          <w14:textFill>
            <w14:solidFill>
              <w14:schemeClr w14:val="tx1"/>
            </w14:solidFill>
          </w14:textFill>
        </w:rPr>
        <w:t>设置为已读</w:t>
      </w:r>
      <w:r>
        <w:rPr>
          <w:rFonts w:hint="eastAsia" w:eastAsia="宋体"/>
          <w:caps w:val="0"/>
          <w:smallCaps w:val="0"/>
          <w:color w:val="000000" w:themeColor="text1"/>
          <w:lang w:val="en-US" w:eastAsia="zh-CN"/>
          <w14:textFill>
            <w14:solidFill>
              <w14:schemeClr w14:val="tx1"/>
            </w14:solidFill>
          </w14:textFill>
        </w:rPr>
        <w:t>。如下图：</w:t>
      </w:r>
    </w:p>
    <w:p w14:paraId="5B9BB938">
      <w:pPr>
        <w:pageBreakBefore w:val="0"/>
        <w:kinsoku/>
        <w:wordWrap/>
        <w:overflowPunct/>
        <w:topLinePunct w:val="0"/>
        <w:bidi w:val="0"/>
        <w:snapToGrid/>
        <w:spacing w:line="360" w:lineRule="auto"/>
        <w:ind w:left="0" w:leftChars="0" w:firstLine="0" w:firstLineChars="0"/>
        <w:textAlignment w:val="auto"/>
        <w:rPr>
          <w:lang w:val="en-US" w:eastAsia="zh-CN"/>
        </w:rPr>
      </w:pPr>
      <w:r>
        <w:drawing>
          <wp:inline distT="0" distB="0" distL="114300" distR="114300">
            <wp:extent cx="4934585" cy="1141095"/>
            <wp:effectExtent l="0" t="0" r="0" b="0"/>
            <wp:docPr id="55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图片 20"/>
                    <pic:cNvPicPr>
                      <a:picLocks noChangeAspect="1"/>
                    </pic:cNvPicPr>
                  </pic:nvPicPr>
                  <pic:blipFill>
                    <a:blip r:embed="rId227"/>
                    <a:srcRect r="2436" b="10819"/>
                    <a:stretch>
                      <a:fillRect/>
                    </a:stretch>
                  </pic:blipFill>
                  <pic:spPr>
                    <a:xfrm>
                      <a:off x="0" y="0"/>
                      <a:ext cx="4934585" cy="1141095"/>
                    </a:xfrm>
                    <a:prstGeom prst="rect">
                      <a:avLst/>
                    </a:prstGeom>
                    <a:noFill/>
                    <a:ln>
                      <a:noFill/>
                    </a:ln>
                  </pic:spPr>
                </pic:pic>
              </a:graphicData>
            </a:graphic>
          </wp:inline>
        </w:drawing>
      </w:r>
      <w:r>
        <w:rPr>
          <w:rFonts w:hint="eastAsia" w:eastAsia="宋体"/>
          <w:caps w:val="0"/>
          <w:smallCaps w:val="0"/>
          <w:lang w:val="en-US" w:eastAsia="zh-CN"/>
        </w:rPr>
        <w:t xml:space="preserve">   </w:t>
      </w:r>
    </w:p>
    <w:p w14:paraId="61BE5833">
      <w:pPr>
        <w:keepNext/>
        <w:keepLines/>
        <w:pageBreakBefore w:val="0"/>
        <w:widowControl w:val="0"/>
        <w:numPr>
          <w:ilvl w:val="1"/>
          <w:numId w:val="1"/>
        </w:numPr>
        <w:kinsoku/>
        <w:wordWrap/>
        <w:overflowPunct/>
        <w:topLinePunct w:val="0"/>
        <w:bidi w:val="0"/>
        <w:snapToGrid/>
        <w:spacing w:before="120" w:after="120" w:line="360" w:lineRule="auto"/>
        <w:ind w:left="0" w:firstLine="420" w:firstLineChars="0"/>
        <w:jc w:val="both"/>
        <w:textAlignment w:val="auto"/>
        <w:outlineLvl w:val="1"/>
        <w:rPr>
          <w:rFonts w:ascii="Times New Roman" w:hAnsi="Times New Roman" w:eastAsia="宋体" w:cs="Times New Roman"/>
          <w:b/>
          <w:bCs/>
          <w:caps w:val="0"/>
          <w:smallCaps w:val="0"/>
          <w:kern w:val="2"/>
          <w:sz w:val="30"/>
          <w:szCs w:val="32"/>
          <w:lang w:val="en-US" w:eastAsia="zh-CN" w:bidi="ar-SA"/>
        </w:rPr>
      </w:pPr>
      <w:bookmarkStart w:id="336" w:name="_Toc7940"/>
      <w:r>
        <w:rPr>
          <w:rFonts w:hint="eastAsia" w:ascii="Times New Roman" w:hAnsi="Times New Roman" w:eastAsia="宋体" w:cs="Times New Roman"/>
          <w:b/>
          <w:bCs/>
          <w:caps w:val="0"/>
          <w:smallCaps w:val="0"/>
          <w:kern w:val="2"/>
          <w:sz w:val="30"/>
          <w:szCs w:val="32"/>
          <w:lang w:val="en-US" w:eastAsia="zh-CN" w:bidi="ar-SA"/>
        </w:rPr>
        <w:t>异议消息</w:t>
      </w:r>
      <w:bookmarkEnd w:id="336"/>
    </w:p>
    <w:p w14:paraId="5C4D8004">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功能</w:t>
      </w:r>
      <w:r>
        <w:rPr>
          <w:rFonts w:hint="eastAsia" w:ascii="Times New Roman" w:eastAsia="宋体"/>
          <w:b/>
          <w:bCs/>
          <w:caps w:val="0"/>
          <w:smallCaps w:val="0"/>
          <w:color w:val="000000" w:themeColor="text1"/>
          <w:lang w:val="en-US" w:eastAsia="zh-CN"/>
          <w14:textFill>
            <w14:solidFill>
              <w14:schemeClr w14:val="tx1"/>
            </w14:solidFill>
          </w14:textFill>
        </w:rPr>
        <w:t>介绍</w:t>
      </w:r>
      <w:r>
        <w:rPr>
          <w:rFonts w:eastAsia="宋体"/>
          <w:b/>
          <w:bCs/>
          <w:caps w:val="0"/>
          <w:smallCaps w:val="0"/>
          <w:color w:val="000000" w:themeColor="text1"/>
          <w14:textFill>
            <w14:solidFill>
              <w14:schemeClr w14:val="tx1"/>
            </w14:solidFill>
          </w14:textFill>
        </w:rPr>
        <w:t>：</w:t>
      </w:r>
    </w:p>
    <w:p w14:paraId="7295EA3F">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查看</w:t>
      </w:r>
      <w:r>
        <w:rPr>
          <w:rFonts w:hint="eastAsia"/>
          <w:caps w:val="0"/>
          <w:smallCaps w:val="0"/>
          <w:color w:val="000000" w:themeColor="text1"/>
          <w:lang w:val="en-US" w:eastAsia="zh-CN"/>
          <w14:textFill>
            <w14:solidFill>
              <w14:schemeClr w14:val="tx1"/>
            </w14:solidFill>
          </w14:textFill>
        </w:rPr>
        <w:t>异议</w:t>
      </w:r>
      <w:r>
        <w:rPr>
          <w:rFonts w:hint="eastAsia" w:ascii="Times New Roman" w:eastAsia="宋体"/>
          <w:caps w:val="0"/>
          <w:smallCaps w:val="0"/>
          <w:color w:val="000000" w:themeColor="text1"/>
          <w:lang w:val="en-US" w:eastAsia="zh-CN"/>
          <w14:textFill>
            <w14:solidFill>
              <w14:schemeClr w14:val="tx1"/>
            </w14:solidFill>
          </w14:textFill>
        </w:rPr>
        <w:t>消息</w:t>
      </w:r>
      <w:r>
        <w:rPr>
          <w:rFonts w:hint="eastAsia" w:eastAsia="宋体"/>
          <w:caps w:val="0"/>
          <w:smallCaps w:val="0"/>
          <w:color w:val="000000" w:themeColor="text1"/>
          <w:lang w:val="en-US" w:eastAsia="zh-CN"/>
          <w14:textFill>
            <w14:solidFill>
              <w14:schemeClr w14:val="tx1"/>
            </w14:solidFill>
          </w14:textFill>
        </w:rPr>
        <w:t>。</w:t>
      </w:r>
    </w:p>
    <w:p w14:paraId="2DC89B62">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前置条件：</w:t>
      </w:r>
    </w:p>
    <w:p w14:paraId="3827A6C0">
      <w:pPr>
        <w:pageBreakBefore w:val="0"/>
        <w:kinsoku/>
        <w:wordWrap/>
        <w:overflowPunct/>
        <w:topLinePunct w:val="0"/>
        <w:bidi w:val="0"/>
        <w:snapToGrid/>
        <w:spacing w:line="360" w:lineRule="auto"/>
        <w:ind w:firstLine="422"/>
        <w:textAlignment w:val="auto"/>
        <w:rPr>
          <w:rFonts w:eastAsia="宋体"/>
          <w:bCs/>
          <w:caps w:val="0"/>
          <w:smallCaps w:val="0"/>
          <w:color w:val="000000" w:themeColor="text1"/>
          <w:szCs w:val="21"/>
          <w14:textFill>
            <w14:solidFill>
              <w14:schemeClr w14:val="tx1"/>
            </w14:solidFill>
          </w14:textFill>
        </w:rPr>
      </w:pPr>
      <w:r>
        <w:rPr>
          <w:rFonts w:hint="eastAsia" w:ascii="Times New Roman" w:eastAsia="宋体"/>
          <w:caps w:val="0"/>
          <w:smallCaps w:val="0"/>
          <w:color w:val="000000" w:themeColor="text1"/>
          <w:lang w:val="en-US" w:eastAsia="zh-CN"/>
          <w14:textFill>
            <w14:solidFill>
              <w14:schemeClr w14:val="tx1"/>
            </w14:solidFill>
          </w14:textFill>
        </w:rPr>
        <w:t>已报名标段，采购人/采购代理发送的踏勘消息查看</w:t>
      </w:r>
      <w:r>
        <w:rPr>
          <w:rFonts w:hint="eastAsia" w:eastAsia="宋体"/>
          <w:caps w:val="0"/>
          <w:smallCaps w:val="0"/>
          <w:color w:val="000000" w:themeColor="text1"/>
          <w:lang w:val="en-US" w:eastAsia="zh-CN"/>
          <w14:textFill>
            <w14:solidFill>
              <w14:schemeClr w14:val="tx1"/>
            </w14:solidFill>
          </w14:textFill>
        </w:rPr>
        <w:t>。</w:t>
      </w:r>
    </w:p>
    <w:p w14:paraId="3C1ADAF9">
      <w:pPr>
        <w:pageBreakBefore w:val="0"/>
        <w:kinsoku/>
        <w:wordWrap/>
        <w:overflowPunct/>
        <w:topLinePunct w:val="0"/>
        <w:bidi w:val="0"/>
        <w:snapToGrid/>
        <w:spacing w:line="360" w:lineRule="auto"/>
        <w:ind w:firstLine="422"/>
        <w:textAlignment w:val="auto"/>
        <w:rPr>
          <w:rFonts w:eastAsia="宋体"/>
          <w:b/>
          <w:bCs/>
          <w:caps w:val="0"/>
          <w:smallCaps w:val="0"/>
          <w:color w:val="000000" w:themeColor="text1"/>
          <w14:textFill>
            <w14:solidFill>
              <w14:schemeClr w14:val="tx1"/>
            </w14:solidFill>
          </w14:textFill>
        </w:rPr>
      </w:pPr>
      <w:r>
        <w:rPr>
          <w:rFonts w:eastAsia="宋体"/>
          <w:b/>
          <w:bCs/>
          <w:caps w:val="0"/>
          <w:smallCaps w:val="0"/>
          <w:color w:val="000000" w:themeColor="text1"/>
          <w14:textFill>
            <w14:solidFill>
              <w14:schemeClr w14:val="tx1"/>
            </w14:solidFill>
          </w14:textFill>
        </w:rPr>
        <w:t>操作步骤：</w:t>
      </w:r>
    </w:p>
    <w:p w14:paraId="47260E92">
      <w:pPr>
        <w:keepNext w:val="0"/>
        <w:keepLines w:val="0"/>
        <w:pageBreakBefore w:val="0"/>
        <w:widowControl w:val="0"/>
        <w:numPr>
          <w:ilvl w:val="0"/>
          <w:numId w:val="132"/>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点击右上角“</w:t>
      </w:r>
      <w:r>
        <w:drawing>
          <wp:inline distT="0" distB="0" distL="114300" distR="114300">
            <wp:extent cx="231140" cy="211455"/>
            <wp:effectExtent l="0" t="0" r="16510" b="17145"/>
            <wp:docPr id="56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图片 7"/>
                    <pic:cNvPicPr>
                      <a:picLocks noChangeAspect="1"/>
                    </pic:cNvPicPr>
                  </pic:nvPicPr>
                  <pic:blipFill>
                    <a:blip r:embed="rId213"/>
                    <a:stretch>
                      <a:fillRect/>
                    </a:stretch>
                  </pic:blipFill>
                  <pic:spPr>
                    <a:xfrm>
                      <a:off x="0" y="0"/>
                      <a:ext cx="231140" cy="211455"/>
                    </a:xfrm>
                    <a:prstGeom prst="rect">
                      <a:avLst/>
                    </a:prstGeom>
                    <a:noFill/>
                    <a:ln>
                      <a:noFill/>
                    </a:ln>
                  </pic:spPr>
                </pic:pic>
              </a:graphicData>
            </a:graphic>
          </wp:inline>
        </w:drawing>
      </w:r>
      <w:r>
        <w:rPr>
          <w:rFonts w:hint="eastAsia" w:eastAsia="宋体"/>
          <w:caps w:val="0"/>
          <w:smallCaps w:val="0"/>
          <w:color w:val="000000" w:themeColor="text1"/>
          <w:lang w:val="en-US" w:eastAsia="zh-CN"/>
          <w14:textFill>
            <w14:solidFill>
              <w14:schemeClr w14:val="tx1"/>
            </w14:solidFill>
          </w14:textFill>
        </w:rPr>
        <w:t>”图标，打开消息提醒页面。点击“</w:t>
      </w:r>
      <w:r>
        <w:rPr>
          <w:rFonts w:hint="eastAsia" w:ascii="Times New Roman" w:eastAsia="宋体"/>
          <w:caps w:val="0"/>
          <w:smallCaps w:val="0"/>
          <w:color w:val="000000" w:themeColor="text1"/>
          <w:lang w:val="en-US" w:eastAsia="zh-CN"/>
          <w14:textFill>
            <w14:solidFill>
              <w14:schemeClr w14:val="tx1"/>
            </w14:solidFill>
          </w14:textFill>
        </w:rPr>
        <w:t>待办消息</w:t>
      </w:r>
      <w:r>
        <w:rPr>
          <w:rFonts w:hint="eastAsia" w:eastAsia="宋体"/>
          <w:caps w:val="0"/>
          <w:smallCaps w:val="0"/>
          <w:color w:val="000000" w:themeColor="text1"/>
          <w:lang w:val="en-US" w:eastAsia="zh-CN"/>
          <w14:textFill>
            <w14:solidFill>
              <w14:schemeClr w14:val="tx1"/>
            </w14:solidFill>
          </w14:textFill>
        </w:rPr>
        <w:t>”</w:t>
      </w:r>
      <w:r>
        <w:rPr>
          <w:rFonts w:hint="eastAsia" w:ascii="Times New Roman" w:eastAsia="宋体"/>
          <w:caps w:val="0"/>
          <w:smallCaps w:val="0"/>
          <w:color w:val="000000" w:themeColor="text1"/>
          <w:lang w:val="en-US" w:eastAsia="zh-CN"/>
          <w14:textFill>
            <w14:solidFill>
              <w14:schemeClr w14:val="tx1"/>
            </w14:solidFill>
          </w14:textFill>
        </w:rPr>
        <w:t>菜单</w:t>
      </w:r>
      <w:r>
        <w:rPr>
          <w:rFonts w:hint="eastAsia" w:eastAsia="宋体"/>
          <w:caps w:val="0"/>
          <w:smallCaps w:val="0"/>
          <w:color w:val="000000" w:themeColor="text1"/>
          <w:lang w:val="en-US" w:eastAsia="zh-CN"/>
          <w14:textFill>
            <w14:solidFill>
              <w14:schemeClr w14:val="tx1"/>
            </w14:solidFill>
          </w14:textFill>
        </w:rPr>
        <w:t>，可以查看</w:t>
      </w:r>
      <w:r>
        <w:rPr>
          <w:rFonts w:hint="eastAsia" w:ascii="Times New Roman" w:eastAsia="宋体"/>
          <w:caps w:val="0"/>
          <w:smallCaps w:val="0"/>
          <w:color w:val="000000" w:themeColor="text1"/>
          <w:lang w:val="en-US" w:eastAsia="zh-CN"/>
          <w14:textFill>
            <w14:solidFill>
              <w14:schemeClr w14:val="tx1"/>
            </w14:solidFill>
          </w14:textFill>
        </w:rPr>
        <w:t>所有的消息</w:t>
      </w:r>
      <w:r>
        <w:rPr>
          <w:rFonts w:hint="eastAsia" w:eastAsia="宋体"/>
          <w:caps w:val="0"/>
          <w:smallCaps w:val="0"/>
          <w:color w:val="000000" w:themeColor="text1"/>
          <w:lang w:val="en-US" w:eastAsia="zh-CN"/>
          <w14:textFill>
            <w14:solidFill>
              <w14:schemeClr w14:val="tx1"/>
            </w14:solidFill>
          </w14:textFill>
        </w:rPr>
        <w:t>提醒。如下图：</w:t>
      </w:r>
    </w:p>
    <w:p w14:paraId="1494EF7B">
      <w:pPr>
        <w:pageBreakBefore w:val="0"/>
        <w:kinsoku/>
        <w:wordWrap/>
        <w:overflowPunct/>
        <w:topLinePunct w:val="0"/>
        <w:bidi w:val="0"/>
        <w:snapToGrid/>
        <w:spacing w:line="360" w:lineRule="auto"/>
        <w:ind w:left="0" w:leftChars="0" w:firstLine="0" w:firstLineChars="0"/>
        <w:jc w:val="center"/>
        <w:textAlignment w:val="auto"/>
        <w:rPr>
          <w:rFonts w:eastAsia="宋体"/>
          <w:caps w:val="0"/>
          <w:smallCaps w:val="0"/>
        </w:rPr>
      </w:pPr>
      <w:r>
        <w:drawing>
          <wp:inline distT="0" distB="0" distL="114300" distR="114300">
            <wp:extent cx="5057775" cy="3093720"/>
            <wp:effectExtent l="0" t="0" r="9525" b="11430"/>
            <wp:docPr id="56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图片 15"/>
                    <pic:cNvPicPr>
                      <a:picLocks noChangeAspect="1"/>
                    </pic:cNvPicPr>
                  </pic:nvPicPr>
                  <pic:blipFill>
                    <a:blip r:embed="rId219"/>
                    <a:stretch>
                      <a:fillRect/>
                    </a:stretch>
                  </pic:blipFill>
                  <pic:spPr>
                    <a:xfrm>
                      <a:off x="0" y="0"/>
                      <a:ext cx="5057775" cy="3093720"/>
                    </a:xfrm>
                    <a:prstGeom prst="rect">
                      <a:avLst/>
                    </a:prstGeom>
                    <a:noFill/>
                    <a:ln>
                      <a:noFill/>
                    </a:ln>
                  </pic:spPr>
                </pic:pic>
              </a:graphicData>
            </a:graphic>
          </wp:inline>
        </w:drawing>
      </w:r>
    </w:p>
    <w:p w14:paraId="1654B606">
      <w:pPr>
        <w:keepNext w:val="0"/>
        <w:keepLines w:val="0"/>
        <w:pageBreakBefore w:val="0"/>
        <w:widowControl w:val="0"/>
        <w:numPr>
          <w:ilvl w:val="0"/>
          <w:numId w:val="132"/>
        </w:numPr>
        <w:kinsoku/>
        <w:wordWrap/>
        <w:overflowPunct/>
        <w:topLinePunct w:val="0"/>
        <w:autoSpaceDE/>
        <w:autoSpaceDN/>
        <w:bidi w:val="0"/>
        <w:adjustRightInd/>
        <w:snapToGrid/>
        <w:spacing w:line="360" w:lineRule="auto"/>
        <w:ind w:left="0" w:leftChars="0" w:firstLine="315" w:firstLineChars="150"/>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点击</w:t>
      </w:r>
      <w:r>
        <w:rPr>
          <w:rFonts w:hint="eastAsia" w:ascii="Times New Roman" w:eastAsia="宋体"/>
          <w:caps w:val="0"/>
          <w:smallCaps w:val="0"/>
          <w:color w:val="000000" w:themeColor="text1"/>
          <w:lang w:val="en-US" w:eastAsia="zh-CN"/>
          <w14:textFill>
            <w14:solidFill>
              <w14:schemeClr w14:val="tx1"/>
            </w14:solidFill>
          </w14:textFill>
        </w:rPr>
        <w:t>消息</w:t>
      </w:r>
      <w:r>
        <w:rPr>
          <w:rFonts w:hint="eastAsia" w:eastAsia="宋体"/>
          <w:caps w:val="0"/>
          <w:smallCaps w:val="0"/>
          <w:color w:val="000000" w:themeColor="text1"/>
          <w:lang w:val="en-US" w:eastAsia="zh-CN"/>
          <w14:textFill>
            <w14:solidFill>
              <w14:schemeClr w14:val="tx1"/>
            </w14:solidFill>
          </w14:textFill>
        </w:rPr>
        <w:t>提醒的标题，进入最新消息页面，可以查看</w:t>
      </w:r>
      <w:r>
        <w:rPr>
          <w:rFonts w:hint="eastAsia" w:ascii="Times New Roman" w:eastAsia="宋体"/>
          <w:caps w:val="0"/>
          <w:smallCaps w:val="0"/>
          <w:color w:val="000000" w:themeColor="text1"/>
          <w:lang w:val="en-US" w:eastAsia="zh-CN"/>
          <w14:textFill>
            <w14:solidFill>
              <w14:schemeClr w14:val="tx1"/>
            </w14:solidFill>
          </w14:textFill>
        </w:rPr>
        <w:t>消息</w:t>
      </w:r>
      <w:r>
        <w:rPr>
          <w:rFonts w:hint="eastAsia" w:eastAsia="宋体"/>
          <w:caps w:val="0"/>
          <w:smallCaps w:val="0"/>
          <w:color w:val="000000" w:themeColor="text1"/>
          <w:lang w:val="en-US" w:eastAsia="zh-CN"/>
          <w14:textFill>
            <w14:solidFill>
              <w14:schemeClr w14:val="tx1"/>
            </w14:solidFill>
          </w14:textFill>
        </w:rPr>
        <w:t>内容。如下图：</w:t>
      </w:r>
    </w:p>
    <w:p w14:paraId="5009EBB4">
      <w:pPr>
        <w:pageBreakBefore w:val="0"/>
        <w:kinsoku/>
        <w:wordWrap/>
        <w:overflowPunct/>
        <w:topLinePunct w:val="0"/>
        <w:bidi w:val="0"/>
        <w:snapToGrid/>
        <w:spacing w:line="360" w:lineRule="auto"/>
        <w:ind w:left="0" w:leftChars="0" w:firstLine="0" w:firstLineChars="0"/>
        <w:jc w:val="center"/>
        <w:textAlignment w:val="auto"/>
        <w:rPr>
          <w:rFonts w:eastAsia="宋体"/>
          <w:caps w:val="0"/>
          <w:smallCaps w:val="0"/>
        </w:rPr>
      </w:pPr>
      <w:r>
        <w:drawing>
          <wp:inline distT="0" distB="0" distL="114300" distR="114300">
            <wp:extent cx="5057775" cy="1712595"/>
            <wp:effectExtent l="0" t="0" r="9525" b="1905"/>
            <wp:docPr id="61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图片 21"/>
                    <pic:cNvPicPr>
                      <a:picLocks noChangeAspect="1"/>
                    </pic:cNvPicPr>
                  </pic:nvPicPr>
                  <pic:blipFill>
                    <a:blip r:embed="rId228"/>
                    <a:stretch>
                      <a:fillRect/>
                    </a:stretch>
                  </pic:blipFill>
                  <pic:spPr>
                    <a:xfrm>
                      <a:off x="0" y="0"/>
                      <a:ext cx="5057775" cy="1712595"/>
                    </a:xfrm>
                    <a:prstGeom prst="rect">
                      <a:avLst/>
                    </a:prstGeom>
                    <a:noFill/>
                    <a:ln>
                      <a:noFill/>
                    </a:ln>
                  </pic:spPr>
                </pic:pic>
              </a:graphicData>
            </a:graphic>
          </wp:inline>
        </w:drawing>
      </w:r>
    </w:p>
    <w:p w14:paraId="73189C04">
      <w:pPr>
        <w:pageBreakBefore w:val="0"/>
        <w:kinsoku/>
        <w:wordWrap/>
        <w:overflowPunct/>
        <w:topLinePunct w:val="0"/>
        <w:bidi w:val="0"/>
        <w:snapToGrid/>
        <w:spacing w:line="360" w:lineRule="auto"/>
        <w:ind w:left="0" w:leftChars="0" w:firstLine="0" w:firstLineChars="0"/>
        <w:jc w:val="center"/>
        <w:textAlignment w:val="auto"/>
        <w:rPr>
          <w:rFonts w:eastAsia="宋体"/>
          <w:caps w:val="0"/>
          <w:smallCaps w:val="0"/>
        </w:rPr>
      </w:pPr>
      <w:r>
        <w:drawing>
          <wp:inline distT="0" distB="0" distL="114300" distR="114300">
            <wp:extent cx="5057775" cy="986155"/>
            <wp:effectExtent l="0" t="0" r="9525" b="4445"/>
            <wp:docPr id="61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 name="图片 22"/>
                    <pic:cNvPicPr>
                      <a:picLocks noChangeAspect="1"/>
                    </pic:cNvPicPr>
                  </pic:nvPicPr>
                  <pic:blipFill>
                    <a:blip r:embed="rId229"/>
                    <a:stretch>
                      <a:fillRect/>
                    </a:stretch>
                  </pic:blipFill>
                  <pic:spPr>
                    <a:xfrm>
                      <a:off x="0" y="0"/>
                      <a:ext cx="5057775" cy="986155"/>
                    </a:xfrm>
                    <a:prstGeom prst="rect">
                      <a:avLst/>
                    </a:prstGeom>
                    <a:noFill/>
                    <a:ln>
                      <a:noFill/>
                    </a:ln>
                  </pic:spPr>
                </pic:pic>
              </a:graphicData>
            </a:graphic>
          </wp:inline>
        </w:drawing>
      </w:r>
    </w:p>
    <w:p w14:paraId="2081D969">
      <w:pPr>
        <w:pageBreakBefore w:val="0"/>
        <w:numPr>
          <w:ilvl w:val="0"/>
          <w:numId w:val="0"/>
        </w:numPr>
        <w:kinsoku/>
        <w:wordWrap/>
        <w:overflowPunct/>
        <w:topLinePunct w:val="0"/>
        <w:bidi w:val="0"/>
        <w:snapToGrid/>
        <w:spacing w:line="360" w:lineRule="auto"/>
        <w:ind w:firstLine="420" w:firstLineChars="200"/>
        <w:textAlignment w:val="auto"/>
        <w:rPr>
          <w:rFonts w:hint="eastAsia"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注：</w:t>
      </w:r>
      <w:r>
        <w:rPr>
          <w:rFonts w:hint="eastAsia" w:ascii="Times New Roman" w:eastAsia="宋体"/>
          <w:caps w:val="0"/>
          <w:smallCaps w:val="0"/>
          <w:color w:val="000000" w:themeColor="text1"/>
          <w:lang w:val="en-US" w:eastAsia="zh-CN"/>
          <w14:textFill>
            <w14:solidFill>
              <w14:schemeClr w14:val="tx1"/>
            </w14:solidFill>
          </w14:textFill>
        </w:rPr>
        <w:t>消息</w:t>
      </w:r>
      <w:r>
        <w:rPr>
          <w:rFonts w:hint="eastAsia" w:eastAsia="宋体"/>
          <w:caps w:val="0"/>
          <w:smallCaps w:val="0"/>
          <w:color w:val="000000" w:themeColor="text1"/>
          <w:lang w:val="en-US" w:eastAsia="zh-CN"/>
          <w14:textFill>
            <w14:solidFill>
              <w14:schemeClr w14:val="tx1"/>
            </w14:solidFill>
          </w14:textFill>
        </w:rPr>
        <w:t>提醒点开查看后</w:t>
      </w:r>
      <w:r>
        <w:rPr>
          <w:rFonts w:hint="eastAsia" w:ascii="Times New Roman" w:eastAsia="宋体"/>
          <w:caps w:val="0"/>
          <w:smallCaps w:val="0"/>
          <w:color w:val="000000" w:themeColor="text1"/>
          <w:lang w:val="en-US" w:eastAsia="zh-CN"/>
          <w14:textFill>
            <w14:solidFill>
              <w14:schemeClr w14:val="tx1"/>
            </w14:solidFill>
          </w14:textFill>
        </w:rPr>
        <w:t>，未读</w:t>
      </w:r>
      <w:r>
        <w:rPr>
          <w:rFonts w:hint="eastAsia" w:eastAsia="宋体"/>
          <w:caps w:val="0"/>
          <w:smallCaps w:val="0"/>
          <w:color w:val="000000" w:themeColor="text1"/>
          <w:lang w:val="en-US" w:eastAsia="zh-CN"/>
          <w14:textFill>
            <w14:solidFill>
              <w14:schemeClr w14:val="tx1"/>
            </w14:solidFill>
          </w14:textFill>
        </w:rPr>
        <w:t>提醒</w:t>
      </w:r>
      <w:r>
        <w:rPr>
          <w:rFonts w:hint="eastAsia" w:ascii="Times New Roman" w:eastAsia="宋体"/>
          <w:caps w:val="0"/>
          <w:smallCaps w:val="0"/>
          <w:color w:val="000000" w:themeColor="text1"/>
          <w:lang w:val="en-US" w:eastAsia="zh-CN"/>
          <w14:textFill>
            <w14:solidFill>
              <w14:schemeClr w14:val="tx1"/>
            </w14:solidFill>
          </w14:textFill>
        </w:rPr>
        <w:t>列表</w:t>
      </w:r>
      <w:r>
        <w:rPr>
          <w:rFonts w:hint="eastAsia" w:eastAsia="宋体"/>
          <w:caps w:val="0"/>
          <w:smallCaps w:val="0"/>
          <w:color w:val="000000" w:themeColor="text1"/>
          <w:lang w:val="en-US" w:eastAsia="zh-CN"/>
          <w14:textFill>
            <w14:solidFill>
              <w14:schemeClr w14:val="tx1"/>
            </w14:solidFill>
          </w14:textFill>
        </w:rPr>
        <w:t>中不再显示该条记录</w:t>
      </w:r>
      <w:r>
        <w:rPr>
          <w:rFonts w:hint="eastAsia" w:ascii="Times New Roman" w:eastAsia="宋体"/>
          <w:caps w:val="0"/>
          <w:smallCaps w:val="0"/>
          <w:color w:val="000000" w:themeColor="text1"/>
          <w:lang w:val="en-US" w:eastAsia="zh-CN"/>
          <w14:textFill>
            <w14:solidFill>
              <w14:schemeClr w14:val="tx1"/>
            </w14:solidFill>
          </w14:textFill>
        </w:rPr>
        <w:t>。</w:t>
      </w:r>
    </w:p>
    <w:p w14:paraId="54C3A153">
      <w:pPr>
        <w:keepNext w:val="0"/>
        <w:keepLines w:val="0"/>
        <w:pageBreakBefore w:val="0"/>
        <w:widowControl w:val="0"/>
        <w:numPr>
          <w:ilvl w:val="0"/>
          <w:numId w:val="132"/>
        </w:numPr>
        <w:kinsoku/>
        <w:wordWrap/>
        <w:overflowPunct/>
        <w:topLinePunct w:val="0"/>
        <w:autoSpaceDE/>
        <w:autoSpaceDN/>
        <w:bidi w:val="0"/>
        <w:adjustRightInd/>
        <w:snapToGrid/>
        <w:spacing w:line="360" w:lineRule="auto"/>
        <w:ind w:left="0" w:leftChars="0" w:firstLine="315" w:firstLineChars="150"/>
        <w:textAlignment w:val="auto"/>
        <w:rPr>
          <w:rFonts w:hint="default" w:eastAsia="宋体"/>
          <w:caps w:val="0"/>
          <w:smallCaps w:val="0"/>
          <w:color w:val="000000" w:themeColor="text1"/>
          <w:lang w:val="en-US" w:eastAsia="zh-CN"/>
          <w14:textFill>
            <w14:solidFill>
              <w14:schemeClr w14:val="tx1"/>
            </w14:solidFill>
          </w14:textFill>
        </w:rPr>
      </w:pPr>
      <w:r>
        <w:rPr>
          <w:rFonts w:hint="eastAsia" w:eastAsia="宋体"/>
          <w:caps w:val="0"/>
          <w:smallCaps w:val="0"/>
          <w:color w:val="000000" w:themeColor="text1"/>
          <w:lang w:val="en-US" w:eastAsia="zh-CN"/>
          <w14:textFill>
            <w14:solidFill>
              <w14:schemeClr w14:val="tx1"/>
            </w14:solidFill>
          </w14:textFill>
        </w:rPr>
        <w:t>消息提醒页面上，</w:t>
      </w:r>
      <w:r>
        <w:rPr>
          <w:rFonts w:hint="eastAsia" w:ascii="Times New Roman" w:eastAsia="宋体"/>
          <w:caps w:val="0"/>
          <w:smallCaps w:val="0"/>
          <w:color w:val="000000" w:themeColor="text1"/>
          <w:lang w:val="en-US" w:eastAsia="zh-CN"/>
          <w14:textFill>
            <w14:solidFill>
              <w14:schemeClr w14:val="tx1"/>
            </w14:solidFill>
          </w14:textFill>
        </w:rPr>
        <w:t>鼠标移动到</w:t>
      </w:r>
      <w:r>
        <w:rPr>
          <w:rFonts w:hint="eastAsia" w:eastAsia="宋体"/>
          <w:caps w:val="0"/>
          <w:smallCaps w:val="0"/>
          <w:color w:val="000000" w:themeColor="text1"/>
          <w:lang w:val="en-US" w:eastAsia="zh-CN"/>
          <w14:textFill>
            <w14:solidFill>
              <w14:schemeClr w14:val="tx1"/>
            </w14:solidFill>
          </w14:textFill>
        </w:rPr>
        <w:t>开标提醒后的“</w:t>
      </w:r>
      <w:r>
        <w:drawing>
          <wp:inline distT="0" distB="0" distL="114300" distR="114300">
            <wp:extent cx="285750" cy="200025"/>
            <wp:effectExtent l="0" t="0" r="0" b="9525"/>
            <wp:docPr id="6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图片 11"/>
                    <pic:cNvPicPr>
                      <a:picLocks noChangeAspect="1"/>
                    </pic:cNvPicPr>
                  </pic:nvPicPr>
                  <pic:blipFill>
                    <a:blip r:embed="rId217"/>
                    <a:stretch>
                      <a:fillRect/>
                    </a:stretch>
                  </pic:blipFill>
                  <pic:spPr>
                    <a:xfrm>
                      <a:off x="0" y="0"/>
                      <a:ext cx="285750" cy="200025"/>
                    </a:xfrm>
                    <a:prstGeom prst="rect">
                      <a:avLst/>
                    </a:prstGeom>
                    <a:noFill/>
                    <a:ln>
                      <a:noFill/>
                    </a:ln>
                  </pic:spPr>
                </pic:pic>
              </a:graphicData>
            </a:graphic>
          </wp:inline>
        </w:drawing>
      </w:r>
      <w:r>
        <w:rPr>
          <w:rFonts w:hint="eastAsia" w:eastAsia="宋体"/>
          <w:caps w:val="0"/>
          <w:smallCaps w:val="0"/>
          <w:color w:val="000000" w:themeColor="text1"/>
          <w:lang w:val="en-US" w:eastAsia="zh-CN"/>
          <w14:textFill>
            <w14:solidFill>
              <w14:schemeClr w14:val="tx1"/>
            </w14:solidFill>
          </w14:textFill>
        </w:rPr>
        <w:t>”按钮</w:t>
      </w:r>
      <w:r>
        <w:rPr>
          <w:rFonts w:hint="eastAsia" w:ascii="Times New Roman" w:eastAsia="宋体"/>
          <w:caps w:val="0"/>
          <w:smallCaps w:val="0"/>
          <w:color w:val="000000" w:themeColor="text1"/>
          <w:lang w:val="en-US" w:eastAsia="zh-CN"/>
          <w14:textFill>
            <w14:solidFill>
              <w14:schemeClr w14:val="tx1"/>
            </w14:solidFill>
          </w14:textFill>
        </w:rPr>
        <w:t>，</w:t>
      </w:r>
      <w:r>
        <w:rPr>
          <w:rFonts w:hint="eastAsia" w:eastAsia="宋体"/>
          <w:caps w:val="0"/>
          <w:smallCaps w:val="0"/>
          <w:color w:val="000000" w:themeColor="text1"/>
          <w:lang w:val="en-US" w:eastAsia="zh-CN"/>
          <w14:textFill>
            <w14:solidFill>
              <w14:schemeClr w14:val="tx1"/>
            </w14:solidFill>
          </w14:textFill>
        </w:rPr>
        <w:t>提示信息</w:t>
      </w:r>
      <w:r>
        <w:rPr>
          <w:rFonts w:hint="eastAsia" w:ascii="Times New Roman" w:eastAsia="宋体"/>
          <w:caps w:val="0"/>
          <w:smallCaps w:val="0"/>
          <w:color w:val="000000" w:themeColor="text1"/>
          <w:lang w:val="en-US" w:eastAsia="zh-CN"/>
          <w14:textFill>
            <w14:solidFill>
              <w14:schemeClr w14:val="tx1"/>
            </w14:solidFill>
          </w14:textFill>
        </w:rPr>
        <w:t>“设为已读”，当</w:t>
      </w:r>
      <w:r>
        <w:rPr>
          <w:rFonts w:hint="eastAsia" w:eastAsia="宋体"/>
          <w:caps w:val="0"/>
          <w:smallCaps w:val="0"/>
          <w:color w:val="000000" w:themeColor="text1"/>
          <w:lang w:val="en-US" w:eastAsia="zh-CN"/>
          <w14:textFill>
            <w14:solidFill>
              <w14:schemeClr w14:val="tx1"/>
            </w14:solidFill>
          </w14:textFill>
        </w:rPr>
        <w:t>点击</w:t>
      </w:r>
      <w:r>
        <w:rPr>
          <w:rFonts w:hint="eastAsia" w:ascii="Times New Roman" w:eastAsia="宋体"/>
          <w:caps w:val="0"/>
          <w:smallCaps w:val="0"/>
          <w:color w:val="000000" w:themeColor="text1"/>
          <w:lang w:val="en-US" w:eastAsia="zh-CN"/>
          <w14:textFill>
            <w14:solidFill>
              <w14:schemeClr w14:val="tx1"/>
            </w14:solidFill>
          </w14:textFill>
        </w:rPr>
        <w:t>当前</w:t>
      </w:r>
      <w:r>
        <w:rPr>
          <w:rFonts w:hint="eastAsia" w:eastAsia="宋体"/>
          <w:caps w:val="0"/>
          <w:smallCaps w:val="0"/>
          <w:color w:val="000000" w:themeColor="text1"/>
          <w:lang w:val="en-US" w:eastAsia="zh-CN"/>
          <w14:textFill>
            <w14:solidFill>
              <w14:schemeClr w14:val="tx1"/>
            </w14:solidFill>
          </w14:textFill>
        </w:rPr>
        <w:t>按钮，该条开标提醒被</w:t>
      </w:r>
      <w:r>
        <w:rPr>
          <w:rFonts w:hint="eastAsia" w:ascii="Times New Roman" w:eastAsia="宋体"/>
          <w:caps w:val="0"/>
          <w:smallCaps w:val="0"/>
          <w:color w:val="000000" w:themeColor="text1"/>
          <w:lang w:val="en-US" w:eastAsia="zh-CN"/>
          <w14:textFill>
            <w14:solidFill>
              <w14:schemeClr w14:val="tx1"/>
            </w14:solidFill>
          </w14:textFill>
        </w:rPr>
        <w:t>设置为已读</w:t>
      </w:r>
      <w:r>
        <w:rPr>
          <w:rFonts w:hint="eastAsia" w:eastAsia="宋体"/>
          <w:caps w:val="0"/>
          <w:smallCaps w:val="0"/>
          <w:color w:val="000000" w:themeColor="text1"/>
          <w:lang w:val="en-US" w:eastAsia="zh-CN"/>
          <w14:textFill>
            <w14:solidFill>
              <w14:schemeClr w14:val="tx1"/>
            </w14:solidFill>
          </w14:textFill>
        </w:rPr>
        <w:t>。如下图：</w:t>
      </w:r>
    </w:p>
    <w:p w14:paraId="402DA483">
      <w:pPr>
        <w:pageBreakBefore w:val="0"/>
        <w:kinsoku/>
        <w:wordWrap/>
        <w:overflowPunct/>
        <w:topLinePunct w:val="0"/>
        <w:bidi w:val="0"/>
        <w:snapToGrid/>
        <w:spacing w:line="360" w:lineRule="auto"/>
        <w:ind w:left="0" w:leftChars="0" w:firstLine="0" w:firstLineChars="0"/>
        <w:jc w:val="both"/>
        <w:textAlignment w:val="auto"/>
      </w:pPr>
      <w:r>
        <w:drawing>
          <wp:inline distT="0" distB="0" distL="114300" distR="114300">
            <wp:extent cx="5057775" cy="1313815"/>
            <wp:effectExtent l="0" t="0" r="9525" b="635"/>
            <wp:docPr id="61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图片 23"/>
                    <pic:cNvPicPr>
                      <a:picLocks noChangeAspect="1"/>
                    </pic:cNvPicPr>
                  </pic:nvPicPr>
                  <pic:blipFill>
                    <a:blip r:embed="rId230"/>
                    <a:stretch>
                      <a:fillRect/>
                    </a:stretch>
                  </pic:blipFill>
                  <pic:spPr>
                    <a:xfrm>
                      <a:off x="0" y="0"/>
                      <a:ext cx="5057775" cy="1313815"/>
                    </a:xfrm>
                    <a:prstGeom prst="rect">
                      <a:avLst/>
                    </a:prstGeom>
                    <a:noFill/>
                    <a:ln>
                      <a:noFill/>
                    </a:ln>
                  </pic:spPr>
                </pic:pic>
              </a:graphicData>
            </a:graphic>
          </wp:inline>
        </w:drawing>
      </w:r>
      <w:bookmarkEnd w:id="332"/>
      <w:bookmarkEnd w:id="333"/>
      <w:bookmarkEnd w:id="334"/>
      <w:bookmarkEnd w:id="335"/>
    </w:p>
    <w:p w14:paraId="05DDA8E3">
      <w:pPr>
        <w:pageBreakBefore w:val="0"/>
        <w:kinsoku/>
        <w:wordWrap/>
        <w:overflowPunct/>
        <w:topLinePunct w:val="0"/>
        <w:bidi w:val="0"/>
        <w:snapToGrid/>
        <w:spacing w:line="360" w:lineRule="auto"/>
        <w:ind w:left="0" w:leftChars="0" w:firstLine="0" w:firstLineChars="0"/>
        <w:jc w:val="both"/>
        <w:textAlignment w:val="auto"/>
        <w:rPr>
          <w:lang w:val="en-US" w:eastAsia="zh-CN"/>
        </w:rPr>
      </w:pPr>
    </w:p>
    <w:sectPr>
      <w:footerReference r:id="rId12" w:type="first"/>
      <w:footerReference r:id="rId11" w:type="default"/>
      <w:pgSz w:w="11906" w:h="16838"/>
      <w:pgMar w:top="1440" w:right="1797" w:bottom="1440" w:left="1843" w:header="454" w:footer="680" w:gutter="0"/>
      <w:pgNumType w:fmt="decimal" w:start="1"/>
      <w:cols w:space="720" w:num="1"/>
      <w:titlePg/>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20"/>
      </w:pPr>
      <w:r>
        <w:separator/>
      </w:r>
    </w:p>
  </w:endnote>
  <w:endnote w:type="continuationSeparator" w:id="1">
    <w:p>
      <w:pPr>
        <w:spacing w:line="240" w:lineRule="auto"/>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monospac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思源宋体 CN ExtraLight">
    <w:altName w:val="宋体"/>
    <w:panose1 w:val="02020200000000000000"/>
    <w:charset w:val="86"/>
    <w:family w:val="auto"/>
    <w:pitch w:val="default"/>
    <w:sig w:usb0="00000000" w:usb1="00000000" w:usb2="00000016" w:usb3="00000000" w:csb0="60060107" w:csb1="0000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906297">
    <w:pPr>
      <w:pStyle w:val="11"/>
      <w:pBdr>
        <w:top w:val="single" w:color="9BBB59" w:sz="24" w:space="5"/>
      </w:pBdr>
      <w:wordWrap w:val="0"/>
      <w:spacing w:line="240" w:lineRule="auto"/>
      <w:ind w:left="0" w:leftChars="0" w:firstLine="0" w:firstLineChars="0"/>
      <w:jc w:val="both"/>
      <w:rPr>
        <w:rFonts w:hint="default" w:eastAsia="宋体"/>
        <w:lang w:val="en-US" w:eastAsia="zh-CN"/>
      </w:rPr>
    </w:pPr>
    <w:r>
      <w:rPr>
        <w:rFonts w:hint="eastAsia"/>
        <w:lang w:val="zh-CN"/>
      </w:rPr>
      <w:t xml:space="preserve">国泰新点软件有限公司0512-58188000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8F7C1A">
    <w:pPr>
      <w:pStyle w:val="11"/>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3DBCC0">
    <w:pPr>
      <w:pStyle w:val="11"/>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A18B76">
    <w:pPr>
      <w:pStyle w:val="11"/>
      <w:pBdr>
        <w:top w:val="single" w:color="A5A5A5" w:themeColor="accent3" w:sz="24" w:space="5"/>
      </w:pBdr>
      <w:wordWrap w:val="0"/>
      <w:spacing w:line="240" w:lineRule="auto"/>
      <w:ind w:firstLine="360"/>
      <w:jc w:val="right"/>
      <w:rPr>
        <w:rFonts w:hint="default" w:eastAsia="宋体"/>
        <w:lang w:val="en-US" w:eastAsia="zh-CN"/>
      </w:rPr>
    </w:pPr>
    <w:r>
      <w:rPr>
        <w:sz w:val="18"/>
      </w:rPr>
      <mc:AlternateContent>
        <mc:Choice Requires="wps">
          <w:drawing>
            <wp:anchor distT="0" distB="0" distL="114300" distR="114300" simplePos="0" relativeHeight="251660288" behindDoc="0" locked="0" layoutInCell="1" allowOverlap="1">
              <wp:simplePos x="0" y="0"/>
              <wp:positionH relativeFrom="margin">
                <wp:align>right</wp:align>
              </wp:positionH>
              <wp:positionV relativeFrom="paragraph">
                <wp:posOffset>0</wp:posOffset>
              </wp:positionV>
              <wp:extent cx="1828800" cy="1828800"/>
              <wp:effectExtent l="0" t="0" r="0" b="0"/>
              <wp:wrapNone/>
              <wp:docPr id="270" name="文本框 27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AED0B24">
                          <w:pPr>
                            <w:pStyle w:val="11"/>
                            <w:pBdr>
                              <w:top w:val="single" w:color="A5A5A5" w:themeColor="accent3" w:sz="24" w:space="5"/>
                            </w:pBdr>
                            <w:wordWrap w:val="0"/>
                            <w:spacing w:line="240" w:lineRule="auto"/>
                            <w:ind w:firstLine="360"/>
                            <w:jc w:val="right"/>
                          </w:pPr>
                          <w:sdt>
                            <w:sdtPr>
                              <w:rPr>
                                <w:lang w:val="zh-CN"/>
                              </w:rPr>
                              <w:alias w:val="公司"/>
                              <w:id w:val="147459587"/>
                              <w:placeholder>
                                <w:docPart w:val="E47142489F0349F3BCDDB670B94A6DF6"/>
                              </w:placeholder>
                              <w:dataBinding w:prefixMappings="xmlns:ns0='http://schemas.openxmlformats.org/officeDocument/2006/extended-properties'" w:xpath="/ns0:Properties[1]/ns0:Company[1]" w:storeItemID="{6668398D-A668-4E3E-A5EB-62B293D839F1}"/>
                              <w:text/>
                            </w:sdtPr>
                            <w:sdtEndPr>
                              <w:rPr>
                                <w:lang w:val="zh-CN"/>
                              </w:rPr>
                            </w:sdtEndPr>
                            <w:sdtContent>
                              <w:r>
                                <w:rPr>
                                  <w:rFonts w:hint="eastAsia"/>
                                  <w:lang w:val="zh-CN"/>
                                </w:rPr>
                                <w:t xml:space="preserve">国泰新点软件股份有限公司  0512-58188000               </w:t>
                              </w:r>
                            </w:sdtContent>
                          </w:sdt>
                          <w:r>
                            <w:fldChar w:fldCharType="begin"/>
                          </w:r>
                          <w:r>
                            <w:instrText xml:space="preserve"> PAGE </w:instrText>
                          </w:r>
                          <w:r>
                            <w:fldChar w:fldCharType="separate"/>
                          </w:r>
                          <w:r>
                            <w:t>1</w:t>
                          </w:r>
                          <w:r>
                            <w:fldChar w:fldCharType="end"/>
                          </w:r>
                          <w:r>
                            <w:rPr>
                              <w:lang w:val="zh-CN"/>
                            </w:rPr>
                            <w:t>/</w:t>
                          </w:r>
                          <w:r>
                            <w:rPr>
                              <w:rFonts w:hint="eastAsia"/>
                              <w:lang w:val="en-US" w:eastAsia="zh-CN"/>
                            </w:rPr>
                            <w:t>530</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xtDis0AgAAZQ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IWmhimUfLTj++n&#10;nw+nX99IOoREjQszRN47xMb2nW3ROMN5wGFi3lZepy84EfgBdrwILNpIeLo0nUynOVwcvmED/Ozx&#10;uvMhvhdWk2QU1KOCnbDssAmxDx1CUjZj11KprorKkKagV6/f5N2FiwfgyiBHItE/Nlmx3bZnZltb&#10;HkHM2747guNrieQbFuId82gHPBgDE2+xVMoiiT1blNTWf/3XeYpHleClpEF7FdRgmihRHwyqB8A4&#10;GH4wtoNh9vrGol/HGETHOxMXfFSDWXmrv2CKlikHXMxwZCpoHMyb2Lc4ppCL5bIL2jsvd3V/Ab3n&#10;WNyYe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cbQ4rNAIAAGUEAAAOAAAAAAAAAAEAIAAAAB8BAABkcnMvZTJvRG9jLnhtbFBL&#10;BQYAAAAABgAGAFkBAADFBQAAAAA=&#10;">
              <v:fill on="f" focussize="0,0"/>
              <v:stroke on="f" weight="0.5pt"/>
              <v:imagedata o:title=""/>
              <o:lock v:ext="edit" aspectratio="f"/>
              <v:textbox inset="0mm,0mm,0mm,0mm" style="mso-fit-shape-to-text:t;">
                <w:txbxContent>
                  <w:p w14:paraId="1AED0B24">
                    <w:pPr>
                      <w:pStyle w:val="11"/>
                      <w:pBdr>
                        <w:top w:val="single" w:color="A5A5A5" w:themeColor="accent3" w:sz="24" w:space="5"/>
                      </w:pBdr>
                      <w:wordWrap w:val="0"/>
                      <w:spacing w:line="240" w:lineRule="auto"/>
                      <w:ind w:firstLine="360"/>
                      <w:jc w:val="right"/>
                    </w:pPr>
                    <w:sdt>
                      <w:sdtPr>
                        <w:rPr>
                          <w:lang w:val="zh-CN"/>
                        </w:rPr>
                        <w:alias w:val="公司"/>
                        <w:id w:val="147459587"/>
                        <w:placeholder>
                          <w:docPart w:val="E47142489F0349F3BCDDB670B94A6DF6"/>
                        </w:placeholder>
                        <w:dataBinding w:prefixMappings="xmlns:ns0='http://schemas.openxmlformats.org/officeDocument/2006/extended-properties'" w:xpath="/ns0:Properties[1]/ns0:Company[1]" w:storeItemID="{6668398D-A668-4E3E-A5EB-62B293D839F1}"/>
                        <w:text/>
                      </w:sdtPr>
                      <w:sdtEndPr>
                        <w:rPr>
                          <w:lang w:val="zh-CN"/>
                        </w:rPr>
                      </w:sdtEndPr>
                      <w:sdtContent>
                        <w:r>
                          <w:rPr>
                            <w:rFonts w:hint="eastAsia"/>
                            <w:lang w:val="zh-CN"/>
                          </w:rPr>
                          <w:t xml:space="preserve">国泰新点软件股份有限公司  0512-58188000               </w:t>
                        </w:r>
                      </w:sdtContent>
                    </w:sdt>
                    <w:r>
                      <w:fldChar w:fldCharType="begin"/>
                    </w:r>
                    <w:r>
                      <w:instrText xml:space="preserve"> PAGE </w:instrText>
                    </w:r>
                    <w:r>
                      <w:fldChar w:fldCharType="separate"/>
                    </w:r>
                    <w:r>
                      <w:t>1</w:t>
                    </w:r>
                    <w:r>
                      <w:fldChar w:fldCharType="end"/>
                    </w:r>
                    <w:r>
                      <w:rPr>
                        <w:lang w:val="zh-CN"/>
                      </w:rPr>
                      <w:t>/</w:t>
                    </w:r>
                    <w:r>
                      <w:rPr>
                        <w:rFonts w:hint="eastAsia"/>
                        <w:lang w:val="en-US" w:eastAsia="zh-CN"/>
                      </w:rPr>
                      <w:t>530</w:t>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4C98AF">
    <w:pPr>
      <w:pStyle w:val="11"/>
      <w:pBdr>
        <w:top w:val="single" w:color="A5A5A5" w:themeColor="accent3" w:sz="24" w:space="5"/>
      </w:pBdr>
      <w:wordWrap w:val="0"/>
      <w:spacing w:line="240" w:lineRule="auto"/>
      <w:ind w:firstLine="360"/>
      <w:jc w:val="right"/>
      <w:rPr>
        <w:rFonts w:hint="default" w:eastAsia="宋体"/>
        <w:lang w:val="en-US" w:eastAsia="zh-CN"/>
      </w:rPr>
    </w:pPr>
    <w:r>
      <w:rPr>
        <w:sz w:val="18"/>
      </w:rPr>
      <mc:AlternateContent>
        <mc:Choice Requires="wps">
          <w:drawing>
            <wp:anchor distT="0" distB="0" distL="114300" distR="114300" simplePos="0" relativeHeight="251661312" behindDoc="0" locked="0" layoutInCell="1" allowOverlap="1">
              <wp:simplePos x="0" y="0"/>
              <wp:positionH relativeFrom="margin">
                <wp:align>right</wp:align>
              </wp:positionH>
              <wp:positionV relativeFrom="paragraph">
                <wp:posOffset>0</wp:posOffset>
              </wp:positionV>
              <wp:extent cx="1828800" cy="1828800"/>
              <wp:effectExtent l="0" t="0" r="0" b="0"/>
              <wp:wrapNone/>
              <wp:docPr id="271" name="文本框 27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AC6BEE7">
                          <w:pPr>
                            <w:pStyle w:val="11"/>
                            <w:pBdr>
                              <w:top w:val="single" w:color="A5A5A5" w:themeColor="accent3" w:sz="24" w:space="5"/>
                            </w:pBdr>
                            <w:wordWrap w:val="0"/>
                            <w:spacing w:line="240" w:lineRule="auto"/>
                            <w:ind w:firstLine="360"/>
                            <w:jc w:val="right"/>
                          </w:pPr>
                          <w:sdt>
                            <w:sdtPr>
                              <w:rPr>
                                <w:lang w:val="zh-CN"/>
                              </w:rPr>
                              <w:alias w:val="公司"/>
                              <w:id w:val="147469080"/>
                              <w:placeholder>
                                <w:docPart w:val="BFC08D7058A044A281CBBF0460E00065"/>
                              </w:placeholder>
                              <w:dataBinding w:prefixMappings="xmlns:ns0='http://schemas.openxmlformats.org/officeDocument/2006/extended-properties'" w:xpath="/ns0:Properties[1]/ns0:Company[1]" w:storeItemID="{6668398D-A668-4E3E-A5EB-62B293D839F1}"/>
                              <w:text/>
                            </w:sdtPr>
                            <w:sdtEndPr>
                              <w:rPr>
                                <w:lang w:val="zh-CN"/>
                              </w:rPr>
                            </w:sdtEndPr>
                            <w:sdtContent>
                              <w:r>
                                <w:rPr>
                                  <w:rFonts w:hint="eastAsia"/>
                                  <w:lang w:val="zh-CN"/>
                                </w:rPr>
                                <w:t xml:space="preserve">国泰新点软件股份有限公司  0512-58188000               </w:t>
                              </w:r>
                            </w:sdtContent>
                          </w:sdt>
                          <w:r>
                            <w:rPr>
                              <w:lang w:val="zh-CN"/>
                            </w:rPr>
                            <w:fldChar w:fldCharType="begin"/>
                          </w:r>
                          <w:r>
                            <w:rPr>
                              <w:lang w:val="zh-CN"/>
                            </w:rPr>
                            <w:instrText xml:space="preserve">PAGE   \* MERGEFORMAT</w:instrText>
                          </w:r>
                          <w:r>
                            <w:rPr>
                              <w:lang w:val="zh-CN"/>
                            </w:rPr>
                            <w:fldChar w:fldCharType="separate"/>
                          </w:r>
                          <w:r>
                            <w:rPr>
                              <w:lang w:val="zh-CN"/>
                            </w:rPr>
                            <w:t>149</w:t>
                          </w:r>
                          <w:r>
                            <w:rPr>
                              <w:lang w:val="zh-CN"/>
                            </w:rPr>
                            <w:fldChar w:fldCharType="end"/>
                          </w:r>
                          <w:r>
                            <w:rPr>
                              <w:lang w:val="zh-CN"/>
                            </w:rPr>
                            <w:t>/</w:t>
                          </w:r>
                          <w:r>
                            <w:rPr>
                              <w:rFonts w:hint="eastAsia"/>
                              <w:lang w:val="en-US" w:eastAsia="zh-CN"/>
                            </w:rPr>
                            <w:t>496</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fRkLc0AgAAZQQAAA4AAABkcnMvZTJvRG9jLnhtbK1UzY7TMBC+I/EO&#10;lu80aRFLVT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suCTt6OKTFMo+WnH99P&#10;Px9Ov76RdAiJGhdmiLx3iI3tO9ticIbzgMPEvK28Tl9wIvBD4ONFYNFGwtOl6WQ6zeHi8A0b4GeP&#10;150P8b2wmiSjoB4d7IRlh02IfegQkrIZu5ZKdV1UhjQFvXr9Ju8uXDwAVwY5Eom+2GTFdtuemW1t&#10;eQQxb/vpCI6vJZJvWIh3zGMcUDAeTLzFUimLJPZsUVJb//Vf5ykeXYKXkgbjVVCD10SJ+mDQPQDG&#10;wfCDsR0Ms9c3FvOKfqCWzsQFH9VgVt7qL3hFy5QDLmY4MhU0DuZN7Eccr5CL5bIL2jsvd3V/AbPn&#10;WNyYe8dTmiRkcMt9hJidxkmgXpWzbpi+rkvnl5LG+899F/X4d1j8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30ZC3NAIAAGUEAAAOAAAAAAAAAAEAIAAAAB8BAABkcnMvZTJvRG9jLnhtbFBL&#10;BQYAAAAABgAGAFkBAADFBQAAAAA=&#10;">
              <v:fill on="f" focussize="0,0"/>
              <v:stroke on="f" weight="0.5pt"/>
              <v:imagedata o:title=""/>
              <o:lock v:ext="edit" aspectratio="f"/>
              <v:textbox inset="0mm,0mm,0mm,0mm" style="mso-fit-shape-to-text:t;">
                <w:txbxContent>
                  <w:p w14:paraId="2AC6BEE7">
                    <w:pPr>
                      <w:pStyle w:val="11"/>
                      <w:pBdr>
                        <w:top w:val="single" w:color="A5A5A5" w:themeColor="accent3" w:sz="24" w:space="5"/>
                      </w:pBdr>
                      <w:wordWrap w:val="0"/>
                      <w:spacing w:line="240" w:lineRule="auto"/>
                      <w:ind w:firstLine="360"/>
                      <w:jc w:val="right"/>
                    </w:pPr>
                    <w:sdt>
                      <w:sdtPr>
                        <w:rPr>
                          <w:lang w:val="zh-CN"/>
                        </w:rPr>
                        <w:alias w:val="公司"/>
                        <w:id w:val="147469080"/>
                        <w:placeholder>
                          <w:docPart w:val="BFC08D7058A044A281CBBF0460E00065"/>
                        </w:placeholder>
                        <w:dataBinding w:prefixMappings="xmlns:ns0='http://schemas.openxmlformats.org/officeDocument/2006/extended-properties'" w:xpath="/ns0:Properties[1]/ns0:Company[1]" w:storeItemID="{6668398D-A668-4E3E-A5EB-62B293D839F1}"/>
                        <w:text/>
                      </w:sdtPr>
                      <w:sdtEndPr>
                        <w:rPr>
                          <w:lang w:val="zh-CN"/>
                        </w:rPr>
                      </w:sdtEndPr>
                      <w:sdtContent>
                        <w:r>
                          <w:rPr>
                            <w:rFonts w:hint="eastAsia"/>
                            <w:lang w:val="zh-CN"/>
                          </w:rPr>
                          <w:t xml:space="preserve">国泰新点软件股份有限公司  0512-58188000               </w:t>
                        </w:r>
                      </w:sdtContent>
                    </w:sdt>
                    <w:r>
                      <w:rPr>
                        <w:lang w:val="zh-CN"/>
                      </w:rPr>
                      <w:fldChar w:fldCharType="begin"/>
                    </w:r>
                    <w:r>
                      <w:rPr>
                        <w:lang w:val="zh-CN"/>
                      </w:rPr>
                      <w:instrText xml:space="preserve">PAGE   \* MERGEFORMAT</w:instrText>
                    </w:r>
                    <w:r>
                      <w:rPr>
                        <w:lang w:val="zh-CN"/>
                      </w:rPr>
                      <w:fldChar w:fldCharType="separate"/>
                    </w:r>
                    <w:r>
                      <w:rPr>
                        <w:lang w:val="zh-CN"/>
                      </w:rPr>
                      <w:t>149</w:t>
                    </w:r>
                    <w:r>
                      <w:rPr>
                        <w:lang w:val="zh-CN"/>
                      </w:rPr>
                      <w:fldChar w:fldCharType="end"/>
                    </w:r>
                    <w:r>
                      <w:rPr>
                        <w:lang w:val="zh-CN"/>
                      </w:rPr>
                      <w:t>/</w:t>
                    </w:r>
                    <w:r>
                      <w:rPr>
                        <w:rFonts w:hint="eastAsia"/>
                        <w:lang w:val="en-US" w:eastAsia="zh-CN"/>
                      </w:rPr>
                      <w:t>496</w:t>
                    </w:r>
                  </w:p>
                </w:txbxContent>
              </v:textbox>
            </v:shape>
          </w:pict>
        </mc:Fallback>
      </mc:AlternateContent>
    </w:r>
  </w:p>
  <w:p w14:paraId="2AD14999">
    <w:pPr>
      <w:pStyle w:val="1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20"/>
      </w:pPr>
      <w:r>
        <w:separator/>
      </w:r>
    </w:p>
  </w:footnote>
  <w:footnote w:type="continuationSeparator" w:id="1">
    <w:p>
      <w:pPr>
        <w:spacing w:line="360" w:lineRule="auto"/>
        <w:ind w:firstLine="4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D2D133">
    <w:pPr>
      <w:pStyle w:val="12"/>
      <w:pBdr>
        <w:bottom w:val="thickThinSmallGap" w:color="622423" w:sz="24" w:space="1"/>
      </w:pBdr>
      <w:spacing w:line="240" w:lineRule="auto"/>
      <w:ind w:firstLine="900" w:firstLineChars="500"/>
      <w:jc w:val="left"/>
    </w:pPr>
    <w:r>
      <w:rPr>
        <w:rFonts w:hint="eastAsia"/>
        <w:lang w:val="en-US" w:eastAsia="zh-CN"/>
      </w:rPr>
      <w:t>宣城市非进场项目交易平台投标人</w:t>
    </w:r>
    <w:r>
      <w:rPr>
        <w:rFonts w:hint="eastAsia" w:ascii="Cambria" w:hAnsi="Cambria"/>
      </w:rPr>
      <w:t xml:space="preserve">操作手册 </w:t>
    </w:r>
    <w:r>
      <w:rPr>
        <w:rFonts w:hint="eastAsia" w:ascii="Cambria" w:hAnsi="Cambria"/>
        <w:lang w:val="en-US" w:eastAsia="zh-CN"/>
      </w:rPr>
      <w:t xml:space="preserve">   </w:t>
    </w:r>
    <w:r>
      <w:t>CS-XM-</w:t>
    </w:r>
    <w:r>
      <w:rPr>
        <w:rFonts w:hint="eastAsia"/>
      </w:rPr>
      <w:t>CZSC</w:t>
    </w:r>
    <w:r>
      <w:rPr>
        <w:rFonts w:hint="eastAsia"/>
        <w:lang w:val="en-US" w:eastAsia="zh-CN"/>
      </w:rPr>
      <w:t xml:space="preserve">      </w:t>
    </w:r>
    <w:r>
      <w:rPr>
        <w:rFonts w:hint="eastAsia"/>
      </w:rPr>
      <w:t>2020080289</w:t>
    </w:r>
    <w:r>
      <w:rPr>
        <w:rFonts w:hint="eastAsia"/>
        <w:lang w:val="en-US" w:eastAsia="zh-CN"/>
      </w:rPr>
      <w:t xml:space="preserve">       </w:t>
    </w:r>
    <w:r>
      <w:t>V</w:t>
    </w:r>
    <w:r>
      <w:rPr>
        <w:rFonts w:hint="eastAsia"/>
      </w:rPr>
      <w:t>1</w:t>
    </w:r>
    <w:r>
      <w:t>.</w:t>
    </w:r>
    <w:r>
      <w:rPr>
        <w:rFonts w:hint="eastAsia"/>
      </w:rPr>
      <w:t>0</w:t>
    </w:r>
  </w:p>
  <w:p w14:paraId="723EE823">
    <w:pPr>
      <w:pStyle w:val="1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F6802D">
    <w:pPr>
      <w:pStyle w:val="12"/>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A44576">
    <w:pPr>
      <w:pStyle w:val="12"/>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0D9021"/>
    <w:multiLevelType w:val="multilevel"/>
    <w:tmpl w:val="810D9021"/>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
    <w:nsid w:val="88210662"/>
    <w:multiLevelType w:val="multilevel"/>
    <w:tmpl w:val="88210662"/>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
    <w:nsid w:val="88CBB2CD"/>
    <w:multiLevelType w:val="multilevel"/>
    <w:tmpl w:val="88CBB2CD"/>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3">
    <w:nsid w:val="8B5760CF"/>
    <w:multiLevelType w:val="multilevel"/>
    <w:tmpl w:val="8B5760CF"/>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4">
    <w:nsid w:val="8CFAA583"/>
    <w:multiLevelType w:val="multilevel"/>
    <w:tmpl w:val="8CFAA583"/>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5">
    <w:nsid w:val="91D795BD"/>
    <w:multiLevelType w:val="multilevel"/>
    <w:tmpl w:val="91D795BD"/>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6">
    <w:nsid w:val="92EFA142"/>
    <w:multiLevelType w:val="multilevel"/>
    <w:tmpl w:val="92EFA142"/>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7">
    <w:nsid w:val="9361716A"/>
    <w:multiLevelType w:val="multilevel"/>
    <w:tmpl w:val="9361716A"/>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8">
    <w:nsid w:val="93A37BB9"/>
    <w:multiLevelType w:val="multilevel"/>
    <w:tmpl w:val="93A37BB9"/>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9">
    <w:nsid w:val="94C2F2FD"/>
    <w:multiLevelType w:val="multilevel"/>
    <w:tmpl w:val="94C2F2FD"/>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0">
    <w:nsid w:val="9772C850"/>
    <w:multiLevelType w:val="multilevel"/>
    <w:tmpl w:val="9772C850"/>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1">
    <w:nsid w:val="97D12413"/>
    <w:multiLevelType w:val="multilevel"/>
    <w:tmpl w:val="97D12413"/>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2">
    <w:nsid w:val="984C005B"/>
    <w:multiLevelType w:val="singleLevel"/>
    <w:tmpl w:val="984C005B"/>
    <w:lvl w:ilvl="0" w:tentative="0">
      <w:start w:val="1"/>
      <w:numFmt w:val="decimalEnclosedCircleChinese"/>
      <w:suff w:val="nothing"/>
      <w:lvlText w:val="%1　"/>
      <w:lvlJc w:val="left"/>
      <w:pPr>
        <w:ind w:left="0" w:firstLine="400"/>
      </w:pPr>
      <w:rPr>
        <w:rFonts w:hint="eastAsia"/>
      </w:rPr>
    </w:lvl>
  </w:abstractNum>
  <w:abstractNum w:abstractNumId="13">
    <w:nsid w:val="9B4EAC05"/>
    <w:multiLevelType w:val="multilevel"/>
    <w:tmpl w:val="9B4EAC05"/>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4">
    <w:nsid w:val="9B650B0F"/>
    <w:multiLevelType w:val="multilevel"/>
    <w:tmpl w:val="9B650B0F"/>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5">
    <w:nsid w:val="9C477EE7"/>
    <w:multiLevelType w:val="multilevel"/>
    <w:tmpl w:val="9C477EE7"/>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6">
    <w:nsid w:val="A3EEC677"/>
    <w:multiLevelType w:val="multilevel"/>
    <w:tmpl w:val="A3EEC677"/>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7">
    <w:nsid w:val="A68E4243"/>
    <w:multiLevelType w:val="multilevel"/>
    <w:tmpl w:val="A68E4243"/>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8">
    <w:nsid w:val="A7B8A353"/>
    <w:multiLevelType w:val="multilevel"/>
    <w:tmpl w:val="A7B8A353"/>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9">
    <w:nsid w:val="A806398C"/>
    <w:multiLevelType w:val="multilevel"/>
    <w:tmpl w:val="A806398C"/>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0">
    <w:nsid w:val="A965AE16"/>
    <w:multiLevelType w:val="multilevel"/>
    <w:tmpl w:val="A965AE16"/>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1">
    <w:nsid w:val="AB3A540E"/>
    <w:multiLevelType w:val="multilevel"/>
    <w:tmpl w:val="AB3A540E"/>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2">
    <w:nsid w:val="ACABE323"/>
    <w:multiLevelType w:val="multilevel"/>
    <w:tmpl w:val="ACABE323"/>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3">
    <w:nsid w:val="AECC7F6D"/>
    <w:multiLevelType w:val="singleLevel"/>
    <w:tmpl w:val="AECC7F6D"/>
    <w:lvl w:ilvl="0" w:tentative="0">
      <w:start w:val="1"/>
      <w:numFmt w:val="decimalEnclosedCircleChinese"/>
      <w:suff w:val="nothing"/>
      <w:lvlText w:val="%1　"/>
      <w:lvlJc w:val="left"/>
      <w:pPr>
        <w:ind w:left="0" w:firstLine="400"/>
      </w:pPr>
      <w:rPr>
        <w:rFonts w:hint="eastAsia"/>
      </w:rPr>
    </w:lvl>
  </w:abstractNum>
  <w:abstractNum w:abstractNumId="24">
    <w:nsid w:val="AF0761ED"/>
    <w:multiLevelType w:val="singleLevel"/>
    <w:tmpl w:val="AF0761ED"/>
    <w:lvl w:ilvl="0" w:tentative="0">
      <w:start w:val="1"/>
      <w:numFmt w:val="decimalEnclosedCircleChinese"/>
      <w:suff w:val="nothing"/>
      <w:lvlText w:val="%1　"/>
      <w:lvlJc w:val="left"/>
      <w:pPr>
        <w:ind w:left="0" w:firstLine="400"/>
      </w:pPr>
      <w:rPr>
        <w:rFonts w:hint="eastAsia"/>
      </w:rPr>
    </w:lvl>
  </w:abstractNum>
  <w:abstractNum w:abstractNumId="25">
    <w:nsid w:val="B038C877"/>
    <w:multiLevelType w:val="multilevel"/>
    <w:tmpl w:val="B038C877"/>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6">
    <w:nsid w:val="B096114A"/>
    <w:multiLevelType w:val="multilevel"/>
    <w:tmpl w:val="B096114A"/>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7">
    <w:nsid w:val="B29DB51F"/>
    <w:multiLevelType w:val="multilevel"/>
    <w:tmpl w:val="B29DB51F"/>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8">
    <w:nsid w:val="B3A5C2E2"/>
    <w:multiLevelType w:val="multilevel"/>
    <w:tmpl w:val="B3A5C2E2"/>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9">
    <w:nsid w:val="B5FAA9CB"/>
    <w:multiLevelType w:val="singleLevel"/>
    <w:tmpl w:val="B5FAA9CB"/>
    <w:lvl w:ilvl="0" w:tentative="0">
      <w:start w:val="1"/>
      <w:numFmt w:val="decimalEnclosedCircleChinese"/>
      <w:suff w:val="nothing"/>
      <w:lvlText w:val="%1　"/>
      <w:lvlJc w:val="left"/>
      <w:pPr>
        <w:ind w:left="0" w:firstLine="400"/>
      </w:pPr>
      <w:rPr>
        <w:rFonts w:hint="eastAsia"/>
      </w:rPr>
    </w:lvl>
  </w:abstractNum>
  <w:abstractNum w:abstractNumId="30">
    <w:nsid w:val="B60F3852"/>
    <w:multiLevelType w:val="multilevel"/>
    <w:tmpl w:val="B60F3852"/>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31">
    <w:nsid w:val="BD1AEBED"/>
    <w:multiLevelType w:val="singleLevel"/>
    <w:tmpl w:val="BD1AEBED"/>
    <w:lvl w:ilvl="0" w:tentative="0">
      <w:start w:val="1"/>
      <w:numFmt w:val="bullet"/>
      <w:lvlText w:val=""/>
      <w:lvlJc w:val="left"/>
      <w:pPr>
        <w:ind w:left="420" w:hanging="420"/>
      </w:pPr>
      <w:rPr>
        <w:rFonts w:hint="default" w:ascii="Wingdings" w:hAnsi="Wingdings"/>
      </w:rPr>
    </w:lvl>
  </w:abstractNum>
  <w:abstractNum w:abstractNumId="32">
    <w:nsid w:val="BD9D9830"/>
    <w:multiLevelType w:val="singleLevel"/>
    <w:tmpl w:val="BD9D9830"/>
    <w:lvl w:ilvl="0" w:tentative="0">
      <w:start w:val="1"/>
      <w:numFmt w:val="decimalEnclosedCircleChinese"/>
      <w:suff w:val="nothing"/>
      <w:lvlText w:val="%1　"/>
      <w:lvlJc w:val="left"/>
      <w:pPr>
        <w:ind w:left="0" w:firstLine="400"/>
      </w:pPr>
      <w:rPr>
        <w:rFonts w:hint="eastAsia"/>
      </w:rPr>
    </w:lvl>
  </w:abstractNum>
  <w:abstractNum w:abstractNumId="33">
    <w:nsid w:val="BFACB058"/>
    <w:multiLevelType w:val="singleLevel"/>
    <w:tmpl w:val="BFACB058"/>
    <w:lvl w:ilvl="0" w:tentative="0">
      <w:start w:val="1"/>
      <w:numFmt w:val="bullet"/>
      <w:lvlText w:val=""/>
      <w:lvlJc w:val="left"/>
      <w:pPr>
        <w:ind w:left="420" w:hanging="420"/>
      </w:pPr>
      <w:rPr>
        <w:rFonts w:hint="default" w:ascii="Wingdings" w:hAnsi="Wingdings"/>
      </w:rPr>
    </w:lvl>
  </w:abstractNum>
  <w:abstractNum w:abstractNumId="34">
    <w:nsid w:val="C1161DE0"/>
    <w:multiLevelType w:val="multilevel"/>
    <w:tmpl w:val="C1161DE0"/>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35">
    <w:nsid w:val="C28FA57C"/>
    <w:multiLevelType w:val="singleLevel"/>
    <w:tmpl w:val="C28FA57C"/>
    <w:lvl w:ilvl="0" w:tentative="0">
      <w:start w:val="1"/>
      <w:numFmt w:val="decimalEnclosedCircleChinese"/>
      <w:suff w:val="nothing"/>
      <w:lvlText w:val="%1　"/>
      <w:lvlJc w:val="left"/>
      <w:pPr>
        <w:ind w:left="0" w:firstLine="400"/>
      </w:pPr>
      <w:rPr>
        <w:rFonts w:hint="eastAsia"/>
      </w:rPr>
    </w:lvl>
  </w:abstractNum>
  <w:abstractNum w:abstractNumId="36">
    <w:nsid w:val="C47184E7"/>
    <w:multiLevelType w:val="multilevel"/>
    <w:tmpl w:val="C47184E7"/>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37">
    <w:nsid w:val="C6241412"/>
    <w:multiLevelType w:val="multilevel"/>
    <w:tmpl w:val="C6241412"/>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38">
    <w:nsid w:val="C9636A0B"/>
    <w:multiLevelType w:val="multilevel"/>
    <w:tmpl w:val="C9636A0B"/>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39">
    <w:nsid w:val="C9D79348"/>
    <w:multiLevelType w:val="singleLevel"/>
    <w:tmpl w:val="C9D79348"/>
    <w:lvl w:ilvl="0" w:tentative="0">
      <w:start w:val="1"/>
      <w:numFmt w:val="decimalEnclosedCircleChinese"/>
      <w:suff w:val="nothing"/>
      <w:lvlText w:val="%1　"/>
      <w:lvlJc w:val="left"/>
      <w:pPr>
        <w:ind w:left="0" w:firstLine="400"/>
      </w:pPr>
      <w:rPr>
        <w:rFonts w:hint="eastAsia"/>
      </w:rPr>
    </w:lvl>
  </w:abstractNum>
  <w:abstractNum w:abstractNumId="40">
    <w:nsid w:val="CA5575DC"/>
    <w:multiLevelType w:val="multilevel"/>
    <w:tmpl w:val="CA5575DC"/>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41">
    <w:nsid w:val="CA5C266A"/>
    <w:multiLevelType w:val="multilevel"/>
    <w:tmpl w:val="CA5C266A"/>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42">
    <w:nsid w:val="CC472289"/>
    <w:multiLevelType w:val="multilevel"/>
    <w:tmpl w:val="CC472289"/>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43">
    <w:nsid w:val="CCD967FB"/>
    <w:multiLevelType w:val="multilevel"/>
    <w:tmpl w:val="CCD967FB"/>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44">
    <w:nsid w:val="CCEC15D1"/>
    <w:multiLevelType w:val="singleLevel"/>
    <w:tmpl w:val="CCEC15D1"/>
    <w:lvl w:ilvl="0" w:tentative="0">
      <w:start w:val="1"/>
      <w:numFmt w:val="decimalEnclosedCircleChinese"/>
      <w:suff w:val="nothing"/>
      <w:lvlText w:val="%1　"/>
      <w:lvlJc w:val="left"/>
      <w:pPr>
        <w:ind w:left="0" w:firstLine="400"/>
      </w:pPr>
      <w:rPr>
        <w:rFonts w:hint="eastAsia"/>
      </w:rPr>
    </w:lvl>
  </w:abstractNum>
  <w:abstractNum w:abstractNumId="45">
    <w:nsid w:val="CDFE3BC0"/>
    <w:multiLevelType w:val="singleLevel"/>
    <w:tmpl w:val="CDFE3BC0"/>
    <w:lvl w:ilvl="0" w:tentative="0">
      <w:start w:val="1"/>
      <w:numFmt w:val="decimalEnclosedCircleChinese"/>
      <w:suff w:val="nothing"/>
      <w:lvlText w:val="%1、"/>
      <w:lvlJc w:val="left"/>
      <w:rPr>
        <w:rFonts w:hint="eastAsia"/>
      </w:rPr>
    </w:lvl>
  </w:abstractNum>
  <w:abstractNum w:abstractNumId="46">
    <w:nsid w:val="CE542465"/>
    <w:multiLevelType w:val="multilevel"/>
    <w:tmpl w:val="CE542465"/>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47">
    <w:nsid w:val="CFF56BB3"/>
    <w:multiLevelType w:val="multilevel"/>
    <w:tmpl w:val="CFF56BB3"/>
    <w:lvl w:ilvl="0" w:tentative="0">
      <w:start w:val="1"/>
      <w:numFmt w:val="chineseCountingThousand"/>
      <w:suff w:val="nothing"/>
      <w:lvlText w:val="%1、"/>
      <w:lvlJc w:val="left"/>
      <w:pPr>
        <w:ind w:left="425" w:hanging="425"/>
      </w:pPr>
      <w:rPr>
        <w:rFonts w:hint="eastAsia"/>
      </w:rPr>
    </w:lvl>
    <w:lvl w:ilvl="1" w:tentative="0">
      <w:start w:val="1"/>
      <w:numFmt w:val="decimal"/>
      <w:isLgl/>
      <w:suff w:val="nothing"/>
      <w:lvlText w:val="%1.%2、"/>
      <w:lvlJc w:val="left"/>
      <w:pPr>
        <w:ind w:left="567" w:hanging="567"/>
      </w:pPr>
      <w:rPr>
        <w:rFonts w:hint="eastAsia" w:ascii="Times New Roman" w:hAnsi="Times New Roman" w:cs="Times New Roman"/>
      </w:rPr>
    </w:lvl>
    <w:lvl w:ilvl="2" w:tentative="0">
      <w:start w:val="1"/>
      <w:numFmt w:val="decimal"/>
      <w:isLgl/>
      <w:suff w:val="nothing"/>
      <w:lvlText w:val="%1.%2.%3、"/>
      <w:lvlJc w:val="left"/>
      <w:pPr>
        <w:ind w:left="1069" w:hanging="1069"/>
      </w:pPr>
      <w:rPr>
        <w:rFonts w:hint="eastAsia" w:ascii="Times New Roman" w:hAnsi="Times New Roman" w:cs="Times New Roman"/>
        <w:b w:val="0"/>
        <w:bCs w:val="0"/>
        <w:i w:val="0"/>
        <w:iCs w:val="0"/>
        <w:caps w:val="0"/>
        <w:smallCaps w:val="0"/>
        <w:strike w:val="0"/>
        <w:dstrike w:val="0"/>
        <w:vanish w:val="0"/>
        <w:spacing w:val="0"/>
        <w:position w:val="0"/>
        <w:u w:val="none"/>
        <w:vertAlign w:val="baseline"/>
      </w:rPr>
    </w:lvl>
    <w:lvl w:ilvl="3" w:tentative="0">
      <w:start w:val="1"/>
      <w:numFmt w:val="decimal"/>
      <w:isLgl/>
      <w:suff w:val="nothing"/>
      <w:lvlText w:val="%1.%2.%3.%4、"/>
      <w:lvlJc w:val="left"/>
      <w:pPr>
        <w:ind w:left="851" w:hanging="851"/>
      </w:pPr>
      <w:rPr>
        <w:rFonts w:hint="eastAsia" w:ascii="Times New Roman" w:hAnsi="Times New Roman" w:eastAsia="宋体" w:cs="Times New Roman"/>
        <w:sz w:val="24"/>
        <w:szCs w:val="24"/>
      </w:rPr>
    </w:lvl>
    <w:lvl w:ilvl="4" w:tentative="0">
      <w:start w:val="1"/>
      <w:numFmt w:val="decimal"/>
      <w:isLgl/>
      <w:suff w:val="nothing"/>
      <w:lvlText w:val="%1.%2.%3.%4.%5、"/>
      <w:lvlJc w:val="left"/>
      <w:pPr>
        <w:ind w:left="992" w:hanging="992"/>
      </w:pPr>
      <w:rPr>
        <w:rFonts w:hint="eastAsia"/>
      </w:rPr>
    </w:lvl>
    <w:lvl w:ilvl="5" w:tentative="0">
      <w:start w:val="1"/>
      <w:numFmt w:val="decimal"/>
      <w:isLgl/>
      <w:suff w:val="nothing"/>
      <w:lvlText w:val="%1.%2.%3.%4.%5.%6、"/>
      <w:lvlJc w:val="left"/>
      <w:pPr>
        <w:ind w:left="1134" w:hanging="1134"/>
      </w:pPr>
      <w:rPr>
        <w:rFonts w:hint="eastAsia" w:ascii="Times New Roman" w:hAnsi="Times New Roman" w:cs="Times New Roman"/>
      </w:rPr>
    </w:lvl>
    <w:lvl w:ilvl="6" w:tentative="0">
      <w:start w:val="1"/>
      <w:numFmt w:val="decimal"/>
      <w:isLgl/>
      <w:lvlText w:val="%1.%2.%3.%4.%5.%6.%7"/>
      <w:lvlJc w:val="left"/>
      <w:pPr>
        <w:tabs>
          <w:tab w:val="left" w:pos="1800"/>
        </w:tabs>
        <w:ind w:left="1276" w:hanging="1276"/>
      </w:pPr>
      <w:rPr>
        <w:rFonts w:hint="eastAsia"/>
      </w:rPr>
    </w:lvl>
    <w:lvl w:ilvl="7" w:tentative="0">
      <w:start w:val="1"/>
      <w:numFmt w:val="decimal"/>
      <w:isLgl/>
      <w:lvlText w:val="%1.%2.%3.%4.%5.%6.%7.%8"/>
      <w:lvlJc w:val="left"/>
      <w:pPr>
        <w:tabs>
          <w:tab w:val="left" w:pos="1800"/>
        </w:tabs>
        <w:ind w:left="1418" w:hanging="1418"/>
      </w:pPr>
      <w:rPr>
        <w:rFonts w:hint="eastAsia"/>
      </w:rPr>
    </w:lvl>
    <w:lvl w:ilvl="8" w:tentative="0">
      <w:start w:val="1"/>
      <w:numFmt w:val="decimal"/>
      <w:isLgl/>
      <w:lvlText w:val="%1.%2.%3.%4.%5.%6.%7.%8.%9"/>
      <w:lvlJc w:val="left"/>
      <w:pPr>
        <w:tabs>
          <w:tab w:val="left" w:pos="2160"/>
        </w:tabs>
        <w:ind w:left="1559" w:hanging="1559"/>
      </w:pPr>
      <w:rPr>
        <w:rFonts w:hint="eastAsia"/>
      </w:rPr>
    </w:lvl>
  </w:abstractNum>
  <w:abstractNum w:abstractNumId="48">
    <w:nsid w:val="D0139693"/>
    <w:multiLevelType w:val="singleLevel"/>
    <w:tmpl w:val="D0139693"/>
    <w:lvl w:ilvl="0" w:tentative="0">
      <w:start w:val="1"/>
      <w:numFmt w:val="decimal"/>
      <w:suff w:val="nothing"/>
      <w:lvlText w:val="%1、"/>
      <w:lvlJc w:val="left"/>
    </w:lvl>
  </w:abstractNum>
  <w:abstractNum w:abstractNumId="49">
    <w:nsid w:val="D4846A4F"/>
    <w:multiLevelType w:val="singleLevel"/>
    <w:tmpl w:val="D4846A4F"/>
    <w:lvl w:ilvl="0" w:tentative="0">
      <w:start w:val="1"/>
      <w:numFmt w:val="decimalEnclosedCircleChinese"/>
      <w:suff w:val="nothing"/>
      <w:lvlText w:val="%1　"/>
      <w:lvlJc w:val="left"/>
      <w:pPr>
        <w:ind w:left="0" w:firstLine="400"/>
      </w:pPr>
      <w:rPr>
        <w:rFonts w:hint="eastAsia"/>
      </w:rPr>
    </w:lvl>
  </w:abstractNum>
  <w:abstractNum w:abstractNumId="50">
    <w:nsid w:val="D5930155"/>
    <w:multiLevelType w:val="multilevel"/>
    <w:tmpl w:val="D5930155"/>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51">
    <w:nsid w:val="D5E0B360"/>
    <w:multiLevelType w:val="multilevel"/>
    <w:tmpl w:val="D5E0B360"/>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52">
    <w:nsid w:val="D89201EB"/>
    <w:multiLevelType w:val="multilevel"/>
    <w:tmpl w:val="D89201EB"/>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53">
    <w:nsid w:val="DA051EFA"/>
    <w:multiLevelType w:val="singleLevel"/>
    <w:tmpl w:val="DA051EFA"/>
    <w:lvl w:ilvl="0" w:tentative="0">
      <w:start w:val="1"/>
      <w:numFmt w:val="decimalEnclosedCircleChinese"/>
      <w:suff w:val="nothing"/>
      <w:lvlText w:val="%1　"/>
      <w:lvlJc w:val="left"/>
      <w:pPr>
        <w:ind w:left="0" w:firstLine="400"/>
      </w:pPr>
      <w:rPr>
        <w:rFonts w:hint="eastAsia"/>
      </w:rPr>
    </w:lvl>
  </w:abstractNum>
  <w:abstractNum w:abstractNumId="54">
    <w:nsid w:val="DA415D92"/>
    <w:multiLevelType w:val="multilevel"/>
    <w:tmpl w:val="DA415D92"/>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55">
    <w:nsid w:val="DD908965"/>
    <w:multiLevelType w:val="multilevel"/>
    <w:tmpl w:val="DD908965"/>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56">
    <w:nsid w:val="E2A2FE3D"/>
    <w:multiLevelType w:val="multilevel"/>
    <w:tmpl w:val="E2A2FE3D"/>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57">
    <w:nsid w:val="E81A6249"/>
    <w:multiLevelType w:val="multilevel"/>
    <w:tmpl w:val="E81A6249"/>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58">
    <w:nsid w:val="E91B28FC"/>
    <w:multiLevelType w:val="multilevel"/>
    <w:tmpl w:val="E91B28FC"/>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59">
    <w:nsid w:val="EA48D8FE"/>
    <w:multiLevelType w:val="multilevel"/>
    <w:tmpl w:val="EA48D8FE"/>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60">
    <w:nsid w:val="EDF66A5E"/>
    <w:multiLevelType w:val="singleLevel"/>
    <w:tmpl w:val="EDF66A5E"/>
    <w:lvl w:ilvl="0" w:tentative="0">
      <w:start w:val="1"/>
      <w:numFmt w:val="decimalEnclosedCircleChinese"/>
      <w:suff w:val="nothing"/>
      <w:lvlText w:val="%1　"/>
      <w:lvlJc w:val="left"/>
      <w:pPr>
        <w:ind w:left="0" w:firstLine="400"/>
      </w:pPr>
      <w:rPr>
        <w:rFonts w:hint="eastAsia"/>
      </w:rPr>
    </w:lvl>
  </w:abstractNum>
  <w:abstractNum w:abstractNumId="61">
    <w:nsid w:val="EEF90974"/>
    <w:multiLevelType w:val="multilevel"/>
    <w:tmpl w:val="EEF90974"/>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62">
    <w:nsid w:val="F369B631"/>
    <w:multiLevelType w:val="multilevel"/>
    <w:tmpl w:val="F369B631"/>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63">
    <w:nsid w:val="F533CC46"/>
    <w:multiLevelType w:val="multilevel"/>
    <w:tmpl w:val="F533CC46"/>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64">
    <w:nsid w:val="F57AC60C"/>
    <w:multiLevelType w:val="multilevel"/>
    <w:tmpl w:val="F57AC60C"/>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65">
    <w:nsid w:val="F7480B18"/>
    <w:multiLevelType w:val="multilevel"/>
    <w:tmpl w:val="F7480B18"/>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66">
    <w:nsid w:val="F8257A24"/>
    <w:multiLevelType w:val="multilevel"/>
    <w:tmpl w:val="F8257A24"/>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67">
    <w:nsid w:val="F9A36D1F"/>
    <w:multiLevelType w:val="singleLevel"/>
    <w:tmpl w:val="F9A36D1F"/>
    <w:lvl w:ilvl="0" w:tentative="0">
      <w:start w:val="1"/>
      <w:numFmt w:val="decimalEnclosedCircleChinese"/>
      <w:suff w:val="nothing"/>
      <w:lvlText w:val="%1　"/>
      <w:lvlJc w:val="left"/>
      <w:pPr>
        <w:ind w:left="0" w:firstLine="400"/>
      </w:pPr>
      <w:rPr>
        <w:rFonts w:hint="eastAsia"/>
      </w:rPr>
    </w:lvl>
  </w:abstractNum>
  <w:abstractNum w:abstractNumId="68">
    <w:nsid w:val="FA56BDBD"/>
    <w:multiLevelType w:val="singleLevel"/>
    <w:tmpl w:val="FA56BDBD"/>
    <w:lvl w:ilvl="0" w:tentative="0">
      <w:start w:val="1"/>
      <w:numFmt w:val="decimalEnclosedCircleChinese"/>
      <w:suff w:val="nothing"/>
      <w:lvlText w:val="%1　"/>
      <w:lvlJc w:val="left"/>
      <w:pPr>
        <w:ind w:left="0" w:firstLine="400"/>
      </w:pPr>
      <w:rPr>
        <w:rFonts w:hint="eastAsia"/>
      </w:rPr>
    </w:lvl>
  </w:abstractNum>
  <w:abstractNum w:abstractNumId="69">
    <w:nsid w:val="FB0746F0"/>
    <w:multiLevelType w:val="multilevel"/>
    <w:tmpl w:val="FB0746F0"/>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70">
    <w:nsid w:val="FB974BBB"/>
    <w:multiLevelType w:val="multilevel"/>
    <w:tmpl w:val="FB974BBB"/>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71">
    <w:nsid w:val="FF6CB906"/>
    <w:multiLevelType w:val="singleLevel"/>
    <w:tmpl w:val="FF6CB906"/>
    <w:lvl w:ilvl="0" w:tentative="0">
      <w:start w:val="1"/>
      <w:numFmt w:val="decimalEnclosedCircleChinese"/>
      <w:suff w:val="nothing"/>
      <w:lvlText w:val="%1　"/>
      <w:lvlJc w:val="left"/>
      <w:pPr>
        <w:ind w:left="0" w:firstLine="400"/>
      </w:pPr>
      <w:rPr>
        <w:rFonts w:hint="eastAsia"/>
      </w:rPr>
    </w:lvl>
  </w:abstractNum>
  <w:abstractNum w:abstractNumId="72">
    <w:nsid w:val="002B2FFB"/>
    <w:multiLevelType w:val="multilevel"/>
    <w:tmpl w:val="002B2FFB"/>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73">
    <w:nsid w:val="0052E6C0"/>
    <w:multiLevelType w:val="multilevel"/>
    <w:tmpl w:val="0052E6C0"/>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74">
    <w:nsid w:val="01E23DFF"/>
    <w:multiLevelType w:val="singleLevel"/>
    <w:tmpl w:val="01E23DFF"/>
    <w:lvl w:ilvl="0" w:tentative="0">
      <w:start w:val="1"/>
      <w:numFmt w:val="decimalEnclosedCircleChinese"/>
      <w:suff w:val="nothing"/>
      <w:lvlText w:val="%1　"/>
      <w:lvlJc w:val="left"/>
      <w:pPr>
        <w:ind w:left="0" w:firstLine="400"/>
      </w:pPr>
      <w:rPr>
        <w:rFonts w:hint="eastAsia"/>
      </w:rPr>
    </w:lvl>
  </w:abstractNum>
  <w:abstractNum w:abstractNumId="75">
    <w:nsid w:val="022F0569"/>
    <w:multiLevelType w:val="multilevel"/>
    <w:tmpl w:val="022F0569"/>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76">
    <w:nsid w:val="02FE4FF7"/>
    <w:multiLevelType w:val="multilevel"/>
    <w:tmpl w:val="02FE4FF7"/>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77">
    <w:nsid w:val="03115237"/>
    <w:multiLevelType w:val="multilevel"/>
    <w:tmpl w:val="03115237"/>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78">
    <w:nsid w:val="04C7B756"/>
    <w:multiLevelType w:val="multilevel"/>
    <w:tmpl w:val="04C7B756"/>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79">
    <w:nsid w:val="076E784B"/>
    <w:multiLevelType w:val="singleLevel"/>
    <w:tmpl w:val="076E784B"/>
    <w:lvl w:ilvl="0" w:tentative="0">
      <w:start w:val="1"/>
      <w:numFmt w:val="decimal"/>
      <w:suff w:val="nothing"/>
      <w:lvlText w:val="%1、"/>
      <w:lvlJc w:val="left"/>
    </w:lvl>
  </w:abstractNum>
  <w:abstractNum w:abstractNumId="80">
    <w:nsid w:val="092DCEBE"/>
    <w:multiLevelType w:val="multilevel"/>
    <w:tmpl w:val="092DCEBE"/>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81">
    <w:nsid w:val="0D6D0FAB"/>
    <w:multiLevelType w:val="multilevel"/>
    <w:tmpl w:val="0D6D0FAB"/>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82">
    <w:nsid w:val="0DD0B23C"/>
    <w:multiLevelType w:val="singleLevel"/>
    <w:tmpl w:val="0DD0B23C"/>
    <w:lvl w:ilvl="0" w:tentative="0">
      <w:start w:val="1"/>
      <w:numFmt w:val="decimalEnclosedCircleChinese"/>
      <w:suff w:val="nothing"/>
      <w:lvlText w:val="%1　"/>
      <w:lvlJc w:val="left"/>
      <w:pPr>
        <w:ind w:left="0" w:firstLine="400"/>
      </w:pPr>
      <w:rPr>
        <w:rFonts w:hint="eastAsia"/>
      </w:rPr>
    </w:lvl>
  </w:abstractNum>
  <w:abstractNum w:abstractNumId="83">
    <w:nsid w:val="0E247884"/>
    <w:multiLevelType w:val="multilevel"/>
    <w:tmpl w:val="0E247884"/>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84">
    <w:nsid w:val="112080DC"/>
    <w:multiLevelType w:val="singleLevel"/>
    <w:tmpl w:val="112080DC"/>
    <w:lvl w:ilvl="0" w:tentative="0">
      <w:start w:val="1"/>
      <w:numFmt w:val="decimalEnclosedCircleChinese"/>
      <w:suff w:val="nothing"/>
      <w:lvlText w:val="%1　"/>
      <w:lvlJc w:val="left"/>
      <w:pPr>
        <w:ind w:left="0" w:firstLine="400"/>
      </w:pPr>
      <w:rPr>
        <w:rFonts w:hint="eastAsia"/>
      </w:rPr>
    </w:lvl>
  </w:abstractNum>
  <w:abstractNum w:abstractNumId="85">
    <w:nsid w:val="147DC686"/>
    <w:multiLevelType w:val="multilevel"/>
    <w:tmpl w:val="147DC686"/>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86">
    <w:nsid w:val="17374171"/>
    <w:multiLevelType w:val="multilevel"/>
    <w:tmpl w:val="17374171"/>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87">
    <w:nsid w:val="2017C8BD"/>
    <w:multiLevelType w:val="singleLevel"/>
    <w:tmpl w:val="2017C8BD"/>
    <w:lvl w:ilvl="0" w:tentative="0">
      <w:start w:val="1"/>
      <w:numFmt w:val="decimalEnclosedCircleChinese"/>
      <w:suff w:val="nothing"/>
      <w:lvlText w:val="%1　"/>
      <w:lvlJc w:val="left"/>
      <w:pPr>
        <w:ind w:left="0" w:firstLine="400"/>
      </w:pPr>
      <w:rPr>
        <w:rFonts w:hint="eastAsia"/>
      </w:rPr>
    </w:lvl>
  </w:abstractNum>
  <w:abstractNum w:abstractNumId="88">
    <w:nsid w:val="204FF2A9"/>
    <w:multiLevelType w:val="multilevel"/>
    <w:tmpl w:val="204FF2A9"/>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89">
    <w:nsid w:val="222EA5F4"/>
    <w:multiLevelType w:val="multilevel"/>
    <w:tmpl w:val="222EA5F4"/>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90">
    <w:nsid w:val="256C87AB"/>
    <w:multiLevelType w:val="multilevel"/>
    <w:tmpl w:val="256C87AB"/>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91">
    <w:nsid w:val="27313236"/>
    <w:multiLevelType w:val="multilevel"/>
    <w:tmpl w:val="27313236"/>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92">
    <w:nsid w:val="2AC3EA0F"/>
    <w:multiLevelType w:val="multilevel"/>
    <w:tmpl w:val="2AC3EA0F"/>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93">
    <w:nsid w:val="3131D461"/>
    <w:multiLevelType w:val="multilevel"/>
    <w:tmpl w:val="3131D461"/>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94">
    <w:nsid w:val="36FEA44A"/>
    <w:multiLevelType w:val="multilevel"/>
    <w:tmpl w:val="36FEA44A"/>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95">
    <w:nsid w:val="37CE9DD3"/>
    <w:multiLevelType w:val="multilevel"/>
    <w:tmpl w:val="37CE9DD3"/>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96">
    <w:nsid w:val="3B7BC23E"/>
    <w:multiLevelType w:val="multilevel"/>
    <w:tmpl w:val="3B7BC23E"/>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97">
    <w:nsid w:val="3BA8EF50"/>
    <w:multiLevelType w:val="singleLevel"/>
    <w:tmpl w:val="3BA8EF50"/>
    <w:lvl w:ilvl="0" w:tentative="0">
      <w:start w:val="1"/>
      <w:numFmt w:val="decimalEnclosedCircleChinese"/>
      <w:suff w:val="nothing"/>
      <w:lvlText w:val="%1　"/>
      <w:lvlJc w:val="left"/>
      <w:pPr>
        <w:ind w:left="0" w:firstLine="400"/>
      </w:pPr>
      <w:rPr>
        <w:rFonts w:hint="eastAsia"/>
      </w:rPr>
    </w:lvl>
  </w:abstractNum>
  <w:abstractNum w:abstractNumId="98">
    <w:nsid w:val="3BEC4901"/>
    <w:multiLevelType w:val="multilevel"/>
    <w:tmpl w:val="3BEC4901"/>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99">
    <w:nsid w:val="3D23F714"/>
    <w:multiLevelType w:val="singleLevel"/>
    <w:tmpl w:val="3D23F714"/>
    <w:lvl w:ilvl="0" w:tentative="0">
      <w:start w:val="1"/>
      <w:numFmt w:val="decimalEnclosedCircleChinese"/>
      <w:suff w:val="nothing"/>
      <w:lvlText w:val="%1　"/>
      <w:lvlJc w:val="left"/>
      <w:pPr>
        <w:ind w:left="0" w:firstLine="400"/>
      </w:pPr>
      <w:rPr>
        <w:rFonts w:hint="eastAsia"/>
      </w:rPr>
    </w:lvl>
  </w:abstractNum>
  <w:abstractNum w:abstractNumId="100">
    <w:nsid w:val="3E7D8858"/>
    <w:multiLevelType w:val="multilevel"/>
    <w:tmpl w:val="3E7D8858"/>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01">
    <w:nsid w:val="46A8B89A"/>
    <w:multiLevelType w:val="singleLevel"/>
    <w:tmpl w:val="46A8B89A"/>
    <w:lvl w:ilvl="0" w:tentative="0">
      <w:start w:val="1"/>
      <w:numFmt w:val="decimalEnclosedCircleChinese"/>
      <w:suff w:val="nothing"/>
      <w:lvlText w:val="%1　"/>
      <w:lvlJc w:val="left"/>
      <w:pPr>
        <w:ind w:left="0" w:firstLine="400"/>
      </w:pPr>
      <w:rPr>
        <w:rFonts w:hint="eastAsia"/>
      </w:rPr>
    </w:lvl>
  </w:abstractNum>
  <w:abstractNum w:abstractNumId="102">
    <w:nsid w:val="484DABDE"/>
    <w:multiLevelType w:val="multilevel"/>
    <w:tmpl w:val="484DABDE"/>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03">
    <w:nsid w:val="4BEDEE2E"/>
    <w:multiLevelType w:val="multilevel"/>
    <w:tmpl w:val="4BEDEE2E"/>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04">
    <w:nsid w:val="4DBF417D"/>
    <w:multiLevelType w:val="multilevel"/>
    <w:tmpl w:val="4DBF417D"/>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05">
    <w:nsid w:val="52EB306F"/>
    <w:multiLevelType w:val="multilevel"/>
    <w:tmpl w:val="52EB306F"/>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06">
    <w:nsid w:val="52FB0B71"/>
    <w:multiLevelType w:val="multilevel"/>
    <w:tmpl w:val="52FB0B71"/>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07">
    <w:nsid w:val="530F5F67"/>
    <w:multiLevelType w:val="multilevel"/>
    <w:tmpl w:val="530F5F67"/>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08">
    <w:nsid w:val="5551F2B7"/>
    <w:multiLevelType w:val="multilevel"/>
    <w:tmpl w:val="5551F2B7"/>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09">
    <w:nsid w:val="57C3FDEE"/>
    <w:multiLevelType w:val="multilevel"/>
    <w:tmpl w:val="57C3FDEE"/>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10">
    <w:nsid w:val="5AF82B0B"/>
    <w:multiLevelType w:val="multilevel"/>
    <w:tmpl w:val="5AF82B0B"/>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11">
    <w:nsid w:val="5F6DB256"/>
    <w:multiLevelType w:val="multilevel"/>
    <w:tmpl w:val="5F6DB256"/>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12">
    <w:nsid w:val="5FE816B1"/>
    <w:multiLevelType w:val="singleLevel"/>
    <w:tmpl w:val="5FE816B1"/>
    <w:lvl w:ilvl="0" w:tentative="0">
      <w:start w:val="1"/>
      <w:numFmt w:val="decimalEnclosedCircleChinese"/>
      <w:suff w:val="nothing"/>
      <w:lvlText w:val="%1　"/>
      <w:lvlJc w:val="left"/>
      <w:pPr>
        <w:ind w:left="0" w:firstLine="400"/>
      </w:pPr>
      <w:rPr>
        <w:rFonts w:hint="eastAsia"/>
      </w:rPr>
    </w:lvl>
  </w:abstractNum>
  <w:abstractNum w:abstractNumId="113">
    <w:nsid w:val="607ED1AD"/>
    <w:multiLevelType w:val="multilevel"/>
    <w:tmpl w:val="607ED1AD"/>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14">
    <w:nsid w:val="6233892E"/>
    <w:multiLevelType w:val="multilevel"/>
    <w:tmpl w:val="6233892E"/>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15">
    <w:nsid w:val="6363A848"/>
    <w:multiLevelType w:val="multilevel"/>
    <w:tmpl w:val="6363A848"/>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16">
    <w:nsid w:val="644ADAB1"/>
    <w:multiLevelType w:val="multilevel"/>
    <w:tmpl w:val="644ADAB1"/>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17">
    <w:nsid w:val="68D0A450"/>
    <w:multiLevelType w:val="multilevel"/>
    <w:tmpl w:val="68D0A450"/>
    <w:lvl w:ilvl="0" w:tentative="0">
      <w:start w:val="1"/>
      <w:numFmt w:val="chineseCountingThousand"/>
      <w:pStyle w:val="2"/>
      <w:suff w:val="nothing"/>
      <w:lvlText w:val="%1、"/>
      <w:lvlJc w:val="left"/>
      <w:pPr>
        <w:ind w:left="0" w:firstLine="0"/>
      </w:pPr>
      <w:rPr>
        <w:rFonts w:hint="eastAsia"/>
      </w:rPr>
    </w:lvl>
    <w:lvl w:ilvl="1" w:tentative="0">
      <w:start w:val="1"/>
      <w:numFmt w:val="decimal"/>
      <w:pStyle w:val="3"/>
      <w:isLgl/>
      <w:suff w:val="nothing"/>
      <w:lvlText w:val="%1.%2、"/>
      <w:lvlJc w:val="left"/>
      <w:pPr>
        <w:ind w:left="0" w:firstLine="0"/>
      </w:pPr>
      <w:rPr>
        <w:rFonts w:hint="eastAsia" w:ascii="Times New Roman" w:hAnsi="Times New Roman" w:cs="Times New Roman"/>
      </w:rPr>
    </w:lvl>
    <w:lvl w:ilvl="2" w:tentative="0">
      <w:start w:val="1"/>
      <w:numFmt w:val="decimal"/>
      <w:pStyle w:val="4"/>
      <w:isLgl/>
      <w:suff w:val="nothing"/>
      <w:lvlText w:val="%1.%2.%3、"/>
      <w:lvlJc w:val="left"/>
      <w:pPr>
        <w:ind w:left="0" w:firstLine="0"/>
      </w:pPr>
      <w:rPr>
        <w:rFonts w:hint="eastAsia" w:ascii="Times New Roman" w:hAnsi="Times New Roman" w:cs="Times New Roman"/>
        <w:b/>
        <w:bCs w:val="0"/>
        <w:i w:val="0"/>
        <w:iCs w:val="0"/>
        <w:caps w:val="0"/>
        <w:smallCaps w:val="0"/>
        <w:strike w:val="0"/>
        <w:dstrike w:val="0"/>
        <w:outline w:val="0"/>
        <w:shadow w:val="0"/>
        <w:emboss w:val="0"/>
        <w:imprint w:val="0"/>
        <w:vanish w:val="0"/>
        <w:spacing w:val="0"/>
        <w:position w:val="0"/>
        <w:u w:val="none"/>
        <w:vertAlign w:val="baseline"/>
      </w:rPr>
    </w:lvl>
    <w:lvl w:ilvl="3" w:tentative="0">
      <w:start w:val="1"/>
      <w:numFmt w:val="decimal"/>
      <w:pStyle w:val="5"/>
      <w:isLgl/>
      <w:suff w:val="nothing"/>
      <w:lvlText w:val="%1.%2.%3.%4、"/>
      <w:lvlJc w:val="left"/>
      <w:pPr>
        <w:ind w:left="851" w:hanging="851"/>
      </w:pPr>
      <w:rPr>
        <w:rFonts w:hint="eastAsia" w:ascii="Times New Roman" w:hAnsi="Times New Roman" w:eastAsia="宋体" w:cs="Times New Roman"/>
        <w:sz w:val="24"/>
        <w:szCs w:val="24"/>
      </w:rPr>
    </w:lvl>
    <w:lvl w:ilvl="4" w:tentative="0">
      <w:start w:val="1"/>
      <w:numFmt w:val="decimal"/>
      <w:pStyle w:val="6"/>
      <w:isLgl/>
      <w:suff w:val="nothing"/>
      <w:lvlText w:val="%1.%2.%3.%4.%5、"/>
      <w:lvlJc w:val="left"/>
      <w:pPr>
        <w:ind w:left="992" w:hanging="992"/>
      </w:pPr>
      <w:rPr>
        <w:rFonts w:hint="eastAsia"/>
      </w:rPr>
    </w:lvl>
    <w:lvl w:ilvl="5" w:tentative="0">
      <w:start w:val="1"/>
      <w:numFmt w:val="decimal"/>
      <w:pStyle w:val="7"/>
      <w:isLgl/>
      <w:suff w:val="nothing"/>
      <w:lvlText w:val="%1.%2.%3.%4.%5.%6、"/>
      <w:lvlJc w:val="left"/>
      <w:pPr>
        <w:ind w:left="1134" w:hanging="1134"/>
      </w:pPr>
      <w:rPr>
        <w:rFonts w:hint="eastAsia" w:ascii="Times New Roman" w:hAnsi="Times New Roman" w:cs="Times New Roman"/>
      </w:rPr>
    </w:lvl>
    <w:lvl w:ilvl="6" w:tentative="0">
      <w:start w:val="1"/>
      <w:numFmt w:val="decimal"/>
      <w:isLgl/>
      <w:lvlText w:val="%1.%2.%3.%4.%5.%6.%7"/>
      <w:lvlJc w:val="left"/>
      <w:pPr>
        <w:tabs>
          <w:tab w:val="left" w:pos="1800"/>
        </w:tabs>
        <w:ind w:left="1276" w:hanging="1276"/>
      </w:pPr>
      <w:rPr>
        <w:rFonts w:hint="eastAsia"/>
      </w:rPr>
    </w:lvl>
    <w:lvl w:ilvl="7" w:tentative="0">
      <w:start w:val="1"/>
      <w:numFmt w:val="decimal"/>
      <w:isLgl/>
      <w:lvlText w:val="%1.%2.%3.%4.%5.%6.%7.%8"/>
      <w:lvlJc w:val="left"/>
      <w:pPr>
        <w:tabs>
          <w:tab w:val="left" w:pos="1800"/>
        </w:tabs>
        <w:ind w:left="1418" w:hanging="1418"/>
      </w:pPr>
      <w:rPr>
        <w:rFonts w:hint="eastAsia"/>
      </w:rPr>
    </w:lvl>
    <w:lvl w:ilvl="8" w:tentative="0">
      <w:start w:val="1"/>
      <w:numFmt w:val="decimal"/>
      <w:isLgl/>
      <w:lvlText w:val="%1.%2.%3.%4.%5.%6.%7.%8.%9"/>
      <w:lvlJc w:val="left"/>
      <w:pPr>
        <w:tabs>
          <w:tab w:val="left" w:pos="2160"/>
        </w:tabs>
        <w:ind w:left="1559" w:hanging="1559"/>
      </w:pPr>
      <w:rPr>
        <w:rFonts w:hint="eastAsia"/>
      </w:rPr>
    </w:lvl>
  </w:abstractNum>
  <w:abstractNum w:abstractNumId="118">
    <w:nsid w:val="6A6A67E4"/>
    <w:multiLevelType w:val="multilevel"/>
    <w:tmpl w:val="6A6A67E4"/>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19">
    <w:nsid w:val="6B9E3908"/>
    <w:multiLevelType w:val="singleLevel"/>
    <w:tmpl w:val="6B9E3908"/>
    <w:lvl w:ilvl="0" w:tentative="0">
      <w:start w:val="2"/>
      <w:numFmt w:val="decimal"/>
      <w:suff w:val="nothing"/>
      <w:lvlText w:val="%1、"/>
      <w:lvlJc w:val="left"/>
    </w:lvl>
  </w:abstractNum>
  <w:abstractNum w:abstractNumId="120">
    <w:nsid w:val="6BC62A0A"/>
    <w:multiLevelType w:val="multilevel"/>
    <w:tmpl w:val="6BC62A0A"/>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21">
    <w:nsid w:val="6C2D3ED1"/>
    <w:multiLevelType w:val="singleLevel"/>
    <w:tmpl w:val="6C2D3ED1"/>
    <w:lvl w:ilvl="0" w:tentative="0">
      <w:start w:val="1"/>
      <w:numFmt w:val="decimal"/>
      <w:suff w:val="nothing"/>
      <w:lvlText w:val="%1、"/>
      <w:lvlJc w:val="left"/>
    </w:lvl>
  </w:abstractNum>
  <w:abstractNum w:abstractNumId="122">
    <w:nsid w:val="6D7E915B"/>
    <w:multiLevelType w:val="multilevel"/>
    <w:tmpl w:val="6D7E915B"/>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23">
    <w:nsid w:val="6F1F81CF"/>
    <w:multiLevelType w:val="multilevel"/>
    <w:tmpl w:val="6F1F81CF"/>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24">
    <w:nsid w:val="73405EF5"/>
    <w:multiLevelType w:val="singleLevel"/>
    <w:tmpl w:val="73405EF5"/>
    <w:lvl w:ilvl="0" w:tentative="0">
      <w:start w:val="1"/>
      <w:numFmt w:val="decimalEnclosedCircleChinese"/>
      <w:suff w:val="nothing"/>
      <w:lvlText w:val="%1　"/>
      <w:lvlJc w:val="left"/>
      <w:pPr>
        <w:ind w:left="0" w:firstLine="400"/>
      </w:pPr>
      <w:rPr>
        <w:rFonts w:hint="eastAsia"/>
      </w:rPr>
    </w:lvl>
  </w:abstractNum>
  <w:abstractNum w:abstractNumId="125">
    <w:nsid w:val="743F0E97"/>
    <w:multiLevelType w:val="multilevel"/>
    <w:tmpl w:val="743F0E97"/>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26">
    <w:nsid w:val="77EE1BEC"/>
    <w:multiLevelType w:val="multilevel"/>
    <w:tmpl w:val="77EE1BEC"/>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27">
    <w:nsid w:val="7822A719"/>
    <w:multiLevelType w:val="multilevel"/>
    <w:tmpl w:val="7822A719"/>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28">
    <w:nsid w:val="7B638BAF"/>
    <w:multiLevelType w:val="singleLevel"/>
    <w:tmpl w:val="7B638BAF"/>
    <w:lvl w:ilvl="0" w:tentative="0">
      <w:start w:val="1"/>
      <w:numFmt w:val="decimalEnclosedCircleChinese"/>
      <w:suff w:val="nothing"/>
      <w:lvlText w:val="%1　"/>
      <w:lvlJc w:val="left"/>
      <w:pPr>
        <w:ind w:left="0" w:firstLine="400"/>
      </w:pPr>
      <w:rPr>
        <w:rFonts w:hint="eastAsia"/>
      </w:rPr>
    </w:lvl>
  </w:abstractNum>
  <w:abstractNum w:abstractNumId="129">
    <w:nsid w:val="7BA2EB12"/>
    <w:multiLevelType w:val="multilevel"/>
    <w:tmpl w:val="7BA2EB12"/>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30">
    <w:nsid w:val="7D5F5C60"/>
    <w:multiLevelType w:val="singleLevel"/>
    <w:tmpl w:val="7D5F5C60"/>
    <w:lvl w:ilvl="0" w:tentative="0">
      <w:start w:val="1"/>
      <w:numFmt w:val="decimalEnclosedCircleChinese"/>
      <w:suff w:val="nothing"/>
      <w:lvlText w:val="%1　"/>
      <w:lvlJc w:val="left"/>
      <w:pPr>
        <w:ind w:left="0" w:firstLine="400"/>
      </w:pPr>
      <w:rPr>
        <w:rFonts w:hint="eastAsia"/>
      </w:rPr>
    </w:lvl>
  </w:abstractNum>
  <w:abstractNum w:abstractNumId="131">
    <w:nsid w:val="7F41826E"/>
    <w:multiLevelType w:val="multilevel"/>
    <w:tmpl w:val="7F41826E"/>
    <w:lvl w:ilvl="0" w:tentative="0">
      <w:start w:val="1"/>
      <w:numFmt w:val="decimal"/>
      <w:suff w:val="nothing"/>
      <w:lvlText w:val="%1、"/>
      <w:lvlJc w:val="left"/>
      <w:pPr>
        <w:tabs>
          <w:tab w:val="left" w:pos="0"/>
        </w:tabs>
        <w:ind w:left="0"/>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num w:numId="1">
    <w:abstractNumId w:val="117"/>
  </w:num>
  <w:num w:numId="2">
    <w:abstractNumId w:val="47"/>
  </w:num>
  <w:num w:numId="3">
    <w:abstractNumId w:val="48"/>
  </w:num>
  <w:num w:numId="4">
    <w:abstractNumId w:val="119"/>
  </w:num>
  <w:num w:numId="5">
    <w:abstractNumId w:val="45"/>
  </w:num>
  <w:num w:numId="6">
    <w:abstractNumId w:val="17"/>
  </w:num>
  <w:num w:numId="7">
    <w:abstractNumId w:val="92"/>
  </w:num>
  <w:num w:numId="8">
    <w:abstractNumId w:val="90"/>
  </w:num>
  <w:num w:numId="9">
    <w:abstractNumId w:val="0"/>
  </w:num>
  <w:num w:numId="10">
    <w:abstractNumId w:val="107"/>
  </w:num>
  <w:num w:numId="11">
    <w:abstractNumId w:val="99"/>
  </w:num>
  <w:num w:numId="12">
    <w:abstractNumId w:val="103"/>
  </w:num>
  <w:num w:numId="13">
    <w:abstractNumId w:val="65"/>
  </w:num>
  <w:num w:numId="14">
    <w:abstractNumId w:val="77"/>
  </w:num>
  <w:num w:numId="15">
    <w:abstractNumId w:val="39"/>
  </w:num>
  <w:num w:numId="16">
    <w:abstractNumId w:val="31"/>
  </w:num>
  <w:num w:numId="17">
    <w:abstractNumId w:val="112"/>
  </w:num>
  <w:num w:numId="18">
    <w:abstractNumId w:val="33"/>
  </w:num>
  <w:num w:numId="19">
    <w:abstractNumId w:val="76"/>
  </w:num>
  <w:num w:numId="20">
    <w:abstractNumId w:val="115"/>
  </w:num>
  <w:num w:numId="21">
    <w:abstractNumId w:val="121"/>
  </w:num>
  <w:num w:numId="22">
    <w:abstractNumId w:val="63"/>
  </w:num>
  <w:num w:numId="23">
    <w:abstractNumId w:val="59"/>
  </w:num>
  <w:num w:numId="24">
    <w:abstractNumId w:val="101"/>
  </w:num>
  <w:num w:numId="25">
    <w:abstractNumId w:val="75"/>
  </w:num>
  <w:num w:numId="26">
    <w:abstractNumId w:val="110"/>
  </w:num>
  <w:num w:numId="27">
    <w:abstractNumId w:val="81"/>
  </w:num>
  <w:num w:numId="28">
    <w:abstractNumId w:val="116"/>
  </w:num>
  <w:num w:numId="29">
    <w:abstractNumId w:val="8"/>
  </w:num>
  <w:num w:numId="30">
    <w:abstractNumId w:val="57"/>
  </w:num>
  <w:num w:numId="31">
    <w:abstractNumId w:val="131"/>
  </w:num>
  <w:num w:numId="32">
    <w:abstractNumId w:val="102"/>
  </w:num>
  <w:num w:numId="33">
    <w:abstractNumId w:val="114"/>
  </w:num>
  <w:num w:numId="34">
    <w:abstractNumId w:val="23"/>
  </w:num>
  <w:num w:numId="35">
    <w:abstractNumId w:val="56"/>
  </w:num>
  <w:num w:numId="36">
    <w:abstractNumId w:val="5"/>
  </w:num>
  <w:num w:numId="37">
    <w:abstractNumId w:val="79"/>
  </w:num>
  <w:num w:numId="38">
    <w:abstractNumId w:val="41"/>
  </w:num>
  <w:num w:numId="39">
    <w:abstractNumId w:val="16"/>
  </w:num>
  <w:num w:numId="40">
    <w:abstractNumId w:val="68"/>
  </w:num>
  <w:num w:numId="41">
    <w:abstractNumId w:val="52"/>
  </w:num>
  <w:num w:numId="42">
    <w:abstractNumId w:val="104"/>
  </w:num>
  <w:num w:numId="43">
    <w:abstractNumId w:val="80"/>
  </w:num>
  <w:num w:numId="44">
    <w:abstractNumId w:val="86"/>
  </w:num>
  <w:num w:numId="45">
    <w:abstractNumId w:val="10"/>
  </w:num>
  <w:num w:numId="46">
    <w:abstractNumId w:val="100"/>
  </w:num>
  <w:num w:numId="47">
    <w:abstractNumId w:val="9"/>
  </w:num>
  <w:num w:numId="48">
    <w:abstractNumId w:val="95"/>
  </w:num>
  <w:num w:numId="49">
    <w:abstractNumId w:val="44"/>
  </w:num>
  <w:num w:numId="50">
    <w:abstractNumId w:val="64"/>
  </w:num>
  <w:num w:numId="51">
    <w:abstractNumId w:val="70"/>
  </w:num>
  <w:num w:numId="52">
    <w:abstractNumId w:val="87"/>
  </w:num>
  <w:num w:numId="53">
    <w:abstractNumId w:val="55"/>
  </w:num>
  <w:num w:numId="54">
    <w:abstractNumId w:val="69"/>
  </w:num>
  <w:num w:numId="55">
    <w:abstractNumId w:val="22"/>
  </w:num>
  <w:num w:numId="56">
    <w:abstractNumId w:val="11"/>
  </w:num>
  <w:num w:numId="57">
    <w:abstractNumId w:val="53"/>
  </w:num>
  <w:num w:numId="58">
    <w:abstractNumId w:val="74"/>
  </w:num>
  <w:num w:numId="59">
    <w:abstractNumId w:val="111"/>
  </w:num>
  <w:num w:numId="60">
    <w:abstractNumId w:val="84"/>
  </w:num>
  <w:num w:numId="61">
    <w:abstractNumId w:val="72"/>
  </w:num>
  <w:num w:numId="62">
    <w:abstractNumId w:val="62"/>
  </w:num>
  <w:num w:numId="63">
    <w:abstractNumId w:val="93"/>
  </w:num>
  <w:num w:numId="64">
    <w:abstractNumId w:val="122"/>
  </w:num>
  <w:num w:numId="65">
    <w:abstractNumId w:val="15"/>
  </w:num>
  <w:num w:numId="66">
    <w:abstractNumId w:val="32"/>
  </w:num>
  <w:num w:numId="67">
    <w:abstractNumId w:val="61"/>
  </w:num>
  <w:num w:numId="68">
    <w:abstractNumId w:val="50"/>
  </w:num>
  <w:num w:numId="69">
    <w:abstractNumId w:val="118"/>
  </w:num>
  <w:num w:numId="70">
    <w:abstractNumId w:val="28"/>
  </w:num>
  <w:num w:numId="71">
    <w:abstractNumId w:val="19"/>
  </w:num>
  <w:num w:numId="72">
    <w:abstractNumId w:val="130"/>
  </w:num>
  <w:num w:numId="73">
    <w:abstractNumId w:val="51"/>
  </w:num>
  <w:num w:numId="74">
    <w:abstractNumId w:val="26"/>
  </w:num>
  <w:num w:numId="75">
    <w:abstractNumId w:val="82"/>
  </w:num>
  <w:num w:numId="76">
    <w:abstractNumId w:val="6"/>
  </w:num>
  <w:num w:numId="77">
    <w:abstractNumId w:val="105"/>
  </w:num>
  <w:num w:numId="78">
    <w:abstractNumId w:val="34"/>
  </w:num>
  <w:num w:numId="79">
    <w:abstractNumId w:val="38"/>
  </w:num>
  <w:num w:numId="80">
    <w:abstractNumId w:val="128"/>
  </w:num>
  <w:num w:numId="81">
    <w:abstractNumId w:val="71"/>
  </w:num>
  <w:num w:numId="82">
    <w:abstractNumId w:val="14"/>
  </w:num>
  <w:num w:numId="83">
    <w:abstractNumId w:val="29"/>
  </w:num>
  <w:num w:numId="84">
    <w:abstractNumId w:val="113"/>
  </w:num>
  <w:num w:numId="85">
    <w:abstractNumId w:val="123"/>
  </w:num>
  <w:num w:numId="86">
    <w:abstractNumId w:val="18"/>
  </w:num>
  <w:num w:numId="87">
    <w:abstractNumId w:val="2"/>
  </w:num>
  <w:num w:numId="88">
    <w:abstractNumId w:val="126"/>
  </w:num>
  <w:num w:numId="89">
    <w:abstractNumId w:val="67"/>
  </w:num>
  <w:num w:numId="90">
    <w:abstractNumId w:val="37"/>
  </w:num>
  <w:num w:numId="91">
    <w:abstractNumId w:val="20"/>
  </w:num>
  <w:num w:numId="92">
    <w:abstractNumId w:val="94"/>
  </w:num>
  <w:num w:numId="93">
    <w:abstractNumId w:val="4"/>
  </w:num>
  <w:num w:numId="94">
    <w:abstractNumId w:val="83"/>
  </w:num>
  <w:num w:numId="95">
    <w:abstractNumId w:val="7"/>
  </w:num>
  <w:num w:numId="96">
    <w:abstractNumId w:val="42"/>
  </w:num>
  <w:num w:numId="97">
    <w:abstractNumId w:val="54"/>
  </w:num>
  <w:num w:numId="98">
    <w:abstractNumId w:val="3"/>
  </w:num>
  <w:num w:numId="99">
    <w:abstractNumId w:val="85"/>
  </w:num>
  <w:num w:numId="100">
    <w:abstractNumId w:val="120"/>
  </w:num>
  <w:num w:numId="101">
    <w:abstractNumId w:val="91"/>
  </w:num>
  <w:num w:numId="102">
    <w:abstractNumId w:val="60"/>
  </w:num>
  <w:num w:numId="103">
    <w:abstractNumId w:val="129"/>
  </w:num>
  <w:num w:numId="104">
    <w:abstractNumId w:val="66"/>
  </w:num>
  <w:num w:numId="105">
    <w:abstractNumId w:val="40"/>
  </w:num>
  <w:num w:numId="106">
    <w:abstractNumId w:val="30"/>
  </w:num>
  <w:num w:numId="107">
    <w:abstractNumId w:val="12"/>
  </w:num>
  <w:num w:numId="108">
    <w:abstractNumId w:val="106"/>
  </w:num>
  <w:num w:numId="109">
    <w:abstractNumId w:val="98"/>
  </w:num>
  <w:num w:numId="110">
    <w:abstractNumId w:val="97"/>
  </w:num>
  <w:num w:numId="111">
    <w:abstractNumId w:val="109"/>
  </w:num>
  <w:num w:numId="112">
    <w:abstractNumId w:val="25"/>
  </w:num>
  <w:num w:numId="113">
    <w:abstractNumId w:val="127"/>
  </w:num>
  <w:num w:numId="114">
    <w:abstractNumId w:val="43"/>
  </w:num>
  <w:num w:numId="115">
    <w:abstractNumId w:val="124"/>
  </w:num>
  <w:num w:numId="116">
    <w:abstractNumId w:val="49"/>
  </w:num>
  <w:num w:numId="117">
    <w:abstractNumId w:val="96"/>
  </w:num>
  <w:num w:numId="118">
    <w:abstractNumId w:val="35"/>
  </w:num>
  <w:num w:numId="119">
    <w:abstractNumId w:val="89"/>
  </w:num>
  <w:num w:numId="120">
    <w:abstractNumId w:val="36"/>
  </w:num>
  <w:num w:numId="121">
    <w:abstractNumId w:val="21"/>
  </w:num>
  <w:num w:numId="122">
    <w:abstractNumId w:val="46"/>
  </w:num>
  <w:num w:numId="123">
    <w:abstractNumId w:val="125"/>
  </w:num>
  <w:num w:numId="124">
    <w:abstractNumId w:val="24"/>
  </w:num>
  <w:num w:numId="125">
    <w:abstractNumId w:val="27"/>
  </w:num>
  <w:num w:numId="126">
    <w:abstractNumId w:val="13"/>
  </w:num>
  <w:num w:numId="127">
    <w:abstractNumId w:val="78"/>
  </w:num>
  <w:num w:numId="128">
    <w:abstractNumId w:val="88"/>
  </w:num>
  <w:num w:numId="129">
    <w:abstractNumId w:val="108"/>
  </w:num>
  <w:num w:numId="130">
    <w:abstractNumId w:val="1"/>
  </w:num>
  <w:num w:numId="131">
    <w:abstractNumId w:val="73"/>
  </w:num>
  <w:num w:numId="132">
    <w:abstractNumId w:val="5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00"/>
  <w:embedSystem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94D07E7"/>
    <w:rsid w:val="00DF01C4"/>
    <w:rsid w:val="01A622E6"/>
    <w:rsid w:val="01E468B2"/>
    <w:rsid w:val="01FA43E3"/>
    <w:rsid w:val="02CA099F"/>
    <w:rsid w:val="04F40627"/>
    <w:rsid w:val="053A4AEC"/>
    <w:rsid w:val="06C4227C"/>
    <w:rsid w:val="081B007C"/>
    <w:rsid w:val="08350E53"/>
    <w:rsid w:val="09376BA6"/>
    <w:rsid w:val="094D46FB"/>
    <w:rsid w:val="09F73A97"/>
    <w:rsid w:val="0B5A00BC"/>
    <w:rsid w:val="0BAF21A0"/>
    <w:rsid w:val="0BDD244D"/>
    <w:rsid w:val="0C323FA7"/>
    <w:rsid w:val="0C6B2090"/>
    <w:rsid w:val="0C867F78"/>
    <w:rsid w:val="0D0875D5"/>
    <w:rsid w:val="0DBB50E2"/>
    <w:rsid w:val="0ECA22C3"/>
    <w:rsid w:val="0F0240F4"/>
    <w:rsid w:val="1007625C"/>
    <w:rsid w:val="11595BCF"/>
    <w:rsid w:val="11EA6266"/>
    <w:rsid w:val="13110CEA"/>
    <w:rsid w:val="1363404C"/>
    <w:rsid w:val="14353662"/>
    <w:rsid w:val="14B6000D"/>
    <w:rsid w:val="15A43DAB"/>
    <w:rsid w:val="15C94707"/>
    <w:rsid w:val="15E22046"/>
    <w:rsid w:val="16190E41"/>
    <w:rsid w:val="163C1F71"/>
    <w:rsid w:val="163F4C32"/>
    <w:rsid w:val="16641497"/>
    <w:rsid w:val="16E01CDA"/>
    <w:rsid w:val="16E55FDE"/>
    <w:rsid w:val="172577D0"/>
    <w:rsid w:val="18592C04"/>
    <w:rsid w:val="19003288"/>
    <w:rsid w:val="1B1921D0"/>
    <w:rsid w:val="1BE27968"/>
    <w:rsid w:val="1BF73AD1"/>
    <w:rsid w:val="1C260E14"/>
    <w:rsid w:val="1C403309"/>
    <w:rsid w:val="1C493A60"/>
    <w:rsid w:val="1CF14D3E"/>
    <w:rsid w:val="1DC82124"/>
    <w:rsid w:val="1E210712"/>
    <w:rsid w:val="1F341E6E"/>
    <w:rsid w:val="22C35C56"/>
    <w:rsid w:val="23375601"/>
    <w:rsid w:val="23A50BD2"/>
    <w:rsid w:val="251C3C2E"/>
    <w:rsid w:val="261A11BC"/>
    <w:rsid w:val="26581F50"/>
    <w:rsid w:val="278F39D8"/>
    <w:rsid w:val="287D13C5"/>
    <w:rsid w:val="29DD2C9B"/>
    <w:rsid w:val="29F4433A"/>
    <w:rsid w:val="2A6C6B01"/>
    <w:rsid w:val="2AE7791E"/>
    <w:rsid w:val="2AF778D0"/>
    <w:rsid w:val="2B073AD4"/>
    <w:rsid w:val="2BAF7959"/>
    <w:rsid w:val="2CAD10E7"/>
    <w:rsid w:val="2D6C1DC6"/>
    <w:rsid w:val="2D9E47EB"/>
    <w:rsid w:val="2DD7131E"/>
    <w:rsid w:val="2DFF2CDD"/>
    <w:rsid w:val="2E247574"/>
    <w:rsid w:val="2E4E5712"/>
    <w:rsid w:val="2E7550D3"/>
    <w:rsid w:val="3095741A"/>
    <w:rsid w:val="30A50347"/>
    <w:rsid w:val="30E276F9"/>
    <w:rsid w:val="316F11CE"/>
    <w:rsid w:val="3179320B"/>
    <w:rsid w:val="32180597"/>
    <w:rsid w:val="3335431A"/>
    <w:rsid w:val="3436446F"/>
    <w:rsid w:val="34573D26"/>
    <w:rsid w:val="34B61F58"/>
    <w:rsid w:val="366D4898"/>
    <w:rsid w:val="38933D9D"/>
    <w:rsid w:val="38D87388"/>
    <w:rsid w:val="38EF47A9"/>
    <w:rsid w:val="3ACD4079"/>
    <w:rsid w:val="3ADD50BB"/>
    <w:rsid w:val="3B2A6911"/>
    <w:rsid w:val="3BA8542C"/>
    <w:rsid w:val="3BDF7945"/>
    <w:rsid w:val="3BE000FD"/>
    <w:rsid w:val="3CD414BD"/>
    <w:rsid w:val="3D2C3E8E"/>
    <w:rsid w:val="3D927A08"/>
    <w:rsid w:val="3E6B3DB3"/>
    <w:rsid w:val="3E9A4BFE"/>
    <w:rsid w:val="3F2A7B66"/>
    <w:rsid w:val="3F9C56F9"/>
    <w:rsid w:val="3FFD2DC3"/>
    <w:rsid w:val="401C521B"/>
    <w:rsid w:val="40BC6B48"/>
    <w:rsid w:val="40FF52A5"/>
    <w:rsid w:val="41735523"/>
    <w:rsid w:val="41AE74FB"/>
    <w:rsid w:val="425B311A"/>
    <w:rsid w:val="42DF08CC"/>
    <w:rsid w:val="42EA673E"/>
    <w:rsid w:val="44506D3D"/>
    <w:rsid w:val="449E3EC3"/>
    <w:rsid w:val="44C55E9D"/>
    <w:rsid w:val="4517259F"/>
    <w:rsid w:val="458D7FE8"/>
    <w:rsid w:val="461664E0"/>
    <w:rsid w:val="467154C2"/>
    <w:rsid w:val="470B037E"/>
    <w:rsid w:val="470E5B90"/>
    <w:rsid w:val="47EE67D9"/>
    <w:rsid w:val="48AD1BDA"/>
    <w:rsid w:val="4995381D"/>
    <w:rsid w:val="499E6DEB"/>
    <w:rsid w:val="49EB39AC"/>
    <w:rsid w:val="4A0C13F4"/>
    <w:rsid w:val="4AEE710A"/>
    <w:rsid w:val="4BAB21A4"/>
    <w:rsid w:val="4BC7706E"/>
    <w:rsid w:val="4C0B495A"/>
    <w:rsid w:val="4C316320"/>
    <w:rsid w:val="4C884B12"/>
    <w:rsid w:val="4D7762D0"/>
    <w:rsid w:val="522715FA"/>
    <w:rsid w:val="52881E98"/>
    <w:rsid w:val="52C75EB8"/>
    <w:rsid w:val="535221B6"/>
    <w:rsid w:val="53B32EEF"/>
    <w:rsid w:val="545C19D1"/>
    <w:rsid w:val="556C63AA"/>
    <w:rsid w:val="56440D1A"/>
    <w:rsid w:val="56BD5A9C"/>
    <w:rsid w:val="574B433B"/>
    <w:rsid w:val="57C87D68"/>
    <w:rsid w:val="57CF2865"/>
    <w:rsid w:val="57DF0BA6"/>
    <w:rsid w:val="595D74EC"/>
    <w:rsid w:val="59D4416C"/>
    <w:rsid w:val="5ACA473C"/>
    <w:rsid w:val="5BE508A9"/>
    <w:rsid w:val="5C1A7F40"/>
    <w:rsid w:val="5C3A669A"/>
    <w:rsid w:val="5C89392A"/>
    <w:rsid w:val="5D0C7205"/>
    <w:rsid w:val="5E0D1853"/>
    <w:rsid w:val="6039349E"/>
    <w:rsid w:val="603D4181"/>
    <w:rsid w:val="60891DB7"/>
    <w:rsid w:val="611806C0"/>
    <w:rsid w:val="612B6691"/>
    <w:rsid w:val="62536BD9"/>
    <w:rsid w:val="6272731F"/>
    <w:rsid w:val="632437C1"/>
    <w:rsid w:val="675E2EEB"/>
    <w:rsid w:val="67844964"/>
    <w:rsid w:val="67E1206E"/>
    <w:rsid w:val="68B22FF2"/>
    <w:rsid w:val="6A307BF9"/>
    <w:rsid w:val="6AE26FAA"/>
    <w:rsid w:val="6BE55CF4"/>
    <w:rsid w:val="6BE940A5"/>
    <w:rsid w:val="6D196605"/>
    <w:rsid w:val="6D3B3365"/>
    <w:rsid w:val="6D535020"/>
    <w:rsid w:val="6D735ACE"/>
    <w:rsid w:val="6E830CD6"/>
    <w:rsid w:val="6FEB3F98"/>
    <w:rsid w:val="70EE51FE"/>
    <w:rsid w:val="7347712D"/>
    <w:rsid w:val="736F4A3C"/>
    <w:rsid w:val="7571031E"/>
    <w:rsid w:val="76432C92"/>
    <w:rsid w:val="76725E41"/>
    <w:rsid w:val="77784870"/>
    <w:rsid w:val="78872CD6"/>
    <w:rsid w:val="790E6C44"/>
    <w:rsid w:val="794D07E7"/>
    <w:rsid w:val="7A576E3B"/>
    <w:rsid w:val="7ABB703F"/>
    <w:rsid w:val="7B5F2EB2"/>
    <w:rsid w:val="7C4D63EB"/>
    <w:rsid w:val="7CD724F4"/>
    <w:rsid w:val="7D995C16"/>
    <w:rsid w:val="7E5E62CD"/>
    <w:rsid w:val="7ECA50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semiHidden="0" w:name="toc 4"/>
    <w:lsdException w:qFormat="1"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qFormat="1"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420" w:firstLineChars="200"/>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numPr>
        <w:ilvl w:val="0"/>
        <w:numId w:val="1"/>
      </w:numPr>
      <w:tabs>
        <w:tab w:val="left" w:pos="425"/>
      </w:tabs>
      <w:spacing w:before="120" w:after="120"/>
      <w:ind w:firstLineChars="0"/>
      <w:jc w:val="both"/>
      <w:outlineLvl w:val="0"/>
    </w:pPr>
    <w:rPr>
      <w:b/>
      <w:bCs/>
      <w:kern w:val="44"/>
      <w:sz w:val="32"/>
      <w:szCs w:val="28"/>
    </w:rPr>
  </w:style>
  <w:style w:type="paragraph" w:styleId="3">
    <w:name w:val="heading 2"/>
    <w:basedOn w:val="1"/>
    <w:next w:val="1"/>
    <w:qFormat/>
    <w:uiPriority w:val="0"/>
    <w:pPr>
      <w:keepNext/>
      <w:keepLines/>
      <w:numPr>
        <w:ilvl w:val="1"/>
        <w:numId w:val="1"/>
      </w:numPr>
      <w:tabs>
        <w:tab w:val="left" w:pos="567"/>
      </w:tabs>
      <w:spacing w:before="120" w:after="120"/>
      <w:ind w:left="0" w:firstLineChars="0"/>
      <w:jc w:val="both"/>
      <w:outlineLvl w:val="1"/>
    </w:pPr>
    <w:rPr>
      <w:b/>
      <w:bCs/>
      <w:sz w:val="30"/>
      <w:szCs w:val="32"/>
    </w:rPr>
  </w:style>
  <w:style w:type="paragraph" w:styleId="4">
    <w:name w:val="heading 3"/>
    <w:basedOn w:val="1"/>
    <w:next w:val="1"/>
    <w:qFormat/>
    <w:uiPriority w:val="0"/>
    <w:pPr>
      <w:keepNext/>
      <w:keepLines/>
      <w:numPr>
        <w:ilvl w:val="2"/>
        <w:numId w:val="1"/>
      </w:numPr>
      <w:tabs>
        <w:tab w:val="left" w:pos="567"/>
      </w:tabs>
      <w:spacing w:before="120" w:after="120"/>
      <w:ind w:left="0" w:firstLineChars="0"/>
      <w:jc w:val="both"/>
      <w:outlineLvl w:val="2"/>
    </w:pPr>
    <w:rPr>
      <w:b/>
      <w:bCs/>
      <w:sz w:val="28"/>
      <w:szCs w:val="18"/>
    </w:rPr>
  </w:style>
  <w:style w:type="paragraph" w:styleId="5">
    <w:name w:val="heading 4"/>
    <w:basedOn w:val="1"/>
    <w:next w:val="1"/>
    <w:link w:val="31"/>
    <w:unhideWhenUsed/>
    <w:qFormat/>
    <w:uiPriority w:val="0"/>
    <w:pPr>
      <w:keepNext/>
      <w:keepLines/>
      <w:numPr>
        <w:ilvl w:val="3"/>
        <w:numId w:val="1"/>
      </w:numPr>
      <w:spacing w:before="120" w:after="120" w:line="360" w:lineRule="auto"/>
      <w:ind w:left="0" w:firstLine="0" w:firstLineChars="0"/>
      <w:jc w:val="both"/>
      <w:outlineLvl w:val="3"/>
    </w:pPr>
    <w:rPr>
      <w:b/>
      <w:bCs/>
      <w:sz w:val="24"/>
      <w:szCs w:val="28"/>
    </w:rPr>
  </w:style>
  <w:style w:type="paragraph" w:styleId="6">
    <w:name w:val="heading 5"/>
    <w:basedOn w:val="1"/>
    <w:next w:val="1"/>
    <w:unhideWhenUsed/>
    <w:qFormat/>
    <w:uiPriority w:val="0"/>
    <w:pPr>
      <w:keepNext/>
      <w:keepLines/>
      <w:numPr>
        <w:ilvl w:val="4"/>
        <w:numId w:val="1"/>
      </w:numPr>
      <w:spacing w:before="120" w:beforeLines="0" w:beforeAutospacing="0" w:after="120" w:afterLines="0" w:afterAutospacing="0" w:line="360" w:lineRule="auto"/>
      <w:ind w:left="992" w:hanging="992" w:firstLineChars="0"/>
      <w:outlineLvl w:val="4"/>
    </w:pPr>
    <w:rPr>
      <w:rFonts w:ascii="Times New Roman" w:hAnsi="Times New Roman" w:eastAsia="宋体"/>
      <w:b/>
      <w:sz w:val="21"/>
      <w:szCs w:val="22"/>
    </w:rPr>
  </w:style>
  <w:style w:type="paragraph" w:styleId="7">
    <w:name w:val="heading 6"/>
    <w:basedOn w:val="1"/>
    <w:next w:val="1"/>
    <w:semiHidden/>
    <w:unhideWhenUsed/>
    <w:qFormat/>
    <w:uiPriority w:val="0"/>
    <w:pPr>
      <w:keepNext/>
      <w:keepLines/>
      <w:numPr>
        <w:ilvl w:val="5"/>
        <w:numId w:val="1"/>
      </w:numPr>
      <w:spacing w:before="240" w:beforeLines="0" w:beforeAutospacing="0" w:after="64" w:afterLines="0" w:afterAutospacing="0" w:line="317" w:lineRule="auto"/>
      <w:ind w:left="1134" w:hanging="1134" w:firstLineChars="0"/>
      <w:outlineLvl w:val="5"/>
    </w:pPr>
    <w:rPr>
      <w:rFonts w:ascii="Arial" w:hAnsi="Arial" w:eastAsia="黑体"/>
      <w:b/>
      <w:sz w:val="24"/>
    </w:rPr>
  </w:style>
  <w:style w:type="character" w:default="1" w:styleId="18">
    <w:name w:val="Default Paragraph Font"/>
    <w:semiHidden/>
    <w:qFormat/>
    <w:uiPriority w:val="0"/>
  </w:style>
  <w:style w:type="table" w:default="1" w:styleId="17">
    <w:name w:val="Normal Table"/>
    <w:semiHidden/>
    <w:qFormat/>
    <w:uiPriority w:val="0"/>
    <w:tblPr>
      <w:tblCellMar>
        <w:top w:w="0" w:type="dxa"/>
        <w:left w:w="108" w:type="dxa"/>
        <w:bottom w:w="0" w:type="dxa"/>
        <w:right w:w="108" w:type="dxa"/>
      </w:tblCellMar>
    </w:tblPr>
  </w:style>
  <w:style w:type="paragraph" w:styleId="8">
    <w:name w:val="annotation text"/>
    <w:basedOn w:val="1"/>
    <w:qFormat/>
    <w:uiPriority w:val="0"/>
    <w:pPr>
      <w:jc w:val="left"/>
    </w:pPr>
  </w:style>
  <w:style w:type="paragraph" w:styleId="9">
    <w:name w:val="toc 5"/>
    <w:basedOn w:val="1"/>
    <w:next w:val="1"/>
    <w:qFormat/>
    <w:uiPriority w:val="0"/>
    <w:pPr>
      <w:ind w:left="1680" w:leftChars="800"/>
    </w:pPr>
  </w:style>
  <w:style w:type="paragraph" w:styleId="10">
    <w:name w:val="toc 3"/>
    <w:basedOn w:val="1"/>
    <w:next w:val="1"/>
    <w:qFormat/>
    <w:uiPriority w:val="39"/>
    <w:pPr>
      <w:spacing w:line="240" w:lineRule="auto"/>
      <w:ind w:firstLine="400" w:firstLineChars="400"/>
    </w:pPr>
    <w:rPr>
      <w:rFonts w:cs="Calibri"/>
      <w:iCs/>
      <w:szCs w:val="20"/>
    </w:rPr>
  </w:style>
  <w:style w:type="paragraph" w:styleId="11">
    <w:name w:val="footer"/>
    <w:basedOn w:val="1"/>
    <w:qFormat/>
    <w:uiPriority w:val="99"/>
    <w:pPr>
      <w:tabs>
        <w:tab w:val="center" w:pos="4153"/>
        <w:tab w:val="right" w:pos="8306"/>
      </w:tabs>
      <w:snapToGrid w:val="0"/>
      <w:jc w:val="center"/>
    </w:pPr>
    <w:rPr>
      <w:sz w:val="18"/>
      <w:szCs w:val="18"/>
    </w:rPr>
  </w:style>
  <w:style w:type="paragraph" w:styleId="12">
    <w:name w:val="header"/>
    <w:basedOn w:val="1"/>
    <w:qFormat/>
    <w:uiPriority w:val="99"/>
    <w:pPr>
      <w:tabs>
        <w:tab w:val="center" w:pos="4153"/>
        <w:tab w:val="right" w:pos="8306"/>
      </w:tabs>
      <w:snapToGrid w:val="0"/>
      <w:jc w:val="center"/>
    </w:pPr>
    <w:rPr>
      <w:sz w:val="18"/>
      <w:szCs w:val="18"/>
    </w:rPr>
  </w:style>
  <w:style w:type="paragraph" w:styleId="13">
    <w:name w:val="toc 1"/>
    <w:basedOn w:val="1"/>
    <w:next w:val="1"/>
    <w:qFormat/>
    <w:uiPriority w:val="39"/>
    <w:pPr>
      <w:spacing w:line="240" w:lineRule="auto"/>
      <w:ind w:firstLine="0" w:firstLineChars="0"/>
    </w:pPr>
    <w:rPr>
      <w:rFonts w:cs="Calibri"/>
      <w:bCs/>
      <w:caps/>
      <w:szCs w:val="20"/>
    </w:rPr>
  </w:style>
  <w:style w:type="paragraph" w:styleId="14">
    <w:name w:val="toc 4"/>
    <w:basedOn w:val="1"/>
    <w:next w:val="1"/>
    <w:qFormat/>
    <w:uiPriority w:val="0"/>
    <w:pPr>
      <w:spacing w:line="240" w:lineRule="auto"/>
      <w:ind w:left="0" w:leftChars="0" w:firstLine="1260" w:firstLineChars="600"/>
    </w:pPr>
  </w:style>
  <w:style w:type="paragraph" w:styleId="15">
    <w:name w:val="toc 2"/>
    <w:basedOn w:val="1"/>
    <w:next w:val="1"/>
    <w:qFormat/>
    <w:uiPriority w:val="39"/>
    <w:pPr>
      <w:spacing w:line="240" w:lineRule="auto"/>
      <w:ind w:firstLine="200"/>
    </w:pPr>
    <w:rPr>
      <w:rFonts w:cs="Calibri"/>
      <w:smallCaps/>
      <w:szCs w:val="20"/>
    </w:rPr>
  </w:style>
  <w:style w:type="paragraph" w:styleId="16">
    <w:name w:val="Normal (Web)"/>
    <w:basedOn w:val="1"/>
    <w:qFormat/>
    <w:uiPriority w:val="0"/>
    <w:rPr>
      <w:sz w:val="24"/>
    </w:rPr>
  </w:style>
  <w:style w:type="character" w:styleId="19">
    <w:name w:val="Strong"/>
    <w:basedOn w:val="18"/>
    <w:qFormat/>
    <w:uiPriority w:val="0"/>
  </w:style>
  <w:style w:type="character" w:styleId="20">
    <w:name w:val="FollowedHyperlink"/>
    <w:basedOn w:val="18"/>
    <w:qFormat/>
    <w:uiPriority w:val="0"/>
    <w:rPr>
      <w:color w:val="800080"/>
      <w:u w:val="none"/>
    </w:rPr>
  </w:style>
  <w:style w:type="character" w:styleId="21">
    <w:name w:val="Emphasis"/>
    <w:basedOn w:val="18"/>
    <w:qFormat/>
    <w:uiPriority w:val="0"/>
    <w:rPr>
      <w:b/>
    </w:rPr>
  </w:style>
  <w:style w:type="character" w:styleId="22">
    <w:name w:val="HTML Definition"/>
    <w:basedOn w:val="18"/>
    <w:qFormat/>
    <w:uiPriority w:val="0"/>
  </w:style>
  <w:style w:type="character" w:styleId="23">
    <w:name w:val="HTML Typewriter"/>
    <w:basedOn w:val="18"/>
    <w:qFormat/>
    <w:uiPriority w:val="0"/>
    <w:rPr>
      <w:rFonts w:hint="default" w:ascii="monospace" w:hAnsi="monospace" w:eastAsia="monospace" w:cs="monospace"/>
      <w:sz w:val="20"/>
    </w:rPr>
  </w:style>
  <w:style w:type="character" w:styleId="24">
    <w:name w:val="HTML Acronym"/>
    <w:basedOn w:val="18"/>
    <w:qFormat/>
    <w:uiPriority w:val="0"/>
  </w:style>
  <w:style w:type="character" w:styleId="25">
    <w:name w:val="HTML Variable"/>
    <w:basedOn w:val="18"/>
    <w:qFormat/>
    <w:uiPriority w:val="0"/>
  </w:style>
  <w:style w:type="character" w:styleId="26">
    <w:name w:val="Hyperlink"/>
    <w:qFormat/>
    <w:uiPriority w:val="99"/>
    <w:rPr>
      <w:color w:val="0000FF"/>
      <w:u w:val="single"/>
    </w:rPr>
  </w:style>
  <w:style w:type="character" w:styleId="27">
    <w:name w:val="HTML Code"/>
    <w:basedOn w:val="18"/>
    <w:qFormat/>
    <w:uiPriority w:val="0"/>
    <w:rPr>
      <w:rFonts w:hint="default" w:ascii="monospace" w:hAnsi="monospace" w:eastAsia="monospace" w:cs="monospace"/>
      <w:sz w:val="20"/>
    </w:rPr>
  </w:style>
  <w:style w:type="character" w:styleId="28">
    <w:name w:val="HTML Cite"/>
    <w:basedOn w:val="18"/>
    <w:qFormat/>
    <w:uiPriority w:val="0"/>
  </w:style>
  <w:style w:type="character" w:styleId="29">
    <w:name w:val="HTML Keyboard"/>
    <w:basedOn w:val="18"/>
    <w:qFormat/>
    <w:uiPriority w:val="0"/>
    <w:rPr>
      <w:rFonts w:ascii="monospace" w:hAnsi="monospace" w:eastAsia="monospace" w:cs="monospace"/>
      <w:sz w:val="20"/>
    </w:rPr>
  </w:style>
  <w:style w:type="character" w:styleId="30">
    <w:name w:val="HTML Sample"/>
    <w:basedOn w:val="18"/>
    <w:qFormat/>
    <w:uiPriority w:val="0"/>
    <w:rPr>
      <w:rFonts w:hint="default" w:ascii="monospace" w:hAnsi="monospace" w:eastAsia="monospace" w:cs="monospace"/>
    </w:rPr>
  </w:style>
  <w:style w:type="character" w:customStyle="1" w:styleId="31">
    <w:name w:val="标题 4 Char"/>
    <w:link w:val="5"/>
    <w:qFormat/>
    <w:uiPriority w:val="0"/>
    <w:rPr>
      <w:b/>
      <w:bCs/>
      <w:sz w:val="24"/>
      <w:szCs w:val="28"/>
    </w:rPr>
  </w:style>
  <w:style w:type="paragraph" w:customStyle="1" w:styleId="32">
    <w:name w:val="1"/>
    <w:basedOn w:val="1"/>
    <w:qFormat/>
    <w:uiPriority w:val="0"/>
    <w:pPr>
      <w:ind w:firstLine="0" w:firstLineChars="0"/>
    </w:pPr>
  </w:style>
  <w:style w:type="paragraph" w:customStyle="1" w:styleId="33">
    <w:name w:val="Indent Normal"/>
    <w:basedOn w:val="1"/>
    <w:qFormat/>
    <w:uiPriority w:val="0"/>
    <w:pPr>
      <w:ind w:firstLine="150" w:firstLineChars="150"/>
    </w:pPr>
    <w:rPr>
      <w:sz w:val="24"/>
    </w:rPr>
  </w:style>
  <w:style w:type="paragraph" w:customStyle="1" w:styleId="34">
    <w:name w:val="样式1"/>
    <w:basedOn w:val="1"/>
    <w:qFormat/>
    <w:uiPriority w:val="0"/>
    <w:pPr>
      <w:spacing w:line="300" w:lineRule="auto"/>
      <w:ind w:firstLine="480"/>
    </w:pPr>
    <w:rPr>
      <w:sz w:val="24"/>
    </w:rPr>
  </w:style>
  <w:style w:type="paragraph" w:styleId="35">
    <w:name w:val="No Spacing"/>
    <w:qFormat/>
    <w:uiPriority w:val="1"/>
    <w:pPr>
      <w:widowControl w:val="0"/>
      <w:spacing w:line="360" w:lineRule="auto"/>
    </w:pPr>
    <w:rPr>
      <w:rFonts w:ascii="Times New Roman" w:hAnsi="Times New Roman" w:eastAsia="宋体" w:cs="Times New Roman"/>
      <w:kern w:val="2"/>
      <w:sz w:val="21"/>
      <w:szCs w:val="24"/>
      <w:lang w:val="en-US" w:eastAsia="zh-CN" w:bidi="ar-SA"/>
    </w:rPr>
  </w:style>
  <w:style w:type="paragraph" w:customStyle="1" w:styleId="36">
    <w:name w:val="列出段落2"/>
    <w:basedOn w:val="1"/>
    <w:qFormat/>
    <w:uiPriority w:val="34"/>
    <w:pPr>
      <w:spacing w:line="240" w:lineRule="auto"/>
      <w:jc w:val="both"/>
    </w:pPr>
    <w:rPr>
      <w:rFonts w:ascii="Calibri" w:hAnsi="Calibri"/>
      <w:szCs w:val="22"/>
    </w:rPr>
  </w:style>
  <w:style w:type="character" w:customStyle="1" w:styleId="37">
    <w:name w:val="text1"/>
    <w:basedOn w:val="18"/>
    <w:qFormat/>
    <w:uiPriority w:val="0"/>
    <w:rPr>
      <w:color w:val="728DD3"/>
    </w:rPr>
  </w:style>
  <w:style w:type="character" w:customStyle="1" w:styleId="38">
    <w:name w:val="hover1"/>
    <w:basedOn w:val="18"/>
    <w:qFormat/>
    <w:uiPriority w:val="0"/>
    <w:rPr>
      <w:color w:val="2590EB"/>
    </w:rPr>
  </w:style>
  <w:style w:type="character" w:customStyle="1" w:styleId="39">
    <w:name w:val="hover2"/>
    <w:basedOn w:val="18"/>
    <w:qFormat/>
    <w:uiPriority w:val="0"/>
    <w:rPr>
      <w:color w:val="2590EB"/>
    </w:rPr>
  </w:style>
  <w:style w:type="character" w:customStyle="1" w:styleId="40">
    <w:name w:val="hover3"/>
    <w:basedOn w:val="18"/>
    <w:qFormat/>
    <w:uiPriority w:val="0"/>
  </w:style>
  <w:style w:type="paragraph" w:styleId="41">
    <w:name w:val="List Paragraph"/>
    <w:basedOn w:val="1"/>
    <w:qFormat/>
    <w:uiPriority w:val="34"/>
  </w:style>
  <w:style w:type="paragraph" w:customStyle="1" w:styleId="42">
    <w:name w:val="样式 首行缩进:  2字符"/>
    <w:autoRedefine/>
    <w:qFormat/>
    <w:uiPriority w:val="0"/>
    <w:pPr>
      <w:widowControl w:val="0"/>
      <w:spacing w:line="360" w:lineRule="auto"/>
      <w:ind w:firstLine="480" w:firstLineChars="200"/>
    </w:pPr>
    <w:rPr>
      <w:rFonts w:ascii="Times New Roman" w:hAnsi="Times New Roman" w:eastAsia="思源宋体 CN ExtraLight" w:cs="宋体"/>
      <w:kern w:val="2"/>
      <w:sz w:val="21"/>
      <w:szCs w:val="20"/>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85.png"/><Relationship Id="rId98" Type="http://schemas.openxmlformats.org/officeDocument/2006/relationships/image" Target="media/image84.png"/><Relationship Id="rId97" Type="http://schemas.openxmlformats.org/officeDocument/2006/relationships/image" Target="media/image83.png"/><Relationship Id="rId96" Type="http://schemas.openxmlformats.org/officeDocument/2006/relationships/image" Target="media/image82.png"/><Relationship Id="rId95" Type="http://schemas.openxmlformats.org/officeDocument/2006/relationships/image" Target="media/image81.png"/><Relationship Id="rId94" Type="http://schemas.openxmlformats.org/officeDocument/2006/relationships/image" Target="media/image80.png"/><Relationship Id="rId93" Type="http://schemas.openxmlformats.org/officeDocument/2006/relationships/image" Target="media/image79.png"/><Relationship Id="rId92" Type="http://schemas.openxmlformats.org/officeDocument/2006/relationships/image" Target="media/image78.png"/><Relationship Id="rId91" Type="http://schemas.openxmlformats.org/officeDocument/2006/relationships/image" Target="media/image77.png"/><Relationship Id="rId90" Type="http://schemas.openxmlformats.org/officeDocument/2006/relationships/image" Target="media/image76.png"/><Relationship Id="rId9" Type="http://schemas.openxmlformats.org/officeDocument/2006/relationships/footer" Target="footer2.xml"/><Relationship Id="rId89" Type="http://schemas.openxmlformats.org/officeDocument/2006/relationships/image" Target="media/image75.png"/><Relationship Id="rId88" Type="http://schemas.openxmlformats.org/officeDocument/2006/relationships/image" Target="media/image74.png"/><Relationship Id="rId87" Type="http://schemas.openxmlformats.org/officeDocument/2006/relationships/image" Target="media/image73.png"/><Relationship Id="rId86" Type="http://schemas.openxmlformats.org/officeDocument/2006/relationships/image" Target="media/image72.png"/><Relationship Id="rId85" Type="http://schemas.openxmlformats.org/officeDocument/2006/relationships/image" Target="media/image71.png"/><Relationship Id="rId84" Type="http://schemas.openxmlformats.org/officeDocument/2006/relationships/image" Target="media/image70.png"/><Relationship Id="rId83" Type="http://schemas.openxmlformats.org/officeDocument/2006/relationships/image" Target="media/image69.png"/><Relationship Id="rId82" Type="http://schemas.openxmlformats.org/officeDocument/2006/relationships/image" Target="media/image68.png"/><Relationship Id="rId81" Type="http://schemas.openxmlformats.org/officeDocument/2006/relationships/image" Target="media/image67.png"/><Relationship Id="rId80" Type="http://schemas.openxmlformats.org/officeDocument/2006/relationships/image" Target="media/image66.png"/><Relationship Id="rId8" Type="http://schemas.openxmlformats.org/officeDocument/2006/relationships/footer" Target="footer1.xml"/><Relationship Id="rId79" Type="http://schemas.openxmlformats.org/officeDocument/2006/relationships/image" Target="media/image65.png"/><Relationship Id="rId78" Type="http://schemas.openxmlformats.org/officeDocument/2006/relationships/image" Target="media/image64.png"/><Relationship Id="rId77" Type="http://schemas.openxmlformats.org/officeDocument/2006/relationships/image" Target="media/image63.png"/><Relationship Id="rId76" Type="http://schemas.openxmlformats.org/officeDocument/2006/relationships/image" Target="media/image62.png"/><Relationship Id="rId75" Type="http://schemas.openxmlformats.org/officeDocument/2006/relationships/image" Target="media/image61.png"/><Relationship Id="rId74" Type="http://schemas.openxmlformats.org/officeDocument/2006/relationships/image" Target="media/image60.png"/><Relationship Id="rId73" Type="http://schemas.openxmlformats.org/officeDocument/2006/relationships/image" Target="media/image59.png"/><Relationship Id="rId72" Type="http://schemas.openxmlformats.org/officeDocument/2006/relationships/image" Target="media/image58.png"/><Relationship Id="rId71" Type="http://schemas.openxmlformats.org/officeDocument/2006/relationships/image" Target="media/image57.png"/><Relationship Id="rId70" Type="http://schemas.openxmlformats.org/officeDocument/2006/relationships/image" Target="media/image56.png"/><Relationship Id="rId7" Type="http://schemas.openxmlformats.org/officeDocument/2006/relationships/header" Target="header3.xml"/><Relationship Id="rId69" Type="http://schemas.openxmlformats.org/officeDocument/2006/relationships/image" Target="media/image55.png"/><Relationship Id="rId68" Type="http://schemas.openxmlformats.org/officeDocument/2006/relationships/image" Target="media/image54.png"/><Relationship Id="rId67" Type="http://schemas.openxmlformats.org/officeDocument/2006/relationships/image" Target="media/image53.png"/><Relationship Id="rId66" Type="http://schemas.openxmlformats.org/officeDocument/2006/relationships/image" Target="media/image52.png"/><Relationship Id="rId65" Type="http://schemas.openxmlformats.org/officeDocument/2006/relationships/image" Target="media/image51.png"/><Relationship Id="rId64" Type="http://schemas.openxmlformats.org/officeDocument/2006/relationships/image" Target="media/image50.png"/><Relationship Id="rId63" Type="http://schemas.openxmlformats.org/officeDocument/2006/relationships/image" Target="media/image49.png"/><Relationship Id="rId62" Type="http://schemas.openxmlformats.org/officeDocument/2006/relationships/image" Target="media/image48.png"/><Relationship Id="rId61" Type="http://schemas.openxmlformats.org/officeDocument/2006/relationships/image" Target="media/image47.png"/><Relationship Id="rId60" Type="http://schemas.openxmlformats.org/officeDocument/2006/relationships/image" Target="media/image46.png"/><Relationship Id="rId6" Type="http://schemas.openxmlformats.org/officeDocument/2006/relationships/header" Target="header2.xml"/><Relationship Id="rId59" Type="http://schemas.openxmlformats.org/officeDocument/2006/relationships/image" Target="media/image45.png"/><Relationship Id="rId58" Type="http://schemas.openxmlformats.org/officeDocument/2006/relationships/image" Target="media/image44.png"/><Relationship Id="rId57" Type="http://schemas.openxmlformats.org/officeDocument/2006/relationships/image" Target="media/image43.png"/><Relationship Id="rId56" Type="http://schemas.openxmlformats.org/officeDocument/2006/relationships/image" Target="media/image42.png"/><Relationship Id="rId55" Type="http://schemas.openxmlformats.org/officeDocument/2006/relationships/image" Target="media/image41.png"/><Relationship Id="rId54" Type="http://schemas.openxmlformats.org/officeDocument/2006/relationships/image" Target="media/image40.png"/><Relationship Id="rId53" Type="http://schemas.openxmlformats.org/officeDocument/2006/relationships/image" Target="media/image39.png"/><Relationship Id="rId52" Type="http://schemas.openxmlformats.org/officeDocument/2006/relationships/image" Target="media/image38.png"/><Relationship Id="rId51" Type="http://schemas.openxmlformats.org/officeDocument/2006/relationships/image" Target="media/image37.emf"/><Relationship Id="rId50" Type="http://schemas.openxmlformats.org/officeDocument/2006/relationships/oleObject" Target="embeddings/oleObject1.bin"/><Relationship Id="rId5" Type="http://schemas.openxmlformats.org/officeDocument/2006/relationships/header" Target="header1.xml"/><Relationship Id="rId49" Type="http://schemas.openxmlformats.org/officeDocument/2006/relationships/image" Target="media/image36.png"/><Relationship Id="rId48" Type="http://schemas.openxmlformats.org/officeDocument/2006/relationships/image" Target="media/image35.png"/><Relationship Id="rId47" Type="http://schemas.openxmlformats.org/officeDocument/2006/relationships/image" Target="media/image34.png"/><Relationship Id="rId46" Type="http://schemas.openxmlformats.org/officeDocument/2006/relationships/image" Target="media/image33.png"/><Relationship Id="rId45" Type="http://schemas.openxmlformats.org/officeDocument/2006/relationships/image" Target="media/image32.png"/><Relationship Id="rId44" Type="http://schemas.openxmlformats.org/officeDocument/2006/relationships/image" Target="media/image31.png"/><Relationship Id="rId43" Type="http://schemas.openxmlformats.org/officeDocument/2006/relationships/image" Target="media/image30.png"/><Relationship Id="rId42" Type="http://schemas.openxmlformats.org/officeDocument/2006/relationships/image" Target="media/image29.png"/><Relationship Id="rId41" Type="http://schemas.openxmlformats.org/officeDocument/2006/relationships/image" Target="media/image28.png"/><Relationship Id="rId40" Type="http://schemas.openxmlformats.org/officeDocument/2006/relationships/image" Target="media/image27.png"/><Relationship Id="rId4" Type="http://schemas.openxmlformats.org/officeDocument/2006/relationships/endnotes" Target="endnotes.xml"/><Relationship Id="rId39" Type="http://schemas.openxmlformats.org/officeDocument/2006/relationships/image" Target="media/image26.png"/><Relationship Id="rId38" Type="http://schemas.openxmlformats.org/officeDocument/2006/relationships/image" Target="media/image25.png"/><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footnotes" Target="footnotes.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3" Type="http://schemas.openxmlformats.org/officeDocument/2006/relationships/fontTable" Target="fontTable.xml"/><Relationship Id="rId232" Type="http://schemas.openxmlformats.org/officeDocument/2006/relationships/numbering" Target="numbering.xml"/><Relationship Id="rId231" Type="http://schemas.openxmlformats.org/officeDocument/2006/relationships/customXml" Target="../customXml/item1.xml"/><Relationship Id="rId230" Type="http://schemas.openxmlformats.org/officeDocument/2006/relationships/image" Target="media/image216.png"/><Relationship Id="rId23" Type="http://schemas.openxmlformats.org/officeDocument/2006/relationships/image" Target="media/image10.png"/><Relationship Id="rId229" Type="http://schemas.openxmlformats.org/officeDocument/2006/relationships/image" Target="media/image215.png"/><Relationship Id="rId228" Type="http://schemas.openxmlformats.org/officeDocument/2006/relationships/image" Target="media/image214.png"/><Relationship Id="rId227" Type="http://schemas.openxmlformats.org/officeDocument/2006/relationships/image" Target="media/image213.png"/><Relationship Id="rId226" Type="http://schemas.openxmlformats.org/officeDocument/2006/relationships/image" Target="media/image212.png"/><Relationship Id="rId225" Type="http://schemas.openxmlformats.org/officeDocument/2006/relationships/image" Target="media/image211.png"/><Relationship Id="rId224" Type="http://schemas.openxmlformats.org/officeDocument/2006/relationships/image" Target="media/image210.png"/><Relationship Id="rId223" Type="http://schemas.openxmlformats.org/officeDocument/2006/relationships/image" Target="media/image209.png"/><Relationship Id="rId222" Type="http://schemas.openxmlformats.org/officeDocument/2006/relationships/image" Target="media/image208.png"/><Relationship Id="rId221" Type="http://schemas.openxmlformats.org/officeDocument/2006/relationships/image" Target="media/image207.png"/><Relationship Id="rId220" Type="http://schemas.openxmlformats.org/officeDocument/2006/relationships/image" Target="media/image206.png"/><Relationship Id="rId22" Type="http://schemas.openxmlformats.org/officeDocument/2006/relationships/image" Target="media/image9.png"/><Relationship Id="rId219" Type="http://schemas.openxmlformats.org/officeDocument/2006/relationships/image" Target="media/image205.png"/><Relationship Id="rId218" Type="http://schemas.openxmlformats.org/officeDocument/2006/relationships/image" Target="media/image204.png"/><Relationship Id="rId217" Type="http://schemas.openxmlformats.org/officeDocument/2006/relationships/image" Target="media/image203.png"/><Relationship Id="rId216" Type="http://schemas.openxmlformats.org/officeDocument/2006/relationships/image" Target="media/image202.png"/><Relationship Id="rId215" Type="http://schemas.openxmlformats.org/officeDocument/2006/relationships/image" Target="media/image201.png"/><Relationship Id="rId214" Type="http://schemas.openxmlformats.org/officeDocument/2006/relationships/image" Target="media/image200.png"/><Relationship Id="rId213" Type="http://schemas.openxmlformats.org/officeDocument/2006/relationships/image" Target="media/image199.png"/><Relationship Id="rId212" Type="http://schemas.openxmlformats.org/officeDocument/2006/relationships/image" Target="media/image198.png"/><Relationship Id="rId211" Type="http://schemas.openxmlformats.org/officeDocument/2006/relationships/image" Target="media/image197.png"/><Relationship Id="rId210" Type="http://schemas.openxmlformats.org/officeDocument/2006/relationships/image" Target="media/image196.png"/><Relationship Id="rId21" Type="http://schemas.openxmlformats.org/officeDocument/2006/relationships/image" Target="media/image8.png"/><Relationship Id="rId209" Type="http://schemas.openxmlformats.org/officeDocument/2006/relationships/image" Target="media/image195.png"/><Relationship Id="rId208" Type="http://schemas.openxmlformats.org/officeDocument/2006/relationships/image" Target="media/image194.png"/><Relationship Id="rId207" Type="http://schemas.openxmlformats.org/officeDocument/2006/relationships/image" Target="media/image193.png"/><Relationship Id="rId206" Type="http://schemas.openxmlformats.org/officeDocument/2006/relationships/image" Target="media/image192.png"/><Relationship Id="rId205" Type="http://schemas.openxmlformats.org/officeDocument/2006/relationships/image" Target="media/image191.png"/><Relationship Id="rId204" Type="http://schemas.openxmlformats.org/officeDocument/2006/relationships/image" Target="media/image190.png"/><Relationship Id="rId203" Type="http://schemas.openxmlformats.org/officeDocument/2006/relationships/image" Target="media/image189.png"/><Relationship Id="rId202" Type="http://schemas.openxmlformats.org/officeDocument/2006/relationships/image" Target="media/image188.png"/><Relationship Id="rId201" Type="http://schemas.openxmlformats.org/officeDocument/2006/relationships/image" Target="media/image187.png"/><Relationship Id="rId200" Type="http://schemas.openxmlformats.org/officeDocument/2006/relationships/image" Target="media/image186.png"/><Relationship Id="rId20" Type="http://schemas.openxmlformats.org/officeDocument/2006/relationships/image" Target="media/image7.png"/><Relationship Id="rId2" Type="http://schemas.openxmlformats.org/officeDocument/2006/relationships/settings" Target="settings.xml"/><Relationship Id="rId199" Type="http://schemas.openxmlformats.org/officeDocument/2006/relationships/image" Target="media/image185.png"/><Relationship Id="rId198" Type="http://schemas.openxmlformats.org/officeDocument/2006/relationships/image" Target="media/image184.png"/><Relationship Id="rId197" Type="http://schemas.openxmlformats.org/officeDocument/2006/relationships/image" Target="media/image183.png"/><Relationship Id="rId196" Type="http://schemas.openxmlformats.org/officeDocument/2006/relationships/image" Target="media/image182.png"/><Relationship Id="rId195" Type="http://schemas.openxmlformats.org/officeDocument/2006/relationships/image" Target="media/image181.png"/><Relationship Id="rId194" Type="http://schemas.openxmlformats.org/officeDocument/2006/relationships/image" Target="media/image180.png"/><Relationship Id="rId193" Type="http://schemas.openxmlformats.org/officeDocument/2006/relationships/image" Target="media/image179.png"/><Relationship Id="rId192" Type="http://schemas.openxmlformats.org/officeDocument/2006/relationships/image" Target="media/image178.png"/><Relationship Id="rId191" Type="http://schemas.openxmlformats.org/officeDocument/2006/relationships/image" Target="media/image177.png"/><Relationship Id="rId190" Type="http://schemas.openxmlformats.org/officeDocument/2006/relationships/image" Target="media/image176.png"/><Relationship Id="rId19" Type="http://schemas.openxmlformats.org/officeDocument/2006/relationships/image" Target="media/image6.png"/><Relationship Id="rId189" Type="http://schemas.openxmlformats.org/officeDocument/2006/relationships/image" Target="media/image175.png"/><Relationship Id="rId188" Type="http://schemas.openxmlformats.org/officeDocument/2006/relationships/image" Target="media/image174.png"/><Relationship Id="rId187" Type="http://schemas.openxmlformats.org/officeDocument/2006/relationships/image" Target="media/image173.png"/><Relationship Id="rId186" Type="http://schemas.openxmlformats.org/officeDocument/2006/relationships/image" Target="media/image172.png"/><Relationship Id="rId185" Type="http://schemas.openxmlformats.org/officeDocument/2006/relationships/image" Target="media/image171.png"/><Relationship Id="rId184" Type="http://schemas.openxmlformats.org/officeDocument/2006/relationships/image" Target="media/image170.png"/><Relationship Id="rId183" Type="http://schemas.openxmlformats.org/officeDocument/2006/relationships/image" Target="media/image169.png"/><Relationship Id="rId182" Type="http://schemas.openxmlformats.org/officeDocument/2006/relationships/image" Target="media/image168.png"/><Relationship Id="rId181" Type="http://schemas.openxmlformats.org/officeDocument/2006/relationships/image" Target="media/image167.png"/><Relationship Id="rId180" Type="http://schemas.openxmlformats.org/officeDocument/2006/relationships/image" Target="media/image166.png"/><Relationship Id="rId18" Type="http://schemas.openxmlformats.org/officeDocument/2006/relationships/image" Target="media/image5.png"/><Relationship Id="rId179" Type="http://schemas.openxmlformats.org/officeDocument/2006/relationships/image" Target="media/image165.png"/><Relationship Id="rId178" Type="http://schemas.openxmlformats.org/officeDocument/2006/relationships/image" Target="media/image164.png"/><Relationship Id="rId177" Type="http://schemas.openxmlformats.org/officeDocument/2006/relationships/image" Target="media/image163.png"/><Relationship Id="rId176" Type="http://schemas.openxmlformats.org/officeDocument/2006/relationships/image" Target="media/image162.png"/><Relationship Id="rId175" Type="http://schemas.openxmlformats.org/officeDocument/2006/relationships/image" Target="media/image161.png"/><Relationship Id="rId174" Type="http://schemas.openxmlformats.org/officeDocument/2006/relationships/image" Target="media/image160.png"/><Relationship Id="rId173" Type="http://schemas.openxmlformats.org/officeDocument/2006/relationships/image" Target="media/image159.png"/><Relationship Id="rId172" Type="http://schemas.openxmlformats.org/officeDocument/2006/relationships/image" Target="media/image158.png"/><Relationship Id="rId171" Type="http://schemas.openxmlformats.org/officeDocument/2006/relationships/image" Target="media/image157.png"/><Relationship Id="rId170" Type="http://schemas.openxmlformats.org/officeDocument/2006/relationships/image" Target="media/image156.png"/><Relationship Id="rId17" Type="http://schemas.openxmlformats.org/officeDocument/2006/relationships/image" Target="media/image4.png"/><Relationship Id="rId169" Type="http://schemas.openxmlformats.org/officeDocument/2006/relationships/image" Target="media/image155.png"/><Relationship Id="rId168" Type="http://schemas.openxmlformats.org/officeDocument/2006/relationships/image" Target="media/image154.png"/><Relationship Id="rId167" Type="http://schemas.openxmlformats.org/officeDocument/2006/relationships/image" Target="media/image153.png"/><Relationship Id="rId166" Type="http://schemas.openxmlformats.org/officeDocument/2006/relationships/image" Target="media/image152.png"/><Relationship Id="rId165" Type="http://schemas.openxmlformats.org/officeDocument/2006/relationships/image" Target="media/image151.png"/><Relationship Id="rId164" Type="http://schemas.openxmlformats.org/officeDocument/2006/relationships/image" Target="media/image150.png"/><Relationship Id="rId163" Type="http://schemas.openxmlformats.org/officeDocument/2006/relationships/image" Target="media/image149.png"/><Relationship Id="rId162" Type="http://schemas.openxmlformats.org/officeDocument/2006/relationships/image" Target="media/image148.png"/><Relationship Id="rId161" Type="http://schemas.openxmlformats.org/officeDocument/2006/relationships/image" Target="media/image147.png"/><Relationship Id="rId160" Type="http://schemas.openxmlformats.org/officeDocument/2006/relationships/image" Target="media/image146.png"/><Relationship Id="rId16" Type="http://schemas.openxmlformats.org/officeDocument/2006/relationships/image" Target="media/image3.png"/><Relationship Id="rId159" Type="http://schemas.openxmlformats.org/officeDocument/2006/relationships/image" Target="media/image145.png"/><Relationship Id="rId158" Type="http://schemas.openxmlformats.org/officeDocument/2006/relationships/image" Target="media/image144.png"/><Relationship Id="rId157" Type="http://schemas.openxmlformats.org/officeDocument/2006/relationships/image" Target="media/image143.png"/><Relationship Id="rId156" Type="http://schemas.openxmlformats.org/officeDocument/2006/relationships/image" Target="media/image142.png"/><Relationship Id="rId155" Type="http://schemas.openxmlformats.org/officeDocument/2006/relationships/image" Target="media/image141.png"/><Relationship Id="rId154" Type="http://schemas.openxmlformats.org/officeDocument/2006/relationships/image" Target="media/image140.png"/><Relationship Id="rId153" Type="http://schemas.openxmlformats.org/officeDocument/2006/relationships/image" Target="media/image139.png"/><Relationship Id="rId152" Type="http://schemas.openxmlformats.org/officeDocument/2006/relationships/image" Target="media/image138.png"/><Relationship Id="rId151" Type="http://schemas.openxmlformats.org/officeDocument/2006/relationships/image" Target="media/image137.png"/><Relationship Id="rId150" Type="http://schemas.openxmlformats.org/officeDocument/2006/relationships/image" Target="media/image136.png"/><Relationship Id="rId15" Type="http://schemas.openxmlformats.org/officeDocument/2006/relationships/image" Target="media/image2.png"/><Relationship Id="rId149" Type="http://schemas.openxmlformats.org/officeDocument/2006/relationships/image" Target="media/image135.png"/><Relationship Id="rId148" Type="http://schemas.openxmlformats.org/officeDocument/2006/relationships/image" Target="media/image134.png"/><Relationship Id="rId147" Type="http://schemas.openxmlformats.org/officeDocument/2006/relationships/image" Target="media/image133.png"/><Relationship Id="rId146" Type="http://schemas.openxmlformats.org/officeDocument/2006/relationships/image" Target="media/image132.png"/><Relationship Id="rId145" Type="http://schemas.openxmlformats.org/officeDocument/2006/relationships/image" Target="media/image131.png"/><Relationship Id="rId144" Type="http://schemas.openxmlformats.org/officeDocument/2006/relationships/image" Target="media/image130.png"/><Relationship Id="rId143" Type="http://schemas.openxmlformats.org/officeDocument/2006/relationships/image" Target="media/image129.png"/><Relationship Id="rId142" Type="http://schemas.openxmlformats.org/officeDocument/2006/relationships/image" Target="media/image128.png"/><Relationship Id="rId141" Type="http://schemas.openxmlformats.org/officeDocument/2006/relationships/image" Target="media/image127.png"/><Relationship Id="rId140" Type="http://schemas.openxmlformats.org/officeDocument/2006/relationships/image" Target="media/image126.png"/><Relationship Id="rId14" Type="http://schemas.openxmlformats.org/officeDocument/2006/relationships/image" Target="media/image1.png"/><Relationship Id="rId139" Type="http://schemas.openxmlformats.org/officeDocument/2006/relationships/image" Target="media/image125.png"/><Relationship Id="rId138" Type="http://schemas.openxmlformats.org/officeDocument/2006/relationships/image" Target="media/image124.png"/><Relationship Id="rId137" Type="http://schemas.openxmlformats.org/officeDocument/2006/relationships/image" Target="media/image123.png"/><Relationship Id="rId136" Type="http://schemas.openxmlformats.org/officeDocument/2006/relationships/image" Target="media/image122.png"/><Relationship Id="rId135" Type="http://schemas.openxmlformats.org/officeDocument/2006/relationships/image" Target="media/image121.png"/><Relationship Id="rId134" Type="http://schemas.openxmlformats.org/officeDocument/2006/relationships/image" Target="media/image120.png"/><Relationship Id="rId133" Type="http://schemas.openxmlformats.org/officeDocument/2006/relationships/image" Target="media/image119.png"/><Relationship Id="rId132" Type="http://schemas.openxmlformats.org/officeDocument/2006/relationships/image" Target="media/image118.png"/><Relationship Id="rId131" Type="http://schemas.openxmlformats.org/officeDocument/2006/relationships/image" Target="media/image117.png"/><Relationship Id="rId130" Type="http://schemas.openxmlformats.org/officeDocument/2006/relationships/image" Target="media/image116.png"/><Relationship Id="rId13" Type="http://schemas.openxmlformats.org/officeDocument/2006/relationships/theme" Target="theme/theme1.xml"/><Relationship Id="rId129" Type="http://schemas.openxmlformats.org/officeDocument/2006/relationships/image" Target="media/image115.png"/><Relationship Id="rId128" Type="http://schemas.openxmlformats.org/officeDocument/2006/relationships/image" Target="media/image114.png"/><Relationship Id="rId127" Type="http://schemas.openxmlformats.org/officeDocument/2006/relationships/image" Target="media/image113.png"/><Relationship Id="rId126" Type="http://schemas.openxmlformats.org/officeDocument/2006/relationships/image" Target="media/image112.png"/><Relationship Id="rId125" Type="http://schemas.openxmlformats.org/officeDocument/2006/relationships/image" Target="media/image111.png"/><Relationship Id="rId124" Type="http://schemas.openxmlformats.org/officeDocument/2006/relationships/image" Target="media/image110.png"/><Relationship Id="rId123" Type="http://schemas.openxmlformats.org/officeDocument/2006/relationships/image" Target="media/image109.png"/><Relationship Id="rId122" Type="http://schemas.openxmlformats.org/officeDocument/2006/relationships/image" Target="media/image108.png"/><Relationship Id="rId121" Type="http://schemas.openxmlformats.org/officeDocument/2006/relationships/image" Target="media/image107.png"/><Relationship Id="rId120" Type="http://schemas.openxmlformats.org/officeDocument/2006/relationships/image" Target="media/image106.png"/><Relationship Id="rId12" Type="http://schemas.openxmlformats.org/officeDocument/2006/relationships/footer" Target="footer5.xml"/><Relationship Id="rId119" Type="http://schemas.openxmlformats.org/officeDocument/2006/relationships/image" Target="media/image105.png"/><Relationship Id="rId118" Type="http://schemas.openxmlformats.org/officeDocument/2006/relationships/image" Target="media/image104.png"/><Relationship Id="rId117" Type="http://schemas.openxmlformats.org/officeDocument/2006/relationships/image" Target="media/image103.png"/><Relationship Id="rId116" Type="http://schemas.openxmlformats.org/officeDocument/2006/relationships/image" Target="media/image102.png"/><Relationship Id="rId115" Type="http://schemas.openxmlformats.org/officeDocument/2006/relationships/image" Target="media/image101.png"/><Relationship Id="rId114" Type="http://schemas.openxmlformats.org/officeDocument/2006/relationships/image" Target="media/image100.png"/><Relationship Id="rId113" Type="http://schemas.openxmlformats.org/officeDocument/2006/relationships/image" Target="media/image99.png"/><Relationship Id="rId112" Type="http://schemas.openxmlformats.org/officeDocument/2006/relationships/image" Target="media/image98.png"/><Relationship Id="rId111" Type="http://schemas.openxmlformats.org/officeDocument/2006/relationships/image" Target="media/image97.png"/><Relationship Id="rId110" Type="http://schemas.openxmlformats.org/officeDocument/2006/relationships/image" Target="media/image96.png"/><Relationship Id="rId11" Type="http://schemas.openxmlformats.org/officeDocument/2006/relationships/footer" Target="footer4.xml"/><Relationship Id="rId109" Type="http://schemas.openxmlformats.org/officeDocument/2006/relationships/image" Target="media/image95.png"/><Relationship Id="rId108" Type="http://schemas.openxmlformats.org/officeDocument/2006/relationships/image" Target="media/image94.png"/><Relationship Id="rId107" Type="http://schemas.openxmlformats.org/officeDocument/2006/relationships/image" Target="media/image93.png"/><Relationship Id="rId106" Type="http://schemas.openxmlformats.org/officeDocument/2006/relationships/image" Target="media/image92.png"/><Relationship Id="rId105" Type="http://schemas.openxmlformats.org/officeDocument/2006/relationships/image" Target="media/image91.png"/><Relationship Id="rId104" Type="http://schemas.openxmlformats.org/officeDocument/2006/relationships/image" Target="media/image90.png"/><Relationship Id="rId103" Type="http://schemas.openxmlformats.org/officeDocument/2006/relationships/image" Target="media/image89.png"/><Relationship Id="rId102" Type="http://schemas.openxmlformats.org/officeDocument/2006/relationships/image" Target="media/image88.png"/><Relationship Id="rId101" Type="http://schemas.openxmlformats.org/officeDocument/2006/relationships/image" Target="media/image87.png"/><Relationship Id="rId100" Type="http://schemas.openxmlformats.org/officeDocument/2006/relationships/image" Target="media/image86.png"/><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AppData\Roaming\Kingsoft\wps\addons\pool\win-i386\knewfileruby_1.0.0.11\template\wps\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0.docx</Template>
  <Company>国泰新点软件股份有限公司  0512-58188000               </Company>
  <Pages>308</Pages>
  <Words>13528</Words>
  <Characters>14533</Characters>
  <Lines>0</Lines>
  <Paragraphs>0</Paragraphs>
  <TotalTime>1</TotalTime>
  <ScaleCrop>false</ScaleCrop>
  <LinksUpToDate>false</LinksUpToDate>
  <CharactersWithSpaces>14826</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2018-08-14T08:38:00Z</dcterms:created>
  <dc:creator>﹎ωǒ们偠开鈊</dc:creator>
  <cp:lastModifiedBy>epoin</cp:lastModifiedBy>
  <dcterms:modified xsi:type="dcterms:W3CDTF">2025-08-13T09:56:37Z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DA78CBE2D94647B896EF4957015740EA_13</vt:lpwstr>
  </property>
  <property fmtid="{D5CDD505-2E9C-101B-9397-08002B2CF9AE}" pid="4" name="KSOTemplateDocerSaveRecord">
    <vt:lpwstr>eyJoZGlkIjoiNGMwOTM1NGJlNWFjMzJjZDRmMDcyZDY0NWU1NWMyYWQiLCJ1c2VySWQiOiIzNDkzODg0MzQifQ==</vt:lpwstr>
  </property>
</Properties>
</file>